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60" w:rsidRPr="00480660" w:rsidRDefault="00480660" w:rsidP="00480660">
      <w:pPr>
        <w:spacing w:after="0" w:line="240" w:lineRule="auto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480660" w:rsidRPr="00480660" w:rsidRDefault="00480660" w:rsidP="00480660">
      <w:pPr>
        <w:spacing w:after="0" w:line="240" w:lineRule="auto"/>
        <w:jc w:val="center"/>
        <w:rPr>
          <w:rFonts w:eastAsia="Times New Roman" w:cs="Times New Roman"/>
          <w:b/>
          <w:caps/>
          <w:spacing w:val="20"/>
          <w:sz w:val="26"/>
          <w:szCs w:val="20"/>
          <w:lang w:eastAsia="ru-RU"/>
        </w:rPr>
      </w:pPr>
      <w:r w:rsidRPr="00480660">
        <w:rPr>
          <w:rFonts w:eastAsia="Times New Roman" w:cs="Times New Roman"/>
          <w:b/>
          <w:caps/>
          <w:spacing w:val="20"/>
          <w:sz w:val="26"/>
          <w:szCs w:val="20"/>
          <w:lang w:eastAsia="ru-RU"/>
        </w:rPr>
        <w:t>РОССИЙСКАЯ ФЕДЕРАЦИЯ</w:t>
      </w:r>
    </w:p>
    <w:p w:rsidR="00480660" w:rsidRPr="00480660" w:rsidRDefault="00480660" w:rsidP="00480660">
      <w:pPr>
        <w:spacing w:after="0" w:line="240" w:lineRule="auto"/>
        <w:jc w:val="center"/>
        <w:rPr>
          <w:rFonts w:eastAsia="Times New Roman" w:cs="Times New Roman"/>
          <w:b/>
          <w:caps/>
          <w:spacing w:val="20"/>
          <w:sz w:val="26"/>
          <w:szCs w:val="20"/>
          <w:lang w:eastAsia="ru-RU"/>
        </w:rPr>
      </w:pPr>
    </w:p>
    <w:p w:rsidR="00480660" w:rsidRPr="00480660" w:rsidRDefault="00480660" w:rsidP="00480660">
      <w:pPr>
        <w:spacing w:after="0" w:line="240" w:lineRule="auto"/>
        <w:jc w:val="center"/>
        <w:rPr>
          <w:rFonts w:eastAsia="Times New Roman" w:cs="Times New Roman"/>
          <w:b/>
          <w:caps/>
          <w:spacing w:val="20"/>
          <w:sz w:val="26"/>
          <w:szCs w:val="20"/>
          <w:lang w:eastAsia="ru-RU"/>
        </w:rPr>
      </w:pPr>
      <w:r w:rsidRPr="00480660">
        <w:rPr>
          <w:rFonts w:eastAsia="Times New Roman" w:cs="Times New Roman"/>
          <w:b/>
          <w:caps/>
          <w:spacing w:val="20"/>
          <w:sz w:val="26"/>
          <w:szCs w:val="20"/>
          <w:lang w:eastAsia="ru-RU"/>
        </w:rPr>
        <w:t>Табунский СЕЛЬСКИЙ совет депутатов</w:t>
      </w:r>
    </w:p>
    <w:p w:rsidR="00480660" w:rsidRPr="00480660" w:rsidRDefault="00480660" w:rsidP="00480660">
      <w:pPr>
        <w:spacing w:after="0" w:line="480" w:lineRule="auto"/>
        <w:jc w:val="center"/>
        <w:rPr>
          <w:rFonts w:eastAsia="Times New Roman" w:cs="Times New Roman"/>
          <w:caps/>
          <w:spacing w:val="20"/>
          <w:sz w:val="26"/>
          <w:szCs w:val="20"/>
          <w:lang w:eastAsia="ru-RU"/>
        </w:rPr>
      </w:pPr>
      <w:r w:rsidRPr="00480660">
        <w:rPr>
          <w:rFonts w:eastAsia="Times New Roman" w:cs="Times New Roman"/>
          <w:caps/>
          <w:spacing w:val="20"/>
          <w:sz w:val="26"/>
          <w:szCs w:val="20"/>
          <w:lang w:eastAsia="ru-RU"/>
        </w:rPr>
        <w:t>тАБУНСКОГО РАЙОНА Алтайского края</w:t>
      </w:r>
    </w:p>
    <w:p w:rsidR="00480660" w:rsidRPr="00480660" w:rsidRDefault="00480660" w:rsidP="00480660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aps/>
          <w:spacing w:val="84"/>
          <w:sz w:val="36"/>
          <w:szCs w:val="36"/>
          <w:lang w:eastAsia="ru-RU"/>
        </w:rPr>
      </w:pPr>
      <w:r w:rsidRPr="00480660">
        <w:rPr>
          <w:rFonts w:ascii="Arial" w:eastAsia="Times New Roman" w:hAnsi="Arial" w:cs="Arial"/>
          <w:b/>
          <w:caps/>
          <w:spacing w:val="84"/>
          <w:sz w:val="36"/>
          <w:szCs w:val="36"/>
          <w:lang w:eastAsia="ru-RU"/>
        </w:rPr>
        <w:t>решениЕ</w:t>
      </w:r>
    </w:p>
    <w:p w:rsidR="00480660" w:rsidRPr="00480660" w:rsidRDefault="00480660" w:rsidP="00480660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480660">
        <w:rPr>
          <w:rFonts w:eastAsia="Times New Roman" w:cs="Times New Roman"/>
          <w:szCs w:val="28"/>
          <w:lang w:eastAsia="ru-RU"/>
        </w:rPr>
        <w:t xml:space="preserve">/ </w:t>
      </w:r>
      <w:r w:rsidR="00956E01">
        <w:rPr>
          <w:rFonts w:eastAsia="Times New Roman" w:cs="Times New Roman"/>
          <w:szCs w:val="28"/>
          <w:lang w:eastAsia="ru-RU"/>
        </w:rPr>
        <w:t>вторая</w:t>
      </w:r>
      <w:r w:rsidR="00973BE8">
        <w:rPr>
          <w:rFonts w:eastAsia="Times New Roman" w:cs="Times New Roman"/>
          <w:szCs w:val="28"/>
          <w:lang w:eastAsia="ru-RU"/>
        </w:rPr>
        <w:t xml:space="preserve"> сессия шестого</w:t>
      </w:r>
      <w:bookmarkStart w:id="0" w:name="_GoBack"/>
      <w:bookmarkEnd w:id="0"/>
      <w:r w:rsidRPr="00480660">
        <w:rPr>
          <w:rFonts w:eastAsia="Times New Roman" w:cs="Times New Roman"/>
          <w:szCs w:val="28"/>
          <w:lang w:eastAsia="ru-RU"/>
        </w:rPr>
        <w:t xml:space="preserve"> созыва /</w:t>
      </w:r>
    </w:p>
    <w:p w:rsidR="00480660" w:rsidRPr="00480660" w:rsidRDefault="00480660" w:rsidP="00480660">
      <w:pPr>
        <w:spacing w:after="0" w:line="480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3"/>
      </w:tblGrid>
      <w:tr w:rsidR="00480660" w:rsidRPr="00480660" w:rsidTr="00185219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0660">
              <w:rPr>
                <w:rFonts w:eastAsia="Times New Roman" w:cs="Times New Roman"/>
                <w:szCs w:val="28"/>
                <w:lang w:eastAsia="ru-RU"/>
              </w:rPr>
              <w:t>13.10.2017</w:t>
            </w:r>
          </w:p>
        </w:tc>
        <w:tc>
          <w:tcPr>
            <w:tcW w:w="3119" w:type="dxa"/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0660">
              <w:rPr>
                <w:rFonts w:ascii="Arial" w:eastAsia="Times New Roman" w:hAnsi="Arial" w:cs="Arial"/>
                <w:szCs w:val="28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0660" w:rsidRPr="00480660" w:rsidRDefault="00480660" w:rsidP="007D2E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80660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7D2EF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480660" w:rsidRPr="00480660" w:rsidTr="00185219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06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</w:t>
            </w:r>
            <w:proofErr w:type="gramStart"/>
            <w:r w:rsidRPr="0048066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Т</w:t>
            </w:r>
            <w:proofErr w:type="gram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абуны</w:t>
            </w:r>
            <w:proofErr w:type="spellEnd"/>
          </w:p>
        </w:tc>
        <w:tc>
          <w:tcPr>
            <w:tcW w:w="3118" w:type="dxa"/>
            <w:gridSpan w:val="2"/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80660" w:rsidRPr="00480660" w:rsidRDefault="00480660" w:rsidP="00480660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4534"/>
      </w:tblGrid>
      <w:tr w:rsidR="00480660" w:rsidRPr="00480660" w:rsidTr="00185219">
        <w:tc>
          <w:tcPr>
            <w:tcW w:w="4825" w:type="dxa"/>
          </w:tcPr>
          <w:p w:rsidR="00480660" w:rsidRPr="00480660" w:rsidRDefault="00480660" w:rsidP="00480660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480660">
              <w:rPr>
                <w:rFonts w:eastAsia="Times New Roman" w:cs="Times New Roman"/>
                <w:szCs w:val="28"/>
                <w:lang w:eastAsia="ru-RU"/>
              </w:rPr>
              <w:t xml:space="preserve">Об утверждении  </w:t>
            </w:r>
            <w:r w:rsidR="007D2EFF">
              <w:rPr>
                <w:rFonts w:eastAsia="Times New Roman" w:cs="Times New Roman"/>
                <w:szCs w:val="28"/>
                <w:lang w:eastAsia="ru-RU"/>
              </w:rPr>
              <w:t>генерального плана муниципального образования Та</w:t>
            </w:r>
            <w:r w:rsidRPr="00480660">
              <w:rPr>
                <w:rFonts w:eastAsia="Times New Roman" w:cs="Times New Roman"/>
                <w:bCs/>
                <w:szCs w:val="28"/>
                <w:lang w:eastAsia="ru-RU"/>
              </w:rPr>
              <w:t>бунский сельсовет Табунского района Алтайского края</w:t>
            </w:r>
          </w:p>
          <w:p w:rsidR="00480660" w:rsidRPr="00480660" w:rsidRDefault="00480660" w:rsidP="00480660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34" w:type="dxa"/>
          </w:tcPr>
          <w:p w:rsidR="00480660" w:rsidRPr="00480660" w:rsidRDefault="00480660" w:rsidP="00480660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480660" w:rsidRPr="00480660" w:rsidRDefault="00480660" w:rsidP="00480660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80660">
        <w:rPr>
          <w:rFonts w:eastAsia="Times New Roman" w:cs="Times New Roman"/>
          <w:szCs w:val="28"/>
          <w:lang w:eastAsia="ru-RU"/>
        </w:rPr>
        <w:t xml:space="preserve">          В соответствии со статьей 14 Федерального закона от 06.10.2003 №131-ФЗ «Об общих принципах организации местного самоуправления в Российской Федерации»,</w:t>
      </w:r>
      <w:r w:rsidRPr="00480660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80660">
        <w:rPr>
          <w:rFonts w:eastAsia="Times New Roman" w:cs="Times New Roman"/>
          <w:szCs w:val="28"/>
          <w:lang w:eastAsia="ru-RU"/>
        </w:rPr>
        <w:t xml:space="preserve">Градостроительным кодексом Российской Федерации, закона Алтайского края от 29.12.2009 № 120-ЗС «О градостроительной деятельности на территории Алтайского края», Уставом муниципального образования </w:t>
      </w:r>
      <w:r>
        <w:rPr>
          <w:rFonts w:eastAsia="Times New Roman" w:cs="Times New Roman"/>
          <w:szCs w:val="28"/>
          <w:lang w:eastAsia="ru-RU"/>
        </w:rPr>
        <w:t>Табунский</w:t>
      </w:r>
      <w:r w:rsidRPr="00480660">
        <w:rPr>
          <w:rFonts w:eastAsia="Times New Roman" w:cs="Times New Roman"/>
          <w:szCs w:val="28"/>
          <w:lang w:eastAsia="ru-RU"/>
        </w:rPr>
        <w:t xml:space="preserve"> сельсовет Табунского района Алтайского края сельский  Совет депутатов  решил:</w:t>
      </w: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80660">
        <w:rPr>
          <w:rFonts w:eastAsia="Times New Roman" w:cs="Times New Roman"/>
          <w:szCs w:val="28"/>
          <w:lang w:eastAsia="ru-RU"/>
        </w:rPr>
        <w:t xml:space="preserve">1.    Принять решение «Об утверждении  </w:t>
      </w:r>
      <w:r w:rsidR="00A12AE1">
        <w:rPr>
          <w:rFonts w:eastAsia="Times New Roman" w:cs="Times New Roman"/>
          <w:szCs w:val="28"/>
          <w:lang w:eastAsia="ru-RU"/>
        </w:rPr>
        <w:t xml:space="preserve">генерального плана </w:t>
      </w:r>
      <w:r w:rsidRPr="00480660">
        <w:rPr>
          <w:rFonts w:eastAsia="Times New Roman" w:cs="Times New Roman"/>
          <w:szCs w:val="28"/>
          <w:lang w:eastAsia="ru-RU"/>
        </w:rPr>
        <w:t xml:space="preserve">муниципального образования Табунский сельсовет Табунского района Алтайского края»  (прилагается).   </w:t>
      </w: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80660">
        <w:rPr>
          <w:rFonts w:eastAsia="Times New Roman" w:cs="Times New Roman"/>
          <w:szCs w:val="28"/>
          <w:lang w:eastAsia="ru-RU"/>
        </w:rPr>
        <w:t xml:space="preserve">2.    Направить данное решение главе сельсовета </w:t>
      </w:r>
      <w:proofErr w:type="spellStart"/>
      <w:r w:rsidRPr="00480660">
        <w:rPr>
          <w:rFonts w:eastAsia="Times New Roman" w:cs="Times New Roman"/>
          <w:szCs w:val="28"/>
          <w:lang w:eastAsia="ru-RU"/>
        </w:rPr>
        <w:t>О.Г.Герасименко</w:t>
      </w:r>
      <w:proofErr w:type="spellEnd"/>
      <w:r w:rsidRPr="00480660">
        <w:rPr>
          <w:rFonts w:eastAsia="Times New Roman" w:cs="Times New Roman"/>
          <w:szCs w:val="28"/>
          <w:lang w:eastAsia="ru-RU"/>
        </w:rPr>
        <w:t xml:space="preserve"> для подписания и обнародования в установленном порядке.</w:t>
      </w: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80660" w:rsidRPr="00480660" w:rsidRDefault="00480660" w:rsidP="0048066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480660">
        <w:rPr>
          <w:rFonts w:eastAsia="Times New Roman" w:cs="Times New Roman"/>
          <w:szCs w:val="28"/>
          <w:lang w:eastAsia="ru-RU"/>
        </w:rPr>
        <w:t>3.</w:t>
      </w:r>
      <w:r w:rsidRPr="00480660">
        <w:rPr>
          <w:rFonts w:eastAsia="Times New Roman" w:cs="Times New Roman"/>
          <w:szCs w:val="28"/>
          <w:lang w:eastAsia="ru-RU"/>
        </w:rPr>
        <w:tab/>
      </w:r>
      <w:proofErr w:type="gramStart"/>
      <w:r w:rsidRPr="00480660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480660">
        <w:rPr>
          <w:rFonts w:eastAsia="Times New Roman" w:cs="Times New Roman"/>
          <w:szCs w:val="28"/>
          <w:lang w:eastAsia="ru-RU"/>
        </w:rPr>
        <w:t xml:space="preserve"> исполнением возложить на комиссию по социальным вопросам (председатель комиссии Пилипейко Н.Г.).           </w:t>
      </w:r>
    </w:p>
    <w:p w:rsidR="00480660" w:rsidRPr="00480660" w:rsidRDefault="00480660" w:rsidP="00480660">
      <w:pPr>
        <w:spacing w:after="0" w:line="240" w:lineRule="auto"/>
        <w:ind w:firstLine="567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480660" w:rsidRPr="00480660" w:rsidRDefault="00480660" w:rsidP="00480660">
      <w:pPr>
        <w:spacing w:after="0" w:line="240" w:lineRule="auto"/>
        <w:ind w:firstLine="567"/>
        <w:rPr>
          <w:rFonts w:eastAsia="Calibri" w:cs="Times New Roman"/>
          <w:szCs w:val="28"/>
          <w:lang w:eastAsia="ru-RU"/>
        </w:rPr>
      </w:pPr>
    </w:p>
    <w:p w:rsidR="00480660" w:rsidRPr="00480660" w:rsidRDefault="00480660" w:rsidP="00480660">
      <w:pPr>
        <w:spacing w:after="0" w:line="240" w:lineRule="auto"/>
        <w:ind w:firstLine="567"/>
        <w:rPr>
          <w:rFonts w:eastAsia="Calibri" w:cs="Times New Roman"/>
          <w:szCs w:val="28"/>
          <w:lang w:eastAsia="ru-RU"/>
        </w:rPr>
      </w:pPr>
    </w:p>
    <w:p w:rsidR="00480660" w:rsidRPr="00480660" w:rsidRDefault="00480660" w:rsidP="00480660">
      <w:pPr>
        <w:tabs>
          <w:tab w:val="left" w:pos="6090"/>
        </w:tabs>
        <w:spacing w:after="0" w:line="240" w:lineRule="auto"/>
        <w:ind w:left="360"/>
        <w:rPr>
          <w:rFonts w:eastAsia="Times New Roman" w:cs="Times New Roman"/>
          <w:szCs w:val="24"/>
          <w:lang w:eastAsia="ru-RU"/>
        </w:rPr>
      </w:pPr>
      <w:r w:rsidRPr="00480660">
        <w:rPr>
          <w:rFonts w:eastAsia="Times New Roman" w:cs="Times New Roman"/>
          <w:szCs w:val="24"/>
          <w:lang w:eastAsia="ru-RU"/>
        </w:rPr>
        <w:t xml:space="preserve">Председатель  </w:t>
      </w:r>
      <w:r w:rsidRPr="00480660">
        <w:rPr>
          <w:rFonts w:eastAsia="Times New Roman" w:cs="Times New Roman"/>
          <w:szCs w:val="24"/>
          <w:lang w:eastAsia="ru-RU"/>
        </w:rPr>
        <w:tab/>
      </w:r>
      <w:r>
        <w:rPr>
          <w:rFonts w:eastAsia="Times New Roman" w:cs="Times New Roman"/>
          <w:szCs w:val="24"/>
          <w:lang w:eastAsia="ru-RU"/>
        </w:rPr>
        <w:t xml:space="preserve">        </w:t>
      </w:r>
      <w:r w:rsidRPr="00480660">
        <w:rPr>
          <w:rFonts w:eastAsia="Times New Roman" w:cs="Times New Roman"/>
          <w:szCs w:val="24"/>
          <w:lang w:eastAsia="ru-RU"/>
        </w:rPr>
        <w:t xml:space="preserve">      </w:t>
      </w:r>
      <w:r w:rsidR="007D2EFF">
        <w:rPr>
          <w:rFonts w:eastAsia="Times New Roman" w:cs="Times New Roman"/>
          <w:szCs w:val="24"/>
          <w:lang w:eastAsia="ru-RU"/>
        </w:rPr>
        <w:t xml:space="preserve">           </w:t>
      </w:r>
      <w:r w:rsidRPr="00480660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480660">
        <w:rPr>
          <w:rFonts w:eastAsia="Times New Roman" w:cs="Times New Roman"/>
          <w:szCs w:val="24"/>
          <w:lang w:eastAsia="ru-RU"/>
        </w:rPr>
        <w:t>А.И.Дубина</w:t>
      </w:r>
      <w:proofErr w:type="spellEnd"/>
    </w:p>
    <w:p w:rsidR="00480660" w:rsidRPr="00480660" w:rsidRDefault="00480660" w:rsidP="00480660">
      <w:pPr>
        <w:spacing w:after="0" w:line="240" w:lineRule="auto"/>
        <w:ind w:left="360"/>
        <w:rPr>
          <w:rFonts w:eastAsia="Times New Roman" w:cs="Times New Roman"/>
          <w:szCs w:val="24"/>
          <w:lang w:eastAsia="ru-RU"/>
        </w:rPr>
      </w:pPr>
      <w:r w:rsidRPr="00480660">
        <w:rPr>
          <w:rFonts w:eastAsia="Times New Roman" w:cs="Times New Roman"/>
          <w:szCs w:val="24"/>
          <w:lang w:eastAsia="ru-RU"/>
        </w:rPr>
        <w:t>Совета депутатов</w:t>
      </w:r>
    </w:p>
    <w:p w:rsidR="00480660" w:rsidRPr="00480660" w:rsidRDefault="00480660" w:rsidP="00480660">
      <w:pPr>
        <w:spacing w:after="0" w:line="240" w:lineRule="auto"/>
        <w:ind w:firstLine="720"/>
        <w:jc w:val="both"/>
        <w:rPr>
          <w:rFonts w:eastAsia="Times New Roman" w:cs="Times New Roman"/>
          <w:spacing w:val="40"/>
          <w:szCs w:val="28"/>
          <w:lang w:eastAsia="ru-RU"/>
        </w:rPr>
      </w:pPr>
    </w:p>
    <w:p w:rsidR="004E40D7" w:rsidRDefault="004E40D7"/>
    <w:sectPr w:rsidR="004E40D7" w:rsidSect="003B21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97"/>
    <w:rsid w:val="00310110"/>
    <w:rsid w:val="003B2129"/>
    <w:rsid w:val="00456797"/>
    <w:rsid w:val="00480660"/>
    <w:rsid w:val="004E40D7"/>
    <w:rsid w:val="007D2EFF"/>
    <w:rsid w:val="008310D1"/>
    <w:rsid w:val="00956E01"/>
    <w:rsid w:val="00963CD8"/>
    <w:rsid w:val="00973BE8"/>
    <w:rsid w:val="00A12AE1"/>
    <w:rsid w:val="00AE01F1"/>
    <w:rsid w:val="00C2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F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F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2017-10-17T04:21:00Z</cp:lastPrinted>
  <dcterms:created xsi:type="dcterms:W3CDTF">2017-10-17T04:28:00Z</dcterms:created>
  <dcterms:modified xsi:type="dcterms:W3CDTF">2017-10-17T04:59:00Z</dcterms:modified>
</cp:coreProperties>
</file>