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2AD" w:rsidRPr="00423019" w:rsidRDefault="003D72AD" w:rsidP="003D72AD">
      <w:pPr>
        <w:pStyle w:val="afc"/>
        <w:rPr>
          <w:b/>
          <w:caps/>
          <w:spacing w:val="20"/>
          <w:sz w:val="28"/>
          <w:szCs w:val="28"/>
        </w:rPr>
      </w:pPr>
      <w:r w:rsidRPr="00423019">
        <w:rPr>
          <w:b/>
          <w:caps/>
          <w:spacing w:val="20"/>
          <w:sz w:val="28"/>
          <w:szCs w:val="28"/>
        </w:rPr>
        <w:t>РосСИЙСКАЯ ФЕДЕРАЦИЯ</w:t>
      </w:r>
    </w:p>
    <w:p w:rsidR="003D72AD" w:rsidRPr="00423019" w:rsidRDefault="003D72AD" w:rsidP="003D72AD">
      <w:pPr>
        <w:pStyle w:val="afc"/>
        <w:rPr>
          <w:b/>
          <w:caps/>
          <w:spacing w:val="20"/>
          <w:sz w:val="28"/>
          <w:szCs w:val="28"/>
        </w:rPr>
      </w:pPr>
    </w:p>
    <w:p w:rsidR="003D72AD" w:rsidRPr="00423019" w:rsidRDefault="003D72AD" w:rsidP="003D72AD">
      <w:pPr>
        <w:pStyle w:val="afc"/>
        <w:rPr>
          <w:caps/>
          <w:spacing w:val="20"/>
          <w:sz w:val="28"/>
          <w:szCs w:val="28"/>
        </w:rPr>
      </w:pPr>
      <w:r w:rsidRPr="00995BC0">
        <w:rPr>
          <w:caps/>
          <w:spacing w:val="20"/>
          <w:sz w:val="28"/>
          <w:szCs w:val="28"/>
        </w:rPr>
        <w:t>ТАБУНСКИЙ</w:t>
      </w:r>
      <w:r w:rsidRPr="00423019">
        <w:rPr>
          <w:caps/>
          <w:spacing w:val="20"/>
          <w:sz w:val="28"/>
          <w:szCs w:val="28"/>
        </w:rPr>
        <w:t xml:space="preserve"> СЕЛЬСКИЙ совет депутатов</w:t>
      </w:r>
    </w:p>
    <w:p w:rsidR="003D72AD" w:rsidRPr="00423019" w:rsidRDefault="003D72AD" w:rsidP="003D72AD">
      <w:pPr>
        <w:pStyle w:val="afc"/>
        <w:spacing w:line="480" w:lineRule="auto"/>
        <w:rPr>
          <w:caps/>
          <w:spacing w:val="20"/>
          <w:sz w:val="28"/>
          <w:szCs w:val="28"/>
        </w:rPr>
      </w:pPr>
      <w:r w:rsidRPr="00423019">
        <w:rPr>
          <w:caps/>
          <w:spacing w:val="20"/>
          <w:sz w:val="28"/>
          <w:szCs w:val="28"/>
        </w:rPr>
        <w:t>тАБУНСКОГО РАЙОНА Алтайского края</w:t>
      </w:r>
    </w:p>
    <w:p w:rsidR="003D72AD" w:rsidRPr="00423019" w:rsidRDefault="003D72AD" w:rsidP="003D72AD">
      <w:pPr>
        <w:jc w:val="center"/>
        <w:rPr>
          <w:b/>
          <w:sz w:val="28"/>
          <w:szCs w:val="28"/>
        </w:rPr>
      </w:pPr>
      <w:r w:rsidRPr="00423019">
        <w:rPr>
          <w:b/>
          <w:sz w:val="28"/>
          <w:szCs w:val="28"/>
        </w:rPr>
        <w:t>Р Е Ш Е Н И Е</w:t>
      </w:r>
    </w:p>
    <w:p w:rsidR="003D72AD" w:rsidRDefault="003D72AD" w:rsidP="003D72AD">
      <w:pPr>
        <w:jc w:val="center"/>
        <w:rPr>
          <w:sz w:val="26"/>
          <w:szCs w:val="26"/>
        </w:rPr>
      </w:pPr>
      <w:r w:rsidRPr="00995BC0">
        <w:rPr>
          <w:sz w:val="26"/>
          <w:szCs w:val="26"/>
        </w:rPr>
        <w:t xml:space="preserve">/ </w:t>
      </w:r>
      <w:r>
        <w:rPr>
          <w:sz w:val="26"/>
          <w:szCs w:val="26"/>
        </w:rPr>
        <w:t>тридцать четвертая  сессия пятого</w:t>
      </w:r>
      <w:r w:rsidRPr="00995BC0">
        <w:rPr>
          <w:sz w:val="26"/>
          <w:szCs w:val="26"/>
        </w:rPr>
        <w:t xml:space="preserve"> созыва /</w:t>
      </w:r>
    </w:p>
    <w:p w:rsidR="007922DB" w:rsidRPr="00C277E3" w:rsidRDefault="007922DB" w:rsidP="003D72AD">
      <w:pPr>
        <w:jc w:val="center"/>
        <w:rPr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17"/>
        <w:gridCol w:w="3119"/>
        <w:gridCol w:w="425"/>
        <w:gridCol w:w="2693"/>
      </w:tblGrid>
      <w:tr w:rsidR="003D72AD" w:rsidTr="007922DB">
        <w:trPr>
          <w:trHeight w:val="307"/>
        </w:trPr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72AD" w:rsidRDefault="007922DB" w:rsidP="00AB5DB3">
            <w:pPr>
              <w:jc w:val="center"/>
              <w:rPr>
                <w:rFonts w:eastAsia="Calibri"/>
              </w:rPr>
            </w:pPr>
            <w:bookmarkStart w:id="0" w:name="_GoBack"/>
            <w:r>
              <w:rPr>
                <w:rFonts w:eastAsia="Calibri"/>
              </w:rPr>
              <w:t>19.06.2017</w:t>
            </w:r>
            <w:bookmarkEnd w:id="0"/>
          </w:p>
        </w:tc>
        <w:tc>
          <w:tcPr>
            <w:tcW w:w="3119" w:type="dxa"/>
          </w:tcPr>
          <w:p w:rsidR="003D72AD" w:rsidRDefault="003D72AD" w:rsidP="00AB5DB3">
            <w:pPr>
              <w:jc w:val="center"/>
              <w:rPr>
                <w:rFonts w:eastAsia="Calibri"/>
              </w:rPr>
            </w:pPr>
          </w:p>
        </w:tc>
        <w:tc>
          <w:tcPr>
            <w:tcW w:w="425" w:type="dxa"/>
          </w:tcPr>
          <w:p w:rsidR="003D72AD" w:rsidRPr="00995BC0" w:rsidRDefault="003D72AD" w:rsidP="00AB5DB3">
            <w:pPr>
              <w:jc w:val="center"/>
              <w:rPr>
                <w:rFonts w:eastAsia="Calibri"/>
              </w:rPr>
            </w:pPr>
            <w:r w:rsidRPr="00995BC0">
              <w:t>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D72AD" w:rsidRPr="009137C2" w:rsidRDefault="003D72AD" w:rsidP="00AB5DB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</w:tr>
      <w:tr w:rsidR="003D72AD" w:rsidTr="00AB5DB3">
        <w:tc>
          <w:tcPr>
            <w:tcW w:w="31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72AD" w:rsidRDefault="003D72AD" w:rsidP="00AB5DB3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3119" w:type="dxa"/>
          </w:tcPr>
          <w:p w:rsidR="003D72AD" w:rsidRPr="00C277E3" w:rsidRDefault="003D72AD" w:rsidP="00AB5DB3">
            <w:pPr>
              <w:jc w:val="center"/>
              <w:rPr>
                <w:rFonts w:eastAsia="Calibri"/>
              </w:rPr>
            </w:pPr>
            <w:r w:rsidRPr="00C277E3">
              <w:t>с. Табуны</w:t>
            </w:r>
          </w:p>
        </w:tc>
        <w:tc>
          <w:tcPr>
            <w:tcW w:w="3118" w:type="dxa"/>
            <w:gridSpan w:val="2"/>
          </w:tcPr>
          <w:p w:rsidR="003D72AD" w:rsidRDefault="003D72AD" w:rsidP="00AB5DB3">
            <w:pPr>
              <w:jc w:val="center"/>
              <w:rPr>
                <w:rFonts w:ascii="Arial" w:eastAsia="Calibri" w:hAnsi="Arial" w:cs="Arial"/>
              </w:rPr>
            </w:pPr>
          </w:p>
        </w:tc>
      </w:tr>
    </w:tbl>
    <w:p w:rsidR="003D72AD" w:rsidRDefault="003D72AD" w:rsidP="003D72AD">
      <w:pPr>
        <w:jc w:val="center"/>
        <w:rPr>
          <w:rFonts w:eastAsia="Calibri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"/>
        <w:gridCol w:w="4536"/>
        <w:gridCol w:w="543"/>
        <w:gridCol w:w="4134"/>
      </w:tblGrid>
      <w:tr w:rsidR="003D72AD" w:rsidTr="00AB5DB3">
        <w:tc>
          <w:tcPr>
            <w:tcW w:w="1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D72AD" w:rsidRDefault="003D72AD" w:rsidP="00AB5DB3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4536" w:type="dxa"/>
          </w:tcPr>
          <w:p w:rsidR="003D72AD" w:rsidRDefault="003D72AD" w:rsidP="00AB5DB3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D72AD" w:rsidRDefault="003D72AD" w:rsidP="00AB5DB3">
            <w:pPr>
              <w:jc w:val="both"/>
              <w:rPr>
                <w:sz w:val="10"/>
                <w:szCs w:val="10"/>
              </w:rPr>
            </w:pPr>
          </w:p>
        </w:tc>
        <w:tc>
          <w:tcPr>
            <w:tcW w:w="4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D72AD" w:rsidRDefault="003D72AD" w:rsidP="00AB5DB3">
            <w:pPr>
              <w:jc w:val="center"/>
              <w:rPr>
                <w:sz w:val="10"/>
                <w:szCs w:val="10"/>
              </w:rPr>
            </w:pPr>
          </w:p>
        </w:tc>
      </w:tr>
      <w:tr w:rsidR="003D72AD" w:rsidRPr="0039638B" w:rsidTr="00AB5DB3">
        <w:tc>
          <w:tcPr>
            <w:tcW w:w="5225" w:type="dxa"/>
            <w:gridSpan w:val="3"/>
          </w:tcPr>
          <w:p w:rsidR="003D72AD" w:rsidRPr="0039638B" w:rsidRDefault="003D72AD" w:rsidP="00AB5DB3">
            <w:pPr>
              <w:jc w:val="both"/>
              <w:rPr>
                <w:noProof/>
                <w:sz w:val="28"/>
                <w:szCs w:val="28"/>
              </w:rPr>
            </w:pPr>
            <w:r w:rsidRPr="0039638B">
              <w:rPr>
                <w:noProof/>
                <w:sz w:val="28"/>
                <w:szCs w:val="28"/>
              </w:rPr>
              <w:t>Об утверж</w:t>
            </w:r>
            <w:r>
              <w:rPr>
                <w:noProof/>
                <w:sz w:val="28"/>
                <w:szCs w:val="28"/>
              </w:rPr>
              <w:t xml:space="preserve">дении Правил землепользования и </w:t>
            </w:r>
            <w:r w:rsidRPr="0039638B">
              <w:rPr>
                <w:noProof/>
                <w:sz w:val="28"/>
                <w:szCs w:val="28"/>
              </w:rPr>
              <w:t>застройки части территории муниципального образования Табунский сельсовет Табунского района Алтайского края</w:t>
            </w:r>
          </w:p>
          <w:p w:rsidR="003D72AD" w:rsidRPr="0039638B" w:rsidRDefault="003D72AD" w:rsidP="00AB5DB3">
            <w:pPr>
              <w:jc w:val="both"/>
              <w:rPr>
                <w:sz w:val="28"/>
                <w:szCs w:val="28"/>
              </w:rPr>
            </w:pPr>
            <w:r w:rsidRPr="0039638B">
              <w:rPr>
                <w:noProof/>
                <w:sz w:val="28"/>
                <w:szCs w:val="28"/>
              </w:rPr>
              <w:t xml:space="preserve"> </w:t>
            </w:r>
          </w:p>
        </w:tc>
        <w:tc>
          <w:tcPr>
            <w:tcW w:w="4134" w:type="dxa"/>
          </w:tcPr>
          <w:p w:rsidR="003D72AD" w:rsidRPr="0039638B" w:rsidRDefault="003D72AD" w:rsidP="00AB5DB3">
            <w:pPr>
              <w:jc w:val="center"/>
              <w:rPr>
                <w:sz w:val="28"/>
                <w:szCs w:val="28"/>
              </w:rPr>
            </w:pPr>
          </w:p>
        </w:tc>
      </w:tr>
    </w:tbl>
    <w:p w:rsidR="003D72AD" w:rsidRPr="0039638B" w:rsidRDefault="003D72AD" w:rsidP="003D72AD">
      <w:pPr>
        <w:jc w:val="center"/>
        <w:rPr>
          <w:b/>
          <w:sz w:val="28"/>
          <w:szCs w:val="28"/>
        </w:rPr>
      </w:pPr>
    </w:p>
    <w:p w:rsidR="003D72AD" w:rsidRPr="0039638B" w:rsidRDefault="003D72AD" w:rsidP="003D72AD">
      <w:pPr>
        <w:ind w:firstLine="709"/>
        <w:jc w:val="both"/>
        <w:rPr>
          <w:sz w:val="28"/>
          <w:szCs w:val="28"/>
        </w:rPr>
      </w:pPr>
      <w:r w:rsidRPr="0039638B">
        <w:rPr>
          <w:sz w:val="28"/>
          <w:szCs w:val="28"/>
        </w:rPr>
        <w:t>Руководствуясь статьей 32 Градостроительного Кодекса Российской Ф</w:t>
      </w:r>
      <w:r w:rsidRPr="0039638B">
        <w:rPr>
          <w:sz w:val="28"/>
          <w:szCs w:val="28"/>
        </w:rPr>
        <w:t>е</w:t>
      </w:r>
      <w:r w:rsidRPr="0039638B">
        <w:rPr>
          <w:sz w:val="28"/>
          <w:szCs w:val="28"/>
        </w:rPr>
        <w:t>дерации, Уставом муниципального образования Табунский сельсовет Табу</w:t>
      </w:r>
      <w:r w:rsidRPr="0039638B">
        <w:rPr>
          <w:sz w:val="28"/>
          <w:szCs w:val="28"/>
        </w:rPr>
        <w:t>н</w:t>
      </w:r>
      <w:r w:rsidRPr="0039638B">
        <w:rPr>
          <w:sz w:val="28"/>
          <w:szCs w:val="28"/>
        </w:rPr>
        <w:t xml:space="preserve">ского района Алтайского края  сельский Совет депутатов </w:t>
      </w:r>
      <w:r>
        <w:rPr>
          <w:sz w:val="28"/>
          <w:szCs w:val="28"/>
        </w:rPr>
        <w:t xml:space="preserve"> </w:t>
      </w:r>
      <w:r w:rsidRPr="0039638B">
        <w:rPr>
          <w:sz w:val="28"/>
          <w:szCs w:val="28"/>
        </w:rPr>
        <w:t>р е ш и л:</w:t>
      </w:r>
    </w:p>
    <w:p w:rsidR="003D72AD" w:rsidRPr="0039638B" w:rsidRDefault="003D72AD" w:rsidP="003D72A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bookmarkStart w:id="1" w:name="ТекстовоеПоле5"/>
    </w:p>
    <w:bookmarkEnd w:id="1"/>
    <w:p w:rsidR="003D72AD" w:rsidRPr="0039638B" w:rsidRDefault="003D72AD" w:rsidP="003D72AD">
      <w:pPr>
        <w:pStyle w:val="ConsNonformat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72AD" w:rsidRPr="0039638B" w:rsidRDefault="003D72AD" w:rsidP="003D72AD">
      <w:pPr>
        <w:pStyle w:val="ConsNonformat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9638B">
        <w:rPr>
          <w:rFonts w:ascii="Times New Roman" w:hAnsi="Times New Roman"/>
          <w:sz w:val="28"/>
          <w:szCs w:val="28"/>
        </w:rPr>
        <w:t xml:space="preserve">1.Утвердить Правила застройки и землепользования части территории </w:t>
      </w:r>
      <w:r w:rsidRPr="0039638B">
        <w:rPr>
          <w:rFonts w:ascii="Times New Roman" w:hAnsi="Times New Roman"/>
          <w:sz w:val="28"/>
          <w:szCs w:val="28"/>
        </w:rPr>
        <w:tab/>
        <w:t xml:space="preserve">муниципального образования Табунский сельсовет Табунского района </w:t>
      </w:r>
      <w:r>
        <w:rPr>
          <w:rFonts w:ascii="Times New Roman" w:hAnsi="Times New Roman"/>
          <w:sz w:val="28"/>
          <w:szCs w:val="28"/>
        </w:rPr>
        <w:tab/>
        <w:t xml:space="preserve">Алтайского </w:t>
      </w:r>
      <w:r w:rsidRPr="0039638B">
        <w:rPr>
          <w:rFonts w:ascii="Times New Roman" w:hAnsi="Times New Roman"/>
          <w:sz w:val="28"/>
          <w:szCs w:val="28"/>
        </w:rPr>
        <w:t>края (прилагаются).</w:t>
      </w:r>
    </w:p>
    <w:p w:rsidR="003D72AD" w:rsidRPr="0039638B" w:rsidRDefault="003D72AD" w:rsidP="003D72AD">
      <w:pPr>
        <w:pStyle w:val="ConsNonformat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72AD" w:rsidRPr="0039638B" w:rsidRDefault="003D72AD" w:rsidP="003D72AD">
      <w:pPr>
        <w:pStyle w:val="ConsNonformat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9638B">
        <w:rPr>
          <w:rFonts w:ascii="Times New Roman" w:hAnsi="Times New Roman"/>
          <w:sz w:val="28"/>
          <w:szCs w:val="28"/>
        </w:rPr>
        <w:t>2.  Данное решение обнародовать в установленном порядке.</w:t>
      </w:r>
    </w:p>
    <w:p w:rsidR="003D72AD" w:rsidRPr="0039638B" w:rsidRDefault="003D72AD" w:rsidP="003D72AD">
      <w:pPr>
        <w:pStyle w:val="ConsNonformat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72AD" w:rsidRPr="0039638B" w:rsidRDefault="003D72AD" w:rsidP="003D72AD">
      <w:pPr>
        <w:pStyle w:val="ConsNonformat"/>
        <w:tabs>
          <w:tab w:val="left" w:pos="0"/>
        </w:tabs>
        <w:ind w:firstLine="709"/>
        <w:jc w:val="both"/>
        <w:rPr>
          <w:sz w:val="28"/>
          <w:szCs w:val="28"/>
        </w:rPr>
      </w:pPr>
      <w:r w:rsidRPr="0039638B">
        <w:rPr>
          <w:rFonts w:ascii="Times New Roman" w:hAnsi="Times New Roman"/>
          <w:sz w:val="28"/>
          <w:szCs w:val="28"/>
        </w:rPr>
        <w:t xml:space="preserve">3. Контроль за исполнением настоящего решения возложить на главу </w:t>
      </w:r>
      <w:r w:rsidRPr="0039638B">
        <w:rPr>
          <w:rFonts w:ascii="Times New Roman" w:hAnsi="Times New Roman"/>
          <w:sz w:val="28"/>
          <w:szCs w:val="28"/>
        </w:rPr>
        <w:tab/>
        <w:t>администрации сельсовета.</w:t>
      </w:r>
    </w:p>
    <w:p w:rsidR="003D72AD" w:rsidRPr="0039638B" w:rsidRDefault="003D72AD" w:rsidP="003D72AD">
      <w:pPr>
        <w:tabs>
          <w:tab w:val="left" w:pos="900"/>
        </w:tabs>
        <w:spacing w:line="200" w:lineRule="atLeast"/>
        <w:jc w:val="both"/>
        <w:rPr>
          <w:sz w:val="28"/>
          <w:szCs w:val="28"/>
        </w:rPr>
      </w:pPr>
    </w:p>
    <w:p w:rsidR="003D72AD" w:rsidRPr="0039638B" w:rsidRDefault="003D72AD" w:rsidP="003D72AD">
      <w:pPr>
        <w:tabs>
          <w:tab w:val="left" w:pos="900"/>
        </w:tabs>
        <w:spacing w:line="200" w:lineRule="atLeast"/>
        <w:jc w:val="both"/>
        <w:rPr>
          <w:sz w:val="28"/>
          <w:szCs w:val="28"/>
        </w:rPr>
      </w:pPr>
    </w:p>
    <w:p w:rsidR="003D72AD" w:rsidRPr="0039638B" w:rsidRDefault="003D72AD" w:rsidP="003D72AD">
      <w:pPr>
        <w:tabs>
          <w:tab w:val="left" w:pos="900"/>
        </w:tabs>
        <w:spacing w:line="200" w:lineRule="atLeast"/>
        <w:jc w:val="both"/>
        <w:rPr>
          <w:sz w:val="28"/>
          <w:szCs w:val="28"/>
        </w:rPr>
      </w:pPr>
    </w:p>
    <w:p w:rsidR="003D72AD" w:rsidRPr="0039638B" w:rsidRDefault="003D72AD" w:rsidP="003D72AD">
      <w:pPr>
        <w:rPr>
          <w:sz w:val="28"/>
          <w:szCs w:val="28"/>
        </w:rPr>
      </w:pPr>
      <w:r w:rsidRPr="0039638B">
        <w:rPr>
          <w:sz w:val="28"/>
          <w:szCs w:val="28"/>
        </w:rPr>
        <w:t xml:space="preserve">                Глава сельсовета:                   </w:t>
      </w:r>
      <w:r>
        <w:rPr>
          <w:sz w:val="28"/>
          <w:szCs w:val="28"/>
        </w:rPr>
        <w:t xml:space="preserve">     </w:t>
      </w:r>
      <w:r w:rsidRPr="0039638B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</w:t>
      </w:r>
      <w:r w:rsidRPr="0039638B">
        <w:rPr>
          <w:sz w:val="28"/>
          <w:szCs w:val="28"/>
        </w:rPr>
        <w:t xml:space="preserve"> А.И. Дубина</w:t>
      </w:r>
    </w:p>
    <w:p w:rsidR="003D72AD" w:rsidRDefault="003D72AD" w:rsidP="001A2A44">
      <w:pPr>
        <w:pStyle w:val="afc"/>
        <w:rPr>
          <w:noProof/>
          <w:sz w:val="28"/>
          <w:szCs w:val="28"/>
        </w:rPr>
      </w:pPr>
    </w:p>
    <w:p w:rsidR="003D72AD" w:rsidRDefault="003D72AD" w:rsidP="001A2A44">
      <w:pPr>
        <w:pStyle w:val="afc"/>
        <w:rPr>
          <w:noProof/>
          <w:sz w:val="28"/>
          <w:szCs w:val="28"/>
        </w:rPr>
      </w:pPr>
    </w:p>
    <w:p w:rsidR="003D72AD" w:rsidRDefault="003D72AD" w:rsidP="001A2A44">
      <w:pPr>
        <w:pStyle w:val="afc"/>
        <w:rPr>
          <w:noProof/>
          <w:sz w:val="28"/>
          <w:szCs w:val="28"/>
        </w:rPr>
      </w:pPr>
    </w:p>
    <w:p w:rsidR="003D72AD" w:rsidRDefault="003D72AD" w:rsidP="001A2A44">
      <w:pPr>
        <w:pStyle w:val="afc"/>
        <w:rPr>
          <w:noProof/>
          <w:sz w:val="28"/>
          <w:szCs w:val="28"/>
        </w:rPr>
      </w:pPr>
    </w:p>
    <w:p w:rsidR="003D72AD" w:rsidRDefault="003D72AD" w:rsidP="001A2A44">
      <w:pPr>
        <w:pStyle w:val="afc"/>
        <w:rPr>
          <w:noProof/>
          <w:sz w:val="28"/>
          <w:szCs w:val="28"/>
        </w:rPr>
      </w:pPr>
    </w:p>
    <w:p w:rsidR="003D72AD" w:rsidRDefault="003D72AD" w:rsidP="001A2A44">
      <w:pPr>
        <w:pStyle w:val="afc"/>
        <w:rPr>
          <w:noProof/>
          <w:sz w:val="28"/>
          <w:szCs w:val="28"/>
        </w:rPr>
      </w:pPr>
    </w:p>
    <w:p w:rsidR="003D72AD" w:rsidRDefault="003D72AD" w:rsidP="001A2A44">
      <w:pPr>
        <w:pStyle w:val="afc"/>
        <w:rPr>
          <w:noProof/>
          <w:sz w:val="28"/>
          <w:szCs w:val="28"/>
        </w:rPr>
      </w:pPr>
    </w:p>
    <w:p w:rsidR="003D72AD" w:rsidRDefault="003D72AD" w:rsidP="001A2A44">
      <w:pPr>
        <w:pStyle w:val="afc"/>
        <w:rPr>
          <w:noProof/>
          <w:sz w:val="28"/>
          <w:szCs w:val="28"/>
        </w:rPr>
      </w:pPr>
    </w:p>
    <w:p w:rsidR="003D72AD" w:rsidRDefault="003D72AD" w:rsidP="001A2A44">
      <w:pPr>
        <w:pStyle w:val="afc"/>
        <w:rPr>
          <w:noProof/>
          <w:sz w:val="28"/>
          <w:szCs w:val="28"/>
        </w:rPr>
      </w:pPr>
    </w:p>
    <w:p w:rsidR="003D72AD" w:rsidRDefault="003D72AD" w:rsidP="001A2A44">
      <w:pPr>
        <w:pStyle w:val="afc"/>
        <w:rPr>
          <w:noProof/>
          <w:sz w:val="28"/>
          <w:szCs w:val="28"/>
        </w:rPr>
      </w:pPr>
    </w:p>
    <w:p w:rsidR="003D72AD" w:rsidRDefault="003D72AD" w:rsidP="001A2A44">
      <w:pPr>
        <w:pStyle w:val="afc"/>
        <w:rPr>
          <w:noProof/>
          <w:sz w:val="28"/>
          <w:szCs w:val="28"/>
        </w:rPr>
      </w:pPr>
    </w:p>
    <w:p w:rsidR="003D72AD" w:rsidRDefault="003D72AD" w:rsidP="001A2A44">
      <w:pPr>
        <w:pStyle w:val="afc"/>
        <w:rPr>
          <w:noProof/>
          <w:sz w:val="28"/>
          <w:szCs w:val="28"/>
        </w:rPr>
      </w:pPr>
    </w:p>
    <w:p w:rsidR="003D72AD" w:rsidRPr="0097386D" w:rsidRDefault="003D72AD" w:rsidP="003D72AD">
      <w:pPr>
        <w:jc w:val="both"/>
      </w:pPr>
      <w:r>
        <w:lastRenderedPageBreak/>
        <w:t xml:space="preserve">                                                                                          Утверждены  решением</w:t>
      </w:r>
      <w:r w:rsidRPr="0097386D">
        <w:t xml:space="preserve"> </w:t>
      </w:r>
      <w:r>
        <w:t>Табунского</w:t>
      </w:r>
    </w:p>
    <w:p w:rsidR="003D72AD" w:rsidRPr="0097386D" w:rsidRDefault="003D72AD" w:rsidP="003D72A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сельского</w:t>
      </w:r>
      <w:r w:rsidRPr="0097386D">
        <w:t xml:space="preserve"> Совета депутатов </w:t>
      </w:r>
    </w:p>
    <w:p w:rsidR="003D72AD" w:rsidRDefault="003D72AD" w:rsidP="003D72AD">
      <w:pPr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от 19.06. </w:t>
      </w:r>
      <w:smartTag w:uri="urn:schemas-microsoft-com:office:smarttags" w:element="metricconverter">
        <w:smartTagPr>
          <w:attr w:name="ProductID" w:val="2017 г"/>
        </w:smartTagPr>
        <w:r>
          <w:t xml:space="preserve">2017 </w:t>
        </w:r>
        <w:r w:rsidRPr="0097386D">
          <w:t>г</w:t>
        </w:r>
      </w:smartTag>
      <w:r>
        <w:t>. № 11</w:t>
      </w:r>
    </w:p>
    <w:p w:rsidR="003D72AD" w:rsidRDefault="003D72AD" w:rsidP="003D72AD">
      <w:pPr>
        <w:pStyle w:val="afc"/>
        <w:rPr>
          <w:b/>
          <w:noProof/>
          <w:sz w:val="28"/>
          <w:szCs w:val="28"/>
        </w:rPr>
      </w:pPr>
    </w:p>
    <w:p w:rsidR="003D72AD" w:rsidRDefault="003D72AD" w:rsidP="003D72AD">
      <w:pPr>
        <w:pStyle w:val="afc"/>
        <w:rPr>
          <w:b/>
          <w:noProof/>
          <w:sz w:val="28"/>
          <w:szCs w:val="28"/>
        </w:rPr>
      </w:pPr>
    </w:p>
    <w:p w:rsidR="003D72AD" w:rsidRDefault="003D72AD" w:rsidP="003D72AD">
      <w:pPr>
        <w:pStyle w:val="afc"/>
        <w:rPr>
          <w:b/>
          <w:noProof/>
          <w:sz w:val="28"/>
          <w:szCs w:val="28"/>
        </w:rPr>
      </w:pPr>
      <w:r w:rsidRPr="00966D75">
        <w:rPr>
          <w:b/>
          <w:noProof/>
          <w:sz w:val="28"/>
          <w:szCs w:val="28"/>
        </w:rPr>
        <w:t xml:space="preserve">Правила землепользования и застройки части территории муниципального образования Табунский сельсовет  </w:t>
      </w:r>
    </w:p>
    <w:p w:rsidR="003D72AD" w:rsidRPr="00966D75" w:rsidRDefault="003D72AD" w:rsidP="003D72AD">
      <w:pPr>
        <w:pStyle w:val="afc"/>
        <w:rPr>
          <w:b/>
          <w:noProof/>
          <w:sz w:val="28"/>
          <w:szCs w:val="28"/>
        </w:rPr>
      </w:pPr>
      <w:r w:rsidRPr="00966D75">
        <w:rPr>
          <w:b/>
          <w:noProof/>
          <w:sz w:val="28"/>
          <w:szCs w:val="28"/>
        </w:rPr>
        <w:t>Табунского района Алтайского края</w:t>
      </w:r>
    </w:p>
    <w:p w:rsidR="003D72AD" w:rsidRPr="00966D75" w:rsidRDefault="003D72AD" w:rsidP="003D72AD">
      <w:pPr>
        <w:jc w:val="both"/>
        <w:rPr>
          <w:b/>
          <w:sz w:val="28"/>
          <w:szCs w:val="28"/>
        </w:rPr>
      </w:pPr>
    </w:p>
    <w:p w:rsidR="003D72AD" w:rsidRPr="00245EE6" w:rsidRDefault="003D72AD" w:rsidP="003D72AD">
      <w:pPr>
        <w:pStyle w:val="31"/>
        <w:tabs>
          <w:tab w:val="left" w:pos="9350"/>
        </w:tabs>
        <w:spacing w:after="0" w:line="200" w:lineRule="atLeast"/>
        <w:ind w:right="15"/>
        <w:jc w:val="both"/>
        <w:rPr>
          <w:rFonts w:ascii="Times New Roman" w:hAnsi="Times New Roman"/>
          <w:sz w:val="28"/>
          <w:szCs w:val="28"/>
        </w:rPr>
      </w:pPr>
    </w:p>
    <w:p w:rsidR="00334C74" w:rsidRPr="007D7AEF" w:rsidRDefault="00874177" w:rsidP="007852C0">
      <w:pPr>
        <w:widowControl w:val="0"/>
        <w:spacing w:before="240" w:after="240"/>
        <w:jc w:val="center"/>
      </w:pPr>
      <w:r w:rsidRPr="007D7AEF">
        <w:t>Сод</w:t>
      </w:r>
      <w:r w:rsidR="007852C0" w:rsidRPr="007D7AEF">
        <w:t>ержание</w:t>
      </w:r>
    </w:p>
    <w:p w:rsidR="007D7AEF" w:rsidRPr="007D7AEF" w:rsidRDefault="007852C0">
      <w:pPr>
        <w:pStyle w:val="20"/>
        <w:tabs>
          <w:tab w:val="right" w:leader="dot" w:pos="9628"/>
        </w:tabs>
        <w:rPr>
          <w:rFonts w:ascii="Calibri" w:hAnsi="Calibri"/>
          <w:smallCaps w:val="0"/>
          <w:noProof/>
          <w:sz w:val="22"/>
          <w:szCs w:val="22"/>
        </w:rPr>
      </w:pPr>
      <w:r w:rsidRPr="007D7AEF">
        <w:rPr>
          <w:bCs/>
        </w:rPr>
        <w:fldChar w:fldCharType="begin"/>
      </w:r>
      <w:r w:rsidRPr="007D7AEF">
        <w:rPr>
          <w:bCs/>
        </w:rPr>
        <w:instrText xml:space="preserve"> TOC \o "1-4" \h \z \u </w:instrText>
      </w:r>
      <w:r w:rsidRPr="007D7AEF">
        <w:rPr>
          <w:bCs/>
        </w:rPr>
        <w:fldChar w:fldCharType="separate"/>
      </w:r>
      <w:hyperlink w:anchor="_Toc483907962" w:history="1">
        <w:r w:rsidR="007D7AEF" w:rsidRPr="007D7AEF">
          <w:rPr>
            <w:rStyle w:val="af2"/>
            <w:noProof/>
            <w:color w:val="auto"/>
          </w:rPr>
          <w:t>Часть I. Порядок применения Правил землепользования и застройки и внесения в них изменений</w:t>
        </w:r>
        <w:r w:rsidR="007D7AEF" w:rsidRPr="007D7AEF">
          <w:rPr>
            <w:noProof/>
            <w:webHidden/>
          </w:rPr>
          <w:tab/>
        </w:r>
        <w:r w:rsidR="007D7AEF" w:rsidRPr="007D7AEF">
          <w:rPr>
            <w:noProof/>
            <w:webHidden/>
          </w:rPr>
          <w:fldChar w:fldCharType="begin"/>
        </w:r>
        <w:r w:rsidR="007D7AEF" w:rsidRPr="007D7AEF">
          <w:rPr>
            <w:noProof/>
            <w:webHidden/>
          </w:rPr>
          <w:instrText xml:space="preserve"> PAGEREF _Toc483907962 \h </w:instrText>
        </w:r>
        <w:r w:rsidR="007D7AEF" w:rsidRPr="007D7AEF">
          <w:rPr>
            <w:noProof/>
            <w:webHidden/>
          </w:rPr>
        </w:r>
        <w:r w:rsidR="007D7AEF" w:rsidRPr="007D7AEF">
          <w:rPr>
            <w:noProof/>
            <w:webHidden/>
          </w:rPr>
          <w:fldChar w:fldCharType="separate"/>
        </w:r>
        <w:r w:rsidR="007D7AEF" w:rsidRPr="007D7AEF">
          <w:rPr>
            <w:noProof/>
            <w:webHidden/>
          </w:rPr>
          <w:t>4</w:t>
        </w:r>
        <w:r w:rsidR="007D7AEF"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30"/>
        <w:tabs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483907963" w:history="1">
        <w:r w:rsidRPr="007D7AEF">
          <w:rPr>
            <w:rStyle w:val="af2"/>
            <w:noProof/>
            <w:color w:val="auto"/>
          </w:rPr>
          <w:t>ГЛАВА 1. Общие положения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_Toc483907963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4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7964" w:history="1">
        <w:r w:rsidRPr="007D7AEF">
          <w:rPr>
            <w:rStyle w:val="af2"/>
            <w:noProof/>
            <w:color w:val="auto"/>
          </w:rPr>
          <w:t>Статья 1. Назначение и содержание настоящих Правил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_Toc483907964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4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7965" w:history="1">
        <w:r w:rsidRPr="007D7AEF">
          <w:rPr>
            <w:rStyle w:val="af2"/>
            <w:noProof/>
            <w:color w:val="auto"/>
          </w:rPr>
          <w:t>Статья 2. Основные понятия, используемые в настоящих Правилах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_Toc483907965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4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7966" w:history="1">
        <w:r w:rsidRPr="007D7AEF">
          <w:rPr>
            <w:rStyle w:val="af2"/>
            <w:noProof/>
            <w:color w:val="auto"/>
          </w:rPr>
          <w:t>Статья 3. Правовой статус и сфера действия настоящих правил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_Toc483907966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7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7967" w:history="1">
        <w:r w:rsidRPr="007D7AEF">
          <w:rPr>
            <w:rStyle w:val="af2"/>
            <w:noProof/>
            <w:color w:val="auto"/>
          </w:rPr>
          <w:t>Статья 4. Порядок внесения изменений в настоящие Правила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_Toc483907967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8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7968" w:history="1">
        <w:r w:rsidRPr="007D7AEF">
          <w:rPr>
            <w:rStyle w:val="af2"/>
            <w:noProof/>
            <w:color w:val="auto"/>
          </w:rPr>
          <w:t>Статья 5. Открытость и доступность информации о землепользовании и застройке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_Toc483907968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9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30"/>
        <w:tabs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483907969" w:history="1">
        <w:r w:rsidRPr="007D7AEF">
          <w:rPr>
            <w:rStyle w:val="af2"/>
            <w:noProof/>
            <w:color w:val="auto"/>
          </w:rPr>
          <w:t>ГЛАВА 2. Полномочия органов местного самоуправления по регулированию землепользования и застройки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_Toc483907969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9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7970" w:history="1">
        <w:r w:rsidRPr="007D7AEF">
          <w:rPr>
            <w:rStyle w:val="af2"/>
            <w:noProof/>
            <w:color w:val="auto"/>
          </w:rPr>
          <w:t>Статья 6. Полномочия Администрации Табунского сельсовета (органа местного самоуправления) в области землепользования и застройки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_Toc483907970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9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7971" w:history="1">
        <w:r w:rsidRPr="007D7AEF">
          <w:rPr>
            <w:rStyle w:val="af2"/>
            <w:noProof/>
            <w:color w:val="auto"/>
          </w:rPr>
          <w:t>Статья 7. Полномочия Администрации Табунского района в области землепользования и застройки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_Toc483907971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10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7972" w:history="1">
        <w:r w:rsidRPr="007D7AEF">
          <w:rPr>
            <w:rStyle w:val="af2"/>
            <w:noProof/>
            <w:color w:val="auto"/>
          </w:rPr>
          <w:t>Статья 8. Полномочия представительного органа муниципального образования в области землепользования и застройки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_Toc483907972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10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7973" w:history="1">
        <w:r w:rsidRPr="007D7AEF">
          <w:rPr>
            <w:rStyle w:val="af2"/>
            <w:noProof/>
            <w:color w:val="auto"/>
          </w:rPr>
          <w:t>Статья 9. Полномочия комиссии по подготовке проекта Правил землепользования и застройки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_Toc483907973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10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30"/>
        <w:tabs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483907974" w:history="1">
        <w:r w:rsidRPr="007D7AEF">
          <w:rPr>
            <w:rStyle w:val="af2"/>
            <w:noProof/>
            <w:color w:val="auto"/>
          </w:rPr>
          <w:t>ГЛАВА 3. Порядок изменения видов разрешенного использования земельных участков и объектов капитального строительства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_Toc483907974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11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7975" w:history="1">
        <w:r w:rsidRPr="007D7AEF">
          <w:rPr>
            <w:rStyle w:val="af2"/>
            <w:noProof/>
            <w:color w:val="auto"/>
          </w:rPr>
          <w:t>Статья 10. Порядок изменения видов разрешенного использования земельных участков и объектов капитального строительства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_Toc483907975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11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7976" w:history="1">
        <w:r w:rsidRPr="007D7AEF">
          <w:rPr>
            <w:rStyle w:val="af2"/>
            <w:noProof/>
            <w:color w:val="auto"/>
          </w:rPr>
          <w:t>Статья 11. Порядок предоставления разрешения на условно разрешенный вид использования земельного участка или объекта капитального строительства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_Toc483907976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11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7977" w:history="1">
        <w:r w:rsidRPr="007D7AEF">
          <w:rPr>
            <w:rStyle w:val="af2"/>
            <w:noProof/>
            <w:color w:val="auto"/>
          </w:rPr>
          <w:t>Статья 12. Порядок предоставления разрешения на отклонение от предельных параметров разрешенного строительства, реконструкции объектов капитального строительства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_Toc483907977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12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30"/>
        <w:tabs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483907978" w:history="1">
        <w:r w:rsidRPr="007D7AEF">
          <w:rPr>
            <w:rStyle w:val="af2"/>
            <w:noProof/>
            <w:color w:val="auto"/>
          </w:rPr>
          <w:t>ГЛАВА 4. Порядок подготовки документации по планировке территории Табунского сельсовета органом местного самоуправления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_Toc483907978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13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7979" w:history="1">
        <w:r w:rsidRPr="007D7AEF">
          <w:rPr>
            <w:rStyle w:val="af2"/>
            <w:noProof/>
            <w:color w:val="auto"/>
          </w:rPr>
          <w:t>Статья 13. Назначение, виды и состав документации по планировке территории сельсовета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_Toc483907979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13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7980" w:history="1">
        <w:r w:rsidRPr="007D7AEF">
          <w:rPr>
            <w:rStyle w:val="af2"/>
            <w:noProof/>
            <w:color w:val="auto"/>
          </w:rPr>
          <w:t>Статья 14. Порядок подготовки, принятия решения об утверждении или об отклонении проектов планировки и проектов межевания территории.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_Toc483907980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14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7981" w:history="1">
        <w:r w:rsidRPr="007D7AEF">
          <w:rPr>
            <w:rStyle w:val="af2"/>
            <w:noProof/>
            <w:color w:val="auto"/>
          </w:rPr>
          <w:t>Статья 15. Порядок подготовки градостроительных планов земельных участков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_Toc483907981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16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30"/>
        <w:tabs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483907982" w:history="1">
        <w:r w:rsidRPr="007D7AEF">
          <w:rPr>
            <w:rStyle w:val="af2"/>
            <w:noProof/>
            <w:color w:val="auto"/>
          </w:rPr>
          <w:t>ГЛАВА 5. Публичные слушания по вопросам землепользования и застройки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_Toc483907982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18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7983" w:history="1">
        <w:r w:rsidRPr="007D7AEF">
          <w:rPr>
            <w:rStyle w:val="af2"/>
            <w:noProof/>
            <w:color w:val="auto"/>
          </w:rPr>
          <w:t>Статья 16. Общие положения организации и проведения публичных слушаний по вопросам землепользования и застройки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_Toc483907983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18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7984" w:history="1">
        <w:r w:rsidRPr="007D7AEF">
          <w:rPr>
            <w:rStyle w:val="af2"/>
            <w:noProof/>
            <w:color w:val="auto"/>
          </w:rPr>
          <w:t>Статья 17. Сроки проведения публичных слушаний.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_Toc483907984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18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7985" w:history="1">
        <w:r w:rsidRPr="007D7AEF">
          <w:rPr>
            <w:rStyle w:val="af2"/>
            <w:noProof/>
            <w:color w:val="auto"/>
          </w:rPr>
          <w:t>Статья 18. Полномочия Комиссии в области организации и проведения публичных слушаний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_Toc483907985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19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7986" w:history="1">
        <w:r w:rsidRPr="007D7AEF">
          <w:rPr>
            <w:rStyle w:val="af2"/>
            <w:noProof/>
            <w:color w:val="auto"/>
          </w:rPr>
          <w:t>Статья 19.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строительства, реко</w:t>
        </w:r>
        <w:r w:rsidRPr="007D7AEF">
          <w:rPr>
            <w:rStyle w:val="af2"/>
            <w:noProof/>
            <w:color w:val="auto"/>
          </w:rPr>
          <w:t>н</w:t>
        </w:r>
        <w:r w:rsidRPr="007D7AEF">
          <w:rPr>
            <w:rStyle w:val="af2"/>
            <w:noProof/>
            <w:color w:val="auto"/>
          </w:rPr>
          <w:t>струкции объектов капитального строительства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_Toc483907986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19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7987" w:history="1">
        <w:r w:rsidRPr="007D7AEF">
          <w:rPr>
            <w:rStyle w:val="af2"/>
            <w:noProof/>
            <w:color w:val="auto"/>
          </w:rPr>
          <w:t>Статья 20. Организация и проведение публичных слушаний по проектам планировки территории и проектам межевания территории, подготовленным в составе документации по план</w:t>
        </w:r>
        <w:r w:rsidRPr="007D7AEF">
          <w:rPr>
            <w:rStyle w:val="af2"/>
            <w:noProof/>
            <w:color w:val="auto"/>
          </w:rPr>
          <w:t>и</w:t>
        </w:r>
        <w:r w:rsidRPr="007D7AEF">
          <w:rPr>
            <w:rStyle w:val="af2"/>
            <w:noProof/>
            <w:color w:val="auto"/>
          </w:rPr>
          <w:t>ровке территории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_Toc483907987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20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20"/>
        <w:tabs>
          <w:tab w:val="right" w:leader="dot" w:pos="9628"/>
        </w:tabs>
        <w:rPr>
          <w:rFonts w:ascii="Calibri" w:hAnsi="Calibri"/>
          <w:smallCaps w:val="0"/>
          <w:noProof/>
          <w:sz w:val="22"/>
          <w:szCs w:val="22"/>
        </w:rPr>
      </w:pPr>
      <w:hyperlink w:anchor="_Toc483907988" w:history="1">
        <w:r w:rsidRPr="007D7AEF">
          <w:rPr>
            <w:rStyle w:val="af2"/>
            <w:noProof/>
            <w:color w:val="auto"/>
          </w:rPr>
          <w:t>Часть II. Карты градостроительного зонирования. Градостроительные регламенты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_Toc483907988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20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30"/>
        <w:tabs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483907989" w:history="1">
        <w:r w:rsidRPr="007D7AEF">
          <w:rPr>
            <w:rStyle w:val="af2"/>
            <w:noProof/>
            <w:color w:val="auto"/>
          </w:rPr>
          <w:t>ГЛАВА 6. Градостроительное зонирование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_Toc483907989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20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7990" w:history="1">
        <w:r w:rsidRPr="007D7AEF">
          <w:rPr>
            <w:rStyle w:val="af2"/>
            <w:noProof/>
            <w:color w:val="auto"/>
          </w:rPr>
          <w:t>Статья 21. Карты градостроительного зонирования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_Toc483907990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20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7991" w:history="1">
        <w:r w:rsidRPr="007D7AEF">
          <w:rPr>
            <w:rStyle w:val="af2"/>
            <w:noProof/>
            <w:color w:val="auto"/>
          </w:rPr>
          <w:t>Статья 22. Виды территориальных зон, обозначенных на Картах градостроительного зонирования территорий населенных пунктов сельсовета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_Toc483907991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20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7992" w:history="1">
        <w:r w:rsidRPr="007D7AEF">
          <w:rPr>
            <w:rStyle w:val="af2"/>
            <w:noProof/>
            <w:color w:val="auto"/>
          </w:rPr>
          <w:t>Статья 23. Линии градостроительного регулирования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_Toc483907992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21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30"/>
        <w:tabs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483907993" w:history="1">
        <w:r w:rsidRPr="007D7AEF">
          <w:rPr>
            <w:rStyle w:val="af2"/>
            <w:noProof/>
            <w:color w:val="auto"/>
          </w:rPr>
          <w:t>ГЛАВА 7. Градостроительные ограничения и особые условия использования территории Табунского сельсовета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_Toc483907993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21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7994" w:history="1">
        <w:r w:rsidRPr="007D7AEF">
          <w:rPr>
            <w:rStyle w:val="af2"/>
            <w:noProof/>
            <w:color w:val="auto"/>
          </w:rPr>
          <w:t>Статья 24. Виды зон градостроительных ограничений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_Toc483907994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21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7995" w:history="1">
        <w:r w:rsidRPr="007D7AEF">
          <w:rPr>
            <w:rStyle w:val="af2"/>
            <w:noProof/>
            <w:color w:val="auto"/>
          </w:rPr>
          <w:t>Статья 25. Зоны с особыми условиями использования территорий Табунского сельсовета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_Toc483907995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22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7996" w:history="1">
        <w:r w:rsidRPr="007D7AEF">
          <w:rPr>
            <w:rStyle w:val="af2"/>
            <w:noProof/>
            <w:color w:val="auto"/>
          </w:rPr>
          <w:t>Статья 26. Зоны действия опасных природных или техногенных процессов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_Toc483907996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22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7997" w:history="1">
        <w:r w:rsidRPr="007D7AEF">
          <w:rPr>
            <w:rStyle w:val="af2"/>
            <w:noProof/>
            <w:color w:val="auto"/>
          </w:rPr>
          <w:t>Статья 27. Зоны действия публичных сервитутов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_Toc483907997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22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30"/>
        <w:tabs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483907998" w:history="1">
        <w:r w:rsidRPr="007D7AEF">
          <w:rPr>
            <w:rStyle w:val="af2"/>
            <w:noProof/>
            <w:color w:val="auto"/>
          </w:rPr>
          <w:t>ГЛАВА 8. Градостроительные регламенты. Параметры разрешенного использования земельных участков и объектов капитального строительства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_Toc483907998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23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7999" w:history="1">
        <w:r w:rsidRPr="007D7AEF">
          <w:rPr>
            <w:rStyle w:val="af2"/>
            <w:noProof/>
            <w:color w:val="auto"/>
          </w:rPr>
          <w:t>Статья 28. Порядок установления градостроительного регламента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_Toc483907999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23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8000" w:history="1">
        <w:r w:rsidRPr="007D7AEF">
          <w:rPr>
            <w:rStyle w:val="af2"/>
            <w:noProof/>
            <w:color w:val="auto"/>
          </w:rPr>
          <w:t>Статья 29. Виды разрешенного использования земельных участков и объектов капитального строительства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_Toc483908000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24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8001" w:history="1">
        <w:r w:rsidRPr="007D7AEF">
          <w:rPr>
            <w:rStyle w:val="af2"/>
            <w:noProof/>
            <w:color w:val="auto"/>
          </w:rPr>
          <w:t>Статья 30. Использование объектов недвижимости, не соответствующих установленному градостроительному регламенту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_Toc483908001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25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8002" w:history="1">
        <w:r w:rsidRPr="007D7AEF">
          <w:rPr>
            <w:rStyle w:val="af2"/>
            <w:noProof/>
            <w:color w:val="auto"/>
          </w:rPr>
          <w:t>Статья 31. Градостроительные регламенты на территориях жилых зон – зон застройки индивидуальными жилыми домами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_Toc483908002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26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8003" w:history="1">
        <w:r w:rsidRPr="007D7AEF">
          <w:rPr>
            <w:rStyle w:val="af2"/>
            <w:noProof/>
            <w:color w:val="auto"/>
          </w:rPr>
          <w:t>Статья 32. Градостроительные регламенты на территориях зон застройки малоэтажными жилыми домами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_Toc483908003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28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8004" w:history="1">
        <w:r w:rsidRPr="007D7AEF">
          <w:rPr>
            <w:rStyle w:val="af2"/>
            <w:noProof/>
            <w:color w:val="auto"/>
          </w:rPr>
          <w:t>Статья 33. Градостроительные регламенты на территориях зон делового, общественного и коммерческого назначения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_Toc483908004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30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8005" w:history="1">
        <w:r w:rsidRPr="007D7AEF">
          <w:rPr>
            <w:rStyle w:val="af2"/>
            <w:noProof/>
            <w:color w:val="auto"/>
          </w:rPr>
          <w:t>Статья 34. Градостроительные регламенты на территориях производственных и коммунально-складских зон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_Toc483908005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31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8006" w:history="1">
        <w:r w:rsidRPr="007D7AEF">
          <w:rPr>
            <w:rStyle w:val="af2"/>
            <w:noProof/>
            <w:color w:val="auto"/>
          </w:rPr>
          <w:t>Статья 35. Градостроительные регламенты на территориях зоны инженерной инфраструктуры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_Toc483908006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32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8007" w:history="1">
        <w:r w:rsidRPr="007D7AEF">
          <w:rPr>
            <w:rStyle w:val="af2"/>
            <w:noProof/>
            <w:color w:val="auto"/>
          </w:rPr>
          <w:t>Статья 36. Градостроительные регламенты на территориях зон транспортной инфраструктуры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_Toc483908007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33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8008" w:history="1">
        <w:r w:rsidRPr="007D7AEF">
          <w:rPr>
            <w:rStyle w:val="af2"/>
            <w:noProof/>
            <w:color w:val="auto"/>
          </w:rPr>
          <w:t>Статья 37. Градостроительные регламенты на территориях зон рекреационного назначения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_Toc483908008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34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8009" w:history="1">
        <w:r w:rsidRPr="007D7AEF">
          <w:rPr>
            <w:rStyle w:val="af2"/>
            <w:noProof/>
            <w:color w:val="auto"/>
          </w:rPr>
          <w:t>Статья 38. Градостроительные регламенты на территориях зон сельскохозяйственных угодий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_Toc483908009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34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8010" w:history="1">
        <w:r w:rsidRPr="007D7AEF">
          <w:rPr>
            <w:rStyle w:val="af2"/>
            <w:noProof/>
            <w:color w:val="auto"/>
          </w:rPr>
          <w:t>Статья 39. Градостроительные регламенты на территориях зон, занятых объектами сельскохозяйственного назначения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_Toc483908010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35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8011" w:history="1">
        <w:r w:rsidRPr="007D7AEF">
          <w:rPr>
            <w:rStyle w:val="af2"/>
            <w:noProof/>
            <w:color w:val="auto"/>
          </w:rPr>
          <w:t>Статья 40. Градостроительные регламенты на территориях зоны специального назначения, связанной с захоронениями (ритуального назначения)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_Toc483908011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35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8012" w:history="1">
        <w:r w:rsidRPr="007D7AEF">
          <w:rPr>
            <w:rStyle w:val="af2"/>
            <w:noProof/>
            <w:color w:val="auto"/>
          </w:rPr>
          <w:t>Статья 41. Градостроительные регламенты на территориях зоны специального назначения, связанной с захоронениями (складирования и захоронения отходов)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_Toc483908012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36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8013" w:history="1">
        <w:r w:rsidRPr="007D7AEF">
          <w:rPr>
            <w:rStyle w:val="af2"/>
            <w:noProof/>
            <w:color w:val="auto"/>
          </w:rPr>
          <w:t>Статья 42. Территории, на которые действие градостроительных регламентов не распространяется или на которые градостроительные регламенты не устанавливаются.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_Toc483908013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36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20"/>
        <w:tabs>
          <w:tab w:val="right" w:leader="dot" w:pos="9628"/>
        </w:tabs>
        <w:rPr>
          <w:rFonts w:ascii="Calibri" w:hAnsi="Calibri"/>
          <w:smallCaps w:val="0"/>
          <w:noProof/>
          <w:sz w:val="22"/>
          <w:szCs w:val="22"/>
        </w:rPr>
      </w:pPr>
      <w:hyperlink w:anchor="_Toc483908014" w:history="1">
        <w:r w:rsidRPr="007D7AEF">
          <w:rPr>
            <w:rStyle w:val="af2"/>
            <w:noProof/>
            <w:color w:val="auto"/>
          </w:rPr>
          <w:t>Часть III. Иные вопросы землепользования и застройки Табунского сельсовета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_Toc483908014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37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30"/>
        <w:tabs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483908015" w:history="1">
        <w:r w:rsidRPr="007D7AEF">
          <w:rPr>
            <w:rStyle w:val="af2"/>
            <w:noProof/>
            <w:color w:val="auto"/>
          </w:rPr>
          <w:t>ГЛАВА 9. Регулирование землепользования и застройки на территории Табунского сельсовета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_Toc483908015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37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8016" w:history="1">
        <w:r w:rsidRPr="007D7AEF">
          <w:rPr>
            <w:rStyle w:val="af2"/>
            <w:noProof/>
            <w:color w:val="auto"/>
          </w:rPr>
          <w:t>Статья 43. Публичные сервитуты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_Toc483908016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37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8017" w:history="1">
        <w:r w:rsidRPr="007D7AEF">
          <w:rPr>
            <w:rStyle w:val="af2"/>
            <w:noProof/>
            <w:color w:val="auto"/>
          </w:rPr>
          <w:t>Статья 44. Основные принципы организации застройки территории поселения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_Toc483908017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38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8018" w:history="1">
        <w:r w:rsidRPr="007D7AEF">
          <w:rPr>
            <w:rStyle w:val="af2"/>
            <w:noProof/>
            <w:color w:val="auto"/>
          </w:rPr>
          <w:t>Статья 45. Проектная документация объекта капитального строительства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_Toc483908018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39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8019" w:history="1">
        <w:r w:rsidRPr="007D7AEF">
          <w:rPr>
            <w:rStyle w:val="af2"/>
            <w:noProof/>
            <w:color w:val="auto"/>
          </w:rPr>
          <w:t>Статья 46. Выдача разрешения на строительство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_Toc483908019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40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8020" w:history="1">
        <w:r w:rsidRPr="007D7AEF">
          <w:rPr>
            <w:rStyle w:val="af2"/>
            <w:noProof/>
            <w:color w:val="auto"/>
          </w:rPr>
          <w:t>Статья 47. Выдача разрешения на ввод объекта в эксплуатацию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_Toc483908020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41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8021" w:history="1">
        <w:r w:rsidRPr="007D7AEF">
          <w:rPr>
            <w:rStyle w:val="af2"/>
            <w:noProof/>
            <w:color w:val="auto"/>
          </w:rPr>
          <w:t>Статья 48. Осуществление строительства, реконструкции, капитального ремонта объекта капитального строительства, строительного контроля и государственного строительного надзора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_Toc483908021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41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30"/>
        <w:tabs>
          <w:tab w:val="right" w:leader="dot" w:pos="9628"/>
        </w:tabs>
        <w:rPr>
          <w:rFonts w:ascii="Calibri" w:hAnsi="Calibri"/>
          <w:noProof/>
          <w:sz w:val="22"/>
          <w:szCs w:val="22"/>
        </w:rPr>
      </w:pPr>
      <w:hyperlink w:anchor="_Toc483908022" w:history="1">
        <w:r w:rsidRPr="007D7AEF">
          <w:rPr>
            <w:rStyle w:val="af2"/>
            <w:noProof/>
            <w:color w:val="auto"/>
          </w:rPr>
          <w:t>ГЛАВА 10. Заключительные положения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_Toc483908022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42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8023" w:history="1">
        <w:r w:rsidRPr="007D7AEF">
          <w:rPr>
            <w:rStyle w:val="af2"/>
            <w:noProof/>
            <w:color w:val="auto"/>
          </w:rPr>
          <w:t>Статья 49. Действие настоящих правил по отношению к ранее возникшим правоотношениям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_Toc483908023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42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40"/>
        <w:tabs>
          <w:tab w:val="right" w:leader="dot" w:pos="9628"/>
        </w:tabs>
        <w:rPr>
          <w:rFonts w:ascii="Calibri" w:hAnsi="Calibri"/>
          <w:i w:val="0"/>
          <w:noProof/>
          <w:szCs w:val="22"/>
        </w:rPr>
      </w:pPr>
      <w:hyperlink w:anchor="_Toc483908024" w:history="1">
        <w:r w:rsidRPr="007D7AEF">
          <w:rPr>
            <w:rStyle w:val="af2"/>
            <w:noProof/>
            <w:color w:val="auto"/>
          </w:rPr>
          <w:t>Статья 50. Действие настоящих правил по отношению к градостроительной документации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_Toc483908024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42</w:t>
        </w:r>
        <w:r w:rsidRPr="007D7AEF">
          <w:rPr>
            <w:noProof/>
            <w:webHidden/>
          </w:rPr>
          <w:fldChar w:fldCharType="end"/>
        </w:r>
      </w:hyperlink>
    </w:p>
    <w:p w:rsidR="007D7AEF" w:rsidRPr="007D7AEF" w:rsidRDefault="007D7AEF">
      <w:pPr>
        <w:pStyle w:val="11"/>
        <w:tabs>
          <w:tab w:val="right" w:leader="dot" w:pos="9628"/>
        </w:tabs>
        <w:rPr>
          <w:rFonts w:ascii="Calibri" w:hAnsi="Calibri"/>
          <w:b w:val="0"/>
          <w:caps w:val="0"/>
          <w:noProof/>
          <w:sz w:val="22"/>
          <w:szCs w:val="22"/>
        </w:rPr>
      </w:pPr>
      <w:hyperlink w:anchor="_Toc483908025" w:history="1">
        <w:r w:rsidRPr="007D7AEF">
          <w:rPr>
            <w:rStyle w:val="af2"/>
            <w:noProof/>
            <w:color w:val="auto"/>
          </w:rPr>
          <w:t>ПРИЛОЖЕНИЯ</w:t>
        </w:r>
        <w:r w:rsidRPr="007D7AEF">
          <w:rPr>
            <w:noProof/>
            <w:webHidden/>
          </w:rPr>
          <w:tab/>
        </w:r>
        <w:r w:rsidRPr="007D7AEF">
          <w:rPr>
            <w:noProof/>
            <w:webHidden/>
          </w:rPr>
          <w:fldChar w:fldCharType="begin"/>
        </w:r>
        <w:r w:rsidRPr="007D7AEF">
          <w:rPr>
            <w:noProof/>
            <w:webHidden/>
          </w:rPr>
          <w:instrText xml:space="preserve"> PAGEREF _Toc483908025 \h </w:instrText>
        </w:r>
        <w:r w:rsidRPr="007D7AEF">
          <w:rPr>
            <w:noProof/>
            <w:webHidden/>
          </w:rPr>
        </w:r>
        <w:r w:rsidRPr="007D7AEF">
          <w:rPr>
            <w:noProof/>
            <w:webHidden/>
          </w:rPr>
          <w:fldChar w:fldCharType="separate"/>
        </w:r>
        <w:r w:rsidRPr="007D7AEF">
          <w:rPr>
            <w:noProof/>
            <w:webHidden/>
          </w:rPr>
          <w:t>43</w:t>
        </w:r>
        <w:r w:rsidRPr="007D7AEF">
          <w:rPr>
            <w:noProof/>
            <w:webHidden/>
          </w:rPr>
          <w:fldChar w:fldCharType="end"/>
        </w:r>
      </w:hyperlink>
    </w:p>
    <w:p w:rsidR="008A6AA1" w:rsidRPr="007D7AEF" w:rsidRDefault="007852C0" w:rsidP="007852C0">
      <w:pPr>
        <w:pStyle w:val="1"/>
        <w:keepNext w:val="0"/>
        <w:widowControl w:val="0"/>
        <w:jc w:val="center"/>
        <w:rPr>
          <w:b w:val="0"/>
        </w:rPr>
        <w:sectPr w:rsidR="008A6AA1" w:rsidRPr="007D7AEF" w:rsidSect="007852C0">
          <w:footerReference w:type="even" r:id="rId8"/>
          <w:footerReference w:type="default" r:id="rId9"/>
          <w:pgSz w:w="11906" w:h="16838" w:code="9"/>
          <w:pgMar w:top="851" w:right="567" w:bottom="851" w:left="1701" w:header="284" w:footer="284" w:gutter="0"/>
          <w:cols w:space="708"/>
          <w:docGrid w:linePitch="360"/>
        </w:sectPr>
      </w:pPr>
      <w:r w:rsidRPr="007D7AEF">
        <w:rPr>
          <w:rFonts w:cs="Times New Roman"/>
          <w:b w:val="0"/>
          <w:bCs w:val="0"/>
          <w:kern w:val="0"/>
          <w:sz w:val="24"/>
          <w:szCs w:val="24"/>
        </w:rPr>
        <w:fldChar w:fldCharType="end"/>
      </w:r>
    </w:p>
    <w:p w:rsidR="00416F3D" w:rsidRPr="007D7AEF" w:rsidRDefault="00416F3D" w:rsidP="006D58B1">
      <w:pPr>
        <w:pStyle w:val="2"/>
        <w:rPr>
          <w:b w:val="0"/>
          <w:color w:val="auto"/>
        </w:rPr>
      </w:pPr>
      <w:bookmarkStart w:id="2" w:name="_Toc282347504"/>
      <w:bookmarkStart w:id="3" w:name="_Toc483907962"/>
      <w:r w:rsidRPr="007D7AEF">
        <w:rPr>
          <w:b w:val="0"/>
          <w:color w:val="auto"/>
        </w:rPr>
        <w:t>Порядок применения Правил землепольз</w:t>
      </w:r>
      <w:r w:rsidRPr="007D7AEF">
        <w:rPr>
          <w:b w:val="0"/>
          <w:color w:val="auto"/>
        </w:rPr>
        <w:t>о</w:t>
      </w:r>
      <w:r w:rsidRPr="007D7AEF">
        <w:rPr>
          <w:b w:val="0"/>
          <w:color w:val="auto"/>
        </w:rPr>
        <w:t>вания и застройки и внесения в них изменений</w:t>
      </w:r>
      <w:bookmarkEnd w:id="2"/>
      <w:bookmarkEnd w:id="3"/>
    </w:p>
    <w:p w:rsidR="00C32CFB" w:rsidRPr="007D7AEF" w:rsidRDefault="008A6AA1" w:rsidP="006D58B1">
      <w:pPr>
        <w:pStyle w:val="3"/>
        <w:rPr>
          <w:b w:val="0"/>
        </w:rPr>
      </w:pPr>
      <w:bookmarkStart w:id="4" w:name="_Toc282347505"/>
      <w:bookmarkStart w:id="5" w:name="_Toc483907963"/>
      <w:r w:rsidRPr="007D7AEF">
        <w:rPr>
          <w:b w:val="0"/>
        </w:rPr>
        <w:t xml:space="preserve">Общие </w:t>
      </w:r>
      <w:r w:rsidR="00416F3D" w:rsidRPr="007D7AEF">
        <w:rPr>
          <w:b w:val="0"/>
        </w:rPr>
        <w:t>положения</w:t>
      </w:r>
      <w:bookmarkEnd w:id="4"/>
      <w:bookmarkEnd w:id="5"/>
      <w:r w:rsidR="00416F3D" w:rsidRPr="007D7AEF">
        <w:rPr>
          <w:b w:val="0"/>
        </w:rPr>
        <w:t xml:space="preserve"> </w:t>
      </w:r>
    </w:p>
    <w:p w:rsidR="0051413B" w:rsidRPr="007D7AEF" w:rsidRDefault="00555AA1" w:rsidP="006D58B1">
      <w:pPr>
        <w:pStyle w:val="4"/>
        <w:rPr>
          <w:b w:val="0"/>
        </w:rPr>
      </w:pPr>
      <w:bookmarkStart w:id="6" w:name="_Toc282347506"/>
      <w:bookmarkStart w:id="7" w:name="_Toc483907964"/>
      <w:r w:rsidRPr="007D7AEF">
        <w:rPr>
          <w:b w:val="0"/>
        </w:rPr>
        <w:t>Назначение и содержание настоящих Правил</w:t>
      </w:r>
      <w:bookmarkEnd w:id="6"/>
      <w:bookmarkEnd w:id="7"/>
    </w:p>
    <w:p w:rsidR="00555AA1" w:rsidRPr="007D7AEF" w:rsidRDefault="00555AA1" w:rsidP="00B6622F">
      <w:pPr>
        <w:pStyle w:val="a4"/>
        <w:widowControl w:val="0"/>
        <w:ind w:firstLine="709"/>
        <w:jc w:val="both"/>
      </w:pPr>
      <w:r w:rsidRPr="007D7AEF">
        <w:t>Настоящие Правила в соответствии с Градостроительным кодексом Российской Ф</w:t>
      </w:r>
      <w:r w:rsidRPr="007D7AEF">
        <w:t>е</w:t>
      </w:r>
      <w:r w:rsidRPr="007D7AEF">
        <w:t>дерации</w:t>
      </w:r>
      <w:r w:rsidR="00FF0ACE" w:rsidRPr="007D7AEF">
        <w:t>, законом</w:t>
      </w:r>
      <w:r w:rsidR="00D24701" w:rsidRPr="007D7AEF">
        <w:t xml:space="preserve"> Алтайского края «</w:t>
      </w:r>
      <w:r w:rsidR="000F5CA2" w:rsidRPr="007D7AEF">
        <w:t>О градостроительной деятельности на территории А</w:t>
      </w:r>
      <w:r w:rsidR="000F5CA2" w:rsidRPr="007D7AEF">
        <w:t>л</w:t>
      </w:r>
      <w:r w:rsidR="000F5CA2" w:rsidRPr="007D7AEF">
        <w:t>тайского края»,</w:t>
      </w:r>
      <w:r w:rsidRPr="007D7AEF">
        <w:t xml:space="preserve"> вводят систему регулирования землепользования и застройки, которая осн</w:t>
      </w:r>
      <w:r w:rsidRPr="007D7AEF">
        <w:t>о</w:t>
      </w:r>
      <w:r w:rsidRPr="007D7AEF">
        <w:t>вана на функциональном зонировании территории</w:t>
      </w:r>
      <w:r w:rsidR="00FF0ACE" w:rsidRPr="007D7AEF">
        <w:t xml:space="preserve"> </w:t>
      </w:r>
      <w:r w:rsidR="002F5BD1" w:rsidRPr="007D7AEF">
        <w:t>Табунск</w:t>
      </w:r>
      <w:r w:rsidR="00EF0F72" w:rsidRPr="007D7AEF">
        <w:t>ого</w:t>
      </w:r>
      <w:r w:rsidR="00581E95" w:rsidRPr="007D7AEF">
        <w:t xml:space="preserve"> сельсовета</w:t>
      </w:r>
      <w:r w:rsidRPr="007D7AEF">
        <w:t>, установлении гр</w:t>
      </w:r>
      <w:r w:rsidRPr="007D7AEF">
        <w:t>а</w:t>
      </w:r>
      <w:r w:rsidRPr="007D7AEF">
        <w:t>достроительных регламентов – ограничений использования те</w:t>
      </w:r>
      <w:r w:rsidRPr="007D7AEF">
        <w:t>р</w:t>
      </w:r>
      <w:r w:rsidRPr="007D7AEF">
        <w:t>рито</w:t>
      </w:r>
      <w:r w:rsidR="00F008C3" w:rsidRPr="007D7AEF">
        <w:t>рии.</w:t>
      </w:r>
    </w:p>
    <w:p w:rsidR="0051413B" w:rsidRPr="007D7AEF" w:rsidRDefault="0051413B" w:rsidP="00B6622F">
      <w:pPr>
        <w:pStyle w:val="a6"/>
        <w:widowControl w:val="0"/>
        <w:spacing w:after="0"/>
        <w:ind w:left="0" w:firstLine="709"/>
        <w:jc w:val="both"/>
        <w:rPr>
          <w:szCs w:val="28"/>
        </w:rPr>
      </w:pPr>
      <w:r w:rsidRPr="007D7AEF">
        <w:rPr>
          <w:szCs w:val="28"/>
        </w:rPr>
        <w:t>Правила регламентируют следующую деятельность органов и должностных лиц местного самоуправления, физических и юридических лиц в области землепользования и з</w:t>
      </w:r>
      <w:r w:rsidRPr="007D7AEF">
        <w:rPr>
          <w:szCs w:val="28"/>
        </w:rPr>
        <w:t>а</w:t>
      </w:r>
      <w:r w:rsidRPr="007D7AEF">
        <w:rPr>
          <w:szCs w:val="28"/>
        </w:rPr>
        <w:t>стро</w:t>
      </w:r>
      <w:r w:rsidRPr="007D7AEF">
        <w:rPr>
          <w:szCs w:val="28"/>
        </w:rPr>
        <w:t>й</w:t>
      </w:r>
      <w:r w:rsidRPr="007D7AEF">
        <w:rPr>
          <w:szCs w:val="28"/>
        </w:rPr>
        <w:t>ки:</w:t>
      </w:r>
    </w:p>
    <w:p w:rsidR="0051413B" w:rsidRPr="007D7AEF" w:rsidRDefault="0051413B" w:rsidP="000E5D7C">
      <w:pPr>
        <w:pStyle w:val="a6"/>
        <w:widowControl w:val="0"/>
        <w:numPr>
          <w:ilvl w:val="0"/>
          <w:numId w:val="4"/>
        </w:numPr>
        <w:spacing w:after="0"/>
        <w:ind w:left="0" w:firstLine="709"/>
        <w:jc w:val="both"/>
        <w:rPr>
          <w:szCs w:val="28"/>
        </w:rPr>
      </w:pPr>
      <w:r w:rsidRPr="007D7AEF">
        <w:rPr>
          <w:szCs w:val="28"/>
        </w:rPr>
        <w:t>предоставление разрешения на условно разреш</w:t>
      </w:r>
      <w:r w:rsidR="00F008C3" w:rsidRPr="007D7AEF">
        <w:rPr>
          <w:szCs w:val="28"/>
        </w:rPr>
        <w:t>е</w:t>
      </w:r>
      <w:r w:rsidRPr="007D7AEF">
        <w:rPr>
          <w:szCs w:val="28"/>
        </w:rPr>
        <w:t>нный вид использования з</w:t>
      </w:r>
      <w:r w:rsidRPr="007D7AEF">
        <w:rPr>
          <w:szCs w:val="28"/>
        </w:rPr>
        <w:t>е</w:t>
      </w:r>
      <w:r w:rsidRPr="007D7AEF">
        <w:rPr>
          <w:szCs w:val="28"/>
        </w:rPr>
        <w:t>мельного участка или объекта капитального строительства;</w:t>
      </w:r>
    </w:p>
    <w:p w:rsidR="0051413B" w:rsidRPr="007D7AEF" w:rsidRDefault="0051413B" w:rsidP="000E5D7C">
      <w:pPr>
        <w:pStyle w:val="a6"/>
        <w:widowControl w:val="0"/>
        <w:numPr>
          <w:ilvl w:val="0"/>
          <w:numId w:val="4"/>
        </w:numPr>
        <w:spacing w:after="0"/>
        <w:ind w:left="0" w:firstLine="709"/>
        <w:jc w:val="both"/>
        <w:rPr>
          <w:szCs w:val="28"/>
        </w:rPr>
      </w:pPr>
      <w:r w:rsidRPr="007D7AEF">
        <w:rPr>
          <w:szCs w:val="28"/>
        </w:rPr>
        <w:t>предоставление разрешения на отклонение от предельных параметров разр</w:t>
      </w:r>
      <w:r w:rsidRPr="007D7AEF">
        <w:rPr>
          <w:szCs w:val="28"/>
        </w:rPr>
        <w:t>е</w:t>
      </w:r>
      <w:r w:rsidRPr="007D7AEF">
        <w:rPr>
          <w:szCs w:val="28"/>
        </w:rPr>
        <w:t>ш</w:t>
      </w:r>
      <w:r w:rsidR="00F008C3" w:rsidRPr="007D7AEF">
        <w:rPr>
          <w:szCs w:val="28"/>
        </w:rPr>
        <w:t>е</w:t>
      </w:r>
      <w:r w:rsidRPr="007D7AEF">
        <w:rPr>
          <w:szCs w:val="28"/>
        </w:rPr>
        <w:t>нного строительства, реконструкции объектов капитального строительства;</w:t>
      </w:r>
    </w:p>
    <w:p w:rsidR="0051413B" w:rsidRPr="007D7AEF" w:rsidRDefault="0051413B" w:rsidP="000E5D7C">
      <w:pPr>
        <w:pStyle w:val="a6"/>
        <w:widowControl w:val="0"/>
        <w:numPr>
          <w:ilvl w:val="0"/>
          <w:numId w:val="4"/>
        </w:numPr>
        <w:spacing w:after="0"/>
        <w:ind w:left="0" w:firstLine="709"/>
        <w:jc w:val="both"/>
        <w:rPr>
          <w:szCs w:val="28"/>
        </w:rPr>
      </w:pPr>
      <w:r w:rsidRPr="007D7AEF">
        <w:rPr>
          <w:szCs w:val="28"/>
        </w:rPr>
        <w:t>организация и проведение публичных слушаний по вопросам землепользов</w:t>
      </w:r>
      <w:r w:rsidRPr="007D7AEF">
        <w:rPr>
          <w:szCs w:val="28"/>
        </w:rPr>
        <w:t>а</w:t>
      </w:r>
      <w:r w:rsidRPr="007D7AEF">
        <w:rPr>
          <w:szCs w:val="28"/>
        </w:rPr>
        <w:t>ния и застройки;</w:t>
      </w:r>
    </w:p>
    <w:p w:rsidR="0051413B" w:rsidRPr="007D7AEF" w:rsidRDefault="00416F3D" w:rsidP="000E5D7C">
      <w:pPr>
        <w:pStyle w:val="a6"/>
        <w:widowControl w:val="0"/>
        <w:numPr>
          <w:ilvl w:val="0"/>
          <w:numId w:val="4"/>
        </w:numPr>
        <w:spacing w:after="0"/>
        <w:ind w:left="0" w:firstLine="709"/>
        <w:jc w:val="both"/>
        <w:rPr>
          <w:szCs w:val="28"/>
        </w:rPr>
      </w:pPr>
      <w:r w:rsidRPr="007D7AEF">
        <w:rPr>
          <w:szCs w:val="28"/>
        </w:rPr>
        <w:t>организа</w:t>
      </w:r>
      <w:r w:rsidR="00D24701" w:rsidRPr="007D7AEF">
        <w:rPr>
          <w:szCs w:val="28"/>
        </w:rPr>
        <w:t xml:space="preserve">ция разработки и согласования, </w:t>
      </w:r>
      <w:r w:rsidR="0051413B" w:rsidRPr="007D7AEF">
        <w:rPr>
          <w:szCs w:val="28"/>
        </w:rPr>
        <w:t>утверждение проектной документ</w:t>
      </w:r>
      <w:r w:rsidR="0051413B" w:rsidRPr="007D7AEF">
        <w:rPr>
          <w:szCs w:val="28"/>
        </w:rPr>
        <w:t>а</w:t>
      </w:r>
      <w:r w:rsidR="0051413B" w:rsidRPr="007D7AEF">
        <w:rPr>
          <w:szCs w:val="28"/>
        </w:rPr>
        <w:t>ции;</w:t>
      </w:r>
    </w:p>
    <w:p w:rsidR="0051413B" w:rsidRPr="007D7AEF" w:rsidRDefault="0051413B" w:rsidP="000E5D7C">
      <w:pPr>
        <w:pStyle w:val="a6"/>
        <w:widowControl w:val="0"/>
        <w:numPr>
          <w:ilvl w:val="0"/>
          <w:numId w:val="4"/>
        </w:numPr>
        <w:spacing w:after="0"/>
        <w:ind w:left="0" w:firstLine="709"/>
        <w:jc w:val="both"/>
        <w:rPr>
          <w:szCs w:val="28"/>
        </w:rPr>
      </w:pPr>
      <w:r w:rsidRPr="007D7AEF">
        <w:rPr>
          <w:szCs w:val="28"/>
        </w:rPr>
        <w:t>выдача разрешений на строительство, разрешений на ввод объекта в эксплу</w:t>
      </w:r>
      <w:r w:rsidRPr="007D7AEF">
        <w:rPr>
          <w:szCs w:val="28"/>
        </w:rPr>
        <w:t>а</w:t>
      </w:r>
      <w:r w:rsidRPr="007D7AEF">
        <w:rPr>
          <w:szCs w:val="28"/>
        </w:rPr>
        <w:t>тацию;</w:t>
      </w:r>
    </w:p>
    <w:p w:rsidR="0051413B" w:rsidRPr="007D7AEF" w:rsidRDefault="00416F3D" w:rsidP="000E5D7C">
      <w:pPr>
        <w:pStyle w:val="a6"/>
        <w:widowControl w:val="0"/>
        <w:numPr>
          <w:ilvl w:val="0"/>
          <w:numId w:val="4"/>
        </w:numPr>
        <w:spacing w:after="0"/>
        <w:ind w:left="0" w:firstLine="709"/>
        <w:jc w:val="both"/>
        <w:rPr>
          <w:szCs w:val="28"/>
        </w:rPr>
      </w:pPr>
      <w:r w:rsidRPr="007D7AEF">
        <w:rPr>
          <w:szCs w:val="28"/>
        </w:rPr>
        <w:t>организация подготовки</w:t>
      </w:r>
      <w:r w:rsidR="0051413B" w:rsidRPr="007D7AEF">
        <w:rPr>
          <w:szCs w:val="28"/>
        </w:rPr>
        <w:t xml:space="preserve"> документации по планировке территории;</w:t>
      </w:r>
    </w:p>
    <w:p w:rsidR="0051413B" w:rsidRPr="007D7AEF" w:rsidRDefault="0051413B" w:rsidP="000E5D7C">
      <w:pPr>
        <w:pStyle w:val="a6"/>
        <w:widowControl w:val="0"/>
        <w:numPr>
          <w:ilvl w:val="0"/>
          <w:numId w:val="4"/>
        </w:numPr>
        <w:spacing w:after="0"/>
        <w:ind w:left="0" w:firstLine="709"/>
        <w:jc w:val="both"/>
      </w:pPr>
      <w:r w:rsidRPr="007D7AEF">
        <w:t>внесение изменений в настоящие Правила.</w:t>
      </w:r>
    </w:p>
    <w:p w:rsidR="00305932" w:rsidRPr="007D7AEF" w:rsidRDefault="00305932" w:rsidP="00B6622F">
      <w:pPr>
        <w:pStyle w:val="a6"/>
        <w:widowControl w:val="0"/>
        <w:spacing w:after="0"/>
        <w:ind w:left="0" w:firstLine="709"/>
        <w:jc w:val="both"/>
      </w:pPr>
      <w:r w:rsidRPr="007D7AEF">
        <w:t>Настоящие Правила содержат:</w:t>
      </w:r>
    </w:p>
    <w:p w:rsidR="00305932" w:rsidRPr="007D7AEF" w:rsidRDefault="00305932" w:rsidP="000E5D7C">
      <w:pPr>
        <w:pStyle w:val="a6"/>
        <w:widowControl w:val="0"/>
        <w:numPr>
          <w:ilvl w:val="0"/>
          <w:numId w:val="1"/>
        </w:numPr>
        <w:tabs>
          <w:tab w:val="clear" w:pos="540"/>
          <w:tab w:val="num" w:pos="720"/>
        </w:tabs>
        <w:spacing w:after="0"/>
        <w:ind w:left="0" w:firstLine="709"/>
        <w:jc w:val="both"/>
      </w:pPr>
      <w:r w:rsidRPr="007D7AEF">
        <w:t>общую часть (порядок применения настоящих Правил и внесения в них изм</w:t>
      </w:r>
      <w:r w:rsidRPr="007D7AEF">
        <w:t>е</w:t>
      </w:r>
      <w:r w:rsidRPr="007D7AEF">
        <w:t>нений);</w:t>
      </w:r>
    </w:p>
    <w:p w:rsidR="00305932" w:rsidRPr="007D7AEF" w:rsidRDefault="00305932" w:rsidP="000E5D7C">
      <w:pPr>
        <w:pStyle w:val="a6"/>
        <w:widowControl w:val="0"/>
        <w:numPr>
          <w:ilvl w:val="0"/>
          <w:numId w:val="1"/>
        </w:numPr>
        <w:spacing w:after="0"/>
        <w:ind w:left="0" w:firstLine="709"/>
        <w:jc w:val="both"/>
      </w:pPr>
      <w:r w:rsidRPr="007D7AEF">
        <w:t>карт</w:t>
      </w:r>
      <w:r w:rsidR="007A3DBD" w:rsidRPr="007D7AEF">
        <w:t>ы</w:t>
      </w:r>
      <w:r w:rsidRPr="007D7AEF">
        <w:t xml:space="preserve"> градостроительного зонирования;</w:t>
      </w:r>
    </w:p>
    <w:p w:rsidR="00305932" w:rsidRPr="007D7AEF" w:rsidRDefault="00305932" w:rsidP="000E5D7C">
      <w:pPr>
        <w:pStyle w:val="a6"/>
        <w:widowControl w:val="0"/>
        <w:numPr>
          <w:ilvl w:val="0"/>
          <w:numId w:val="1"/>
        </w:numPr>
        <w:spacing w:after="0"/>
        <w:ind w:left="0" w:firstLine="709"/>
        <w:jc w:val="both"/>
      </w:pPr>
      <w:r w:rsidRPr="007D7AEF">
        <w:t>градостроительные регламенты</w:t>
      </w:r>
      <w:r w:rsidR="00F008C3" w:rsidRPr="007D7AEF">
        <w:t>.</w:t>
      </w:r>
    </w:p>
    <w:p w:rsidR="00B6622F" w:rsidRPr="007D7AEF" w:rsidRDefault="00B6622F" w:rsidP="00B6622F">
      <w:pPr>
        <w:pStyle w:val="a5"/>
        <w:widowControl w:val="0"/>
        <w:spacing w:after="0"/>
        <w:ind w:firstLine="709"/>
        <w:jc w:val="both"/>
      </w:pPr>
      <w:r w:rsidRPr="007D7AEF">
        <w:t>Правила, устанавливающие общий порядок осуществления градостроительной де</w:t>
      </w:r>
      <w:r w:rsidRPr="007D7AEF">
        <w:t>я</w:t>
      </w:r>
      <w:r w:rsidRPr="007D7AEF">
        <w:t>тельности, обязательны для органов государственной власти и местного самоуправления, физ</w:t>
      </w:r>
      <w:r w:rsidRPr="007D7AEF">
        <w:t>и</w:t>
      </w:r>
      <w:r w:rsidRPr="007D7AEF">
        <w:t xml:space="preserve">ческих и юридических лиц. </w:t>
      </w:r>
    </w:p>
    <w:p w:rsidR="00B6622F" w:rsidRPr="007D7AEF" w:rsidRDefault="00B6622F" w:rsidP="00B6622F">
      <w:pPr>
        <w:pStyle w:val="a6"/>
        <w:widowControl w:val="0"/>
        <w:spacing w:after="0"/>
        <w:ind w:left="0" w:firstLine="709"/>
        <w:jc w:val="both"/>
      </w:pPr>
      <w:r w:rsidRPr="007D7AEF">
        <w:t>В случае возникновения противоречий между настоящими Правилами и другими местными нормативными актами, касающимися землепользования и застройки на террит</w:t>
      </w:r>
      <w:r w:rsidRPr="007D7AEF">
        <w:t>о</w:t>
      </w:r>
      <w:r w:rsidRPr="007D7AEF">
        <w:t xml:space="preserve">рии </w:t>
      </w:r>
      <w:r w:rsidR="002F5BD1" w:rsidRPr="007D7AEF">
        <w:t>Табунск</w:t>
      </w:r>
      <w:r w:rsidR="00EF0F72" w:rsidRPr="007D7AEF">
        <w:t>ого</w:t>
      </w:r>
      <w:r w:rsidRPr="007D7AEF">
        <w:t xml:space="preserve"> сельсовета, действуют настоящие Правила.</w:t>
      </w:r>
    </w:p>
    <w:p w:rsidR="00B6622F" w:rsidRPr="007D7AEF" w:rsidRDefault="00B6622F" w:rsidP="00B6622F">
      <w:pPr>
        <w:pStyle w:val="a6"/>
        <w:widowControl w:val="0"/>
        <w:spacing w:after="0"/>
        <w:ind w:left="709"/>
        <w:jc w:val="both"/>
      </w:pPr>
    </w:p>
    <w:p w:rsidR="00555AA1" w:rsidRPr="007D7AEF" w:rsidRDefault="00555AA1" w:rsidP="006D58B1">
      <w:pPr>
        <w:pStyle w:val="4"/>
        <w:rPr>
          <w:b w:val="0"/>
        </w:rPr>
      </w:pPr>
      <w:bookmarkStart w:id="8" w:name="_Toc282347507"/>
      <w:bookmarkStart w:id="9" w:name="_Toc483907965"/>
      <w:r w:rsidRPr="007D7AEF">
        <w:rPr>
          <w:b w:val="0"/>
        </w:rPr>
        <w:t>Основные понятия, используемые в настоящих Пр</w:t>
      </w:r>
      <w:r w:rsidRPr="007D7AEF">
        <w:rPr>
          <w:b w:val="0"/>
        </w:rPr>
        <w:t>а</w:t>
      </w:r>
      <w:r w:rsidRPr="007D7AEF">
        <w:rPr>
          <w:b w:val="0"/>
        </w:rPr>
        <w:t>вилах</w:t>
      </w:r>
      <w:bookmarkEnd w:id="8"/>
      <w:bookmarkEnd w:id="9"/>
    </w:p>
    <w:p w:rsidR="0064513F" w:rsidRPr="007D7AEF" w:rsidRDefault="0064513F" w:rsidP="00F10141">
      <w:pPr>
        <w:widowControl w:val="0"/>
        <w:ind w:firstLine="709"/>
        <w:jc w:val="both"/>
      </w:pPr>
      <w:bookmarkStart w:id="10" w:name="_Toc282347508"/>
      <w:r w:rsidRPr="007D7AEF">
        <w:t>В целях применения настоящих Правил, используемые в них понятия, употребл</w:t>
      </w:r>
      <w:r w:rsidRPr="007D7AEF">
        <w:t>я</w:t>
      </w:r>
      <w:r w:rsidRPr="007D7AEF">
        <w:t>ются в следующих значениях:</w:t>
      </w:r>
    </w:p>
    <w:p w:rsidR="0064513F" w:rsidRPr="007D7AEF" w:rsidRDefault="0064513F" w:rsidP="00F10141">
      <w:pPr>
        <w:widowControl w:val="0"/>
        <w:ind w:firstLine="709"/>
        <w:jc w:val="both"/>
      </w:pPr>
      <w:r w:rsidRPr="007D7AEF">
        <w:t xml:space="preserve">– </w:t>
      </w:r>
      <w:r w:rsidRPr="007D7AEF">
        <w:rPr>
          <w:i/>
        </w:rPr>
        <w:t>виды разрешенного использования земельных участков и объектов капитального строительства</w:t>
      </w:r>
      <w:r w:rsidRPr="007D7AEF">
        <w:t xml:space="preserve"> – виды деятельности, осуществлять которые на земельных участках и в иных объектах недвижимости разрешено в силу указания этих видов в гр</w:t>
      </w:r>
      <w:r w:rsidRPr="007D7AEF">
        <w:t>а</w:t>
      </w:r>
      <w:r w:rsidRPr="007D7AEF">
        <w:t>достроительных регламентах при соблюдении требований, установленных настоящими Правилами и ин</w:t>
      </w:r>
      <w:r w:rsidRPr="007D7AEF">
        <w:t>ы</w:t>
      </w:r>
      <w:r w:rsidRPr="007D7AEF">
        <w:t>ми нормативными правовыми актами;</w:t>
      </w:r>
    </w:p>
    <w:p w:rsidR="0064513F" w:rsidRPr="007D7AEF" w:rsidRDefault="0064513F" w:rsidP="00F10141">
      <w:pPr>
        <w:widowControl w:val="0"/>
        <w:autoSpaceDE w:val="0"/>
        <w:autoSpaceDN w:val="0"/>
        <w:adjustRightInd w:val="0"/>
        <w:ind w:firstLine="709"/>
        <w:jc w:val="both"/>
      </w:pPr>
      <w:r w:rsidRPr="007D7AEF">
        <w:rPr>
          <w:bCs/>
        </w:rPr>
        <w:t xml:space="preserve">– </w:t>
      </w:r>
      <w:r w:rsidRPr="007D7AEF">
        <w:rPr>
          <w:bCs/>
          <w:i/>
        </w:rPr>
        <w:t>временные объекты</w:t>
      </w:r>
      <w:r w:rsidRPr="007D7AEF">
        <w:rPr>
          <w:i/>
        </w:rPr>
        <w:t xml:space="preserve"> </w:t>
      </w:r>
      <w:r w:rsidRPr="007D7AEF">
        <w:t>– постройки, необходимые для использования при строител</w:t>
      </w:r>
      <w:r w:rsidRPr="007D7AEF">
        <w:t>ь</w:t>
      </w:r>
      <w:r w:rsidRPr="007D7AEF">
        <w:t>стве объекта капитального строительства, размещаемые на специально предоставленных з</w:t>
      </w:r>
      <w:r w:rsidRPr="007D7AEF">
        <w:t>е</w:t>
      </w:r>
      <w:r w:rsidRPr="007D7AEF">
        <w:t>мельных участках на срок осуществления строительства (реконструкции, капитального р</w:t>
      </w:r>
      <w:r w:rsidRPr="007D7AEF">
        <w:t>е</w:t>
      </w:r>
      <w:r w:rsidRPr="007D7AEF">
        <w:t>монта) и подлежащие демонтажу после прекращения деятельности, для которой они возв</w:t>
      </w:r>
      <w:r w:rsidRPr="007D7AEF">
        <w:t>о</w:t>
      </w:r>
      <w:r w:rsidRPr="007D7AEF">
        <w:t>дились; а так же киоски, павильоны, навесы и др</w:t>
      </w:r>
      <w:r w:rsidRPr="007D7AEF">
        <w:t>у</w:t>
      </w:r>
      <w:r w:rsidRPr="007D7AEF">
        <w:t>гие подобные постройки;</w:t>
      </w:r>
    </w:p>
    <w:p w:rsidR="0064513F" w:rsidRPr="007D7AEF" w:rsidRDefault="0064513F" w:rsidP="00F10141">
      <w:pPr>
        <w:pStyle w:val="a4"/>
        <w:widowControl w:val="0"/>
        <w:ind w:firstLine="709"/>
        <w:jc w:val="both"/>
      </w:pPr>
      <w:r w:rsidRPr="007D7AEF">
        <w:t xml:space="preserve">– </w:t>
      </w:r>
      <w:r w:rsidRPr="007D7AEF">
        <w:rPr>
          <w:i/>
        </w:rPr>
        <w:t xml:space="preserve">вспомогательный </w:t>
      </w:r>
      <w:r w:rsidRPr="007D7AEF">
        <w:rPr>
          <w:bCs/>
          <w:i/>
        </w:rPr>
        <w:t>вид использования</w:t>
      </w:r>
      <w:r w:rsidRPr="007D7AEF">
        <w:rPr>
          <w:bCs/>
        </w:rPr>
        <w:t xml:space="preserve"> – </w:t>
      </w:r>
      <w:r w:rsidRPr="007D7AEF">
        <w:t>вид использования земельного участка, нео</w:t>
      </w:r>
      <w:r w:rsidRPr="007D7AEF">
        <w:t>б</w:t>
      </w:r>
      <w:r w:rsidRPr="007D7AEF">
        <w:t>ходимый для обеспечения разрешенного (основного) вида деятельности;</w:t>
      </w:r>
    </w:p>
    <w:p w:rsidR="0064513F" w:rsidRPr="007D7AEF" w:rsidRDefault="0064513F" w:rsidP="00F10141">
      <w:pPr>
        <w:pStyle w:val="ConsNormal"/>
        <w:widowControl w:val="0"/>
        <w:ind w:right="0" w:firstLine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D7AEF">
        <w:rPr>
          <w:rFonts w:ascii="Times New Roman" w:eastAsia="Arial Unicode MS" w:hAnsi="Times New Roman" w:cs="Times New Roman"/>
          <w:bCs/>
          <w:sz w:val="24"/>
          <w:szCs w:val="24"/>
        </w:rPr>
        <w:t xml:space="preserve">– </w:t>
      </w:r>
      <w:r w:rsidRPr="007D7AEF">
        <w:rPr>
          <w:rFonts w:ascii="Times New Roman" w:eastAsia="Arial Unicode MS" w:hAnsi="Times New Roman" w:cs="Times New Roman"/>
          <w:bCs/>
          <w:i/>
          <w:sz w:val="24"/>
          <w:szCs w:val="24"/>
        </w:rPr>
        <w:t>высота строения</w:t>
      </w:r>
      <w:r w:rsidRPr="007D7AEF">
        <w:rPr>
          <w:rFonts w:ascii="Times New Roman" w:eastAsia="Arial Unicode MS" w:hAnsi="Times New Roman" w:cs="Times New Roman"/>
          <w:bCs/>
          <w:sz w:val="24"/>
          <w:szCs w:val="24"/>
        </w:rPr>
        <w:t xml:space="preserve"> </w:t>
      </w:r>
      <w:r w:rsidRPr="007D7AEF">
        <w:rPr>
          <w:rFonts w:ascii="Times New Roman" w:eastAsia="Arial Unicode MS" w:hAnsi="Times New Roman" w:cs="Times New Roman"/>
          <w:sz w:val="24"/>
          <w:szCs w:val="24"/>
        </w:rPr>
        <w:t>– расстояние по вертикали, измеренное от проектной отметки до наивысшей точки плоской крыши  или до наивысшей точки конька ска</w:t>
      </w:r>
      <w:r w:rsidRPr="007D7AEF">
        <w:rPr>
          <w:rFonts w:ascii="Times New Roman" w:eastAsia="Arial Unicode MS" w:hAnsi="Times New Roman" w:cs="Times New Roman"/>
          <w:sz w:val="24"/>
          <w:szCs w:val="24"/>
        </w:rPr>
        <w:t>т</w:t>
      </w:r>
      <w:r w:rsidRPr="007D7AEF">
        <w:rPr>
          <w:rFonts w:ascii="Times New Roman" w:eastAsia="Arial Unicode MS" w:hAnsi="Times New Roman" w:cs="Times New Roman"/>
          <w:sz w:val="24"/>
          <w:szCs w:val="24"/>
        </w:rPr>
        <w:t>ной крыши;</w:t>
      </w:r>
    </w:p>
    <w:p w:rsidR="0064513F" w:rsidRPr="007D7AEF" w:rsidRDefault="0064513F" w:rsidP="00F10141">
      <w:pPr>
        <w:autoSpaceDE w:val="0"/>
        <w:autoSpaceDN w:val="0"/>
        <w:adjustRightInd w:val="0"/>
        <w:ind w:firstLine="709"/>
        <w:jc w:val="both"/>
      </w:pPr>
      <w:r w:rsidRPr="007D7AEF">
        <w:rPr>
          <w:rFonts w:eastAsia="Arial Unicode MS"/>
          <w:bCs/>
        </w:rPr>
        <w:t xml:space="preserve">– </w:t>
      </w:r>
      <w:r w:rsidRPr="007D7AEF">
        <w:rPr>
          <w:i/>
        </w:rPr>
        <w:t>градостроительная деятельность</w:t>
      </w:r>
      <w:r w:rsidRPr="007D7AEF">
        <w:t xml:space="preserve"> - деятельность по развитию территорий, в том числе городов и иных поселений, осуществляемая в виде территориального планирования, градостроительного зонирования, планировки территории, архитектурно-строительного пр</w:t>
      </w:r>
      <w:r w:rsidRPr="007D7AEF">
        <w:t>о</w:t>
      </w:r>
      <w:r w:rsidRPr="007D7AEF">
        <w:t>ектирования, строительства, капитального ремонта, реконструкции объектов капитальн</w:t>
      </w:r>
      <w:r w:rsidRPr="007D7AEF">
        <w:t>о</w:t>
      </w:r>
      <w:r w:rsidRPr="007D7AEF">
        <w:t>го строительства, эксплуатации зданий, сооружений;</w:t>
      </w:r>
    </w:p>
    <w:p w:rsidR="0064513F" w:rsidRPr="007D7AEF" w:rsidRDefault="0064513F" w:rsidP="00F10141">
      <w:pPr>
        <w:autoSpaceDE w:val="0"/>
        <w:autoSpaceDN w:val="0"/>
        <w:adjustRightInd w:val="0"/>
        <w:ind w:firstLine="709"/>
        <w:jc w:val="both"/>
      </w:pPr>
      <w:r w:rsidRPr="007D7AEF">
        <w:rPr>
          <w:i/>
        </w:rPr>
        <w:t>– градостроительное зонирование</w:t>
      </w:r>
      <w:r w:rsidRPr="007D7AEF">
        <w:t xml:space="preserve"> - зонирование территорий муниципальных образ</w:t>
      </w:r>
      <w:r w:rsidRPr="007D7AEF">
        <w:t>о</w:t>
      </w:r>
      <w:r w:rsidRPr="007D7AEF">
        <w:t>ваний в целях определения территориальных зон и установления градостроительных регл</w:t>
      </w:r>
      <w:r w:rsidRPr="007D7AEF">
        <w:t>а</w:t>
      </w:r>
      <w:r w:rsidRPr="007D7AEF">
        <w:t>ментов;</w:t>
      </w:r>
    </w:p>
    <w:p w:rsidR="0064513F" w:rsidRPr="007D7AEF" w:rsidRDefault="0064513F" w:rsidP="00F10141">
      <w:pPr>
        <w:widowControl w:val="0"/>
        <w:ind w:firstLine="709"/>
        <w:jc w:val="both"/>
      </w:pPr>
      <w:r w:rsidRPr="007D7AEF">
        <w:t xml:space="preserve">– </w:t>
      </w:r>
      <w:r w:rsidRPr="007D7AEF">
        <w:rPr>
          <w:i/>
        </w:rPr>
        <w:t>градостроительное регулирование</w:t>
      </w:r>
      <w:r w:rsidRPr="007D7AEF">
        <w:t xml:space="preserve"> – деятельность органов государственной вл</w:t>
      </w:r>
      <w:r w:rsidRPr="007D7AEF">
        <w:t>а</w:t>
      </w:r>
      <w:r w:rsidRPr="007D7AEF">
        <w:t>сти и органов местного самоуправления по упорядочению градостроительных отношений, возн</w:t>
      </w:r>
      <w:r w:rsidRPr="007D7AEF">
        <w:t>и</w:t>
      </w:r>
      <w:r w:rsidRPr="007D7AEF">
        <w:t>кающих в процессе градостроительной деятельности, осущест</w:t>
      </w:r>
      <w:r w:rsidRPr="007D7AEF">
        <w:t>в</w:t>
      </w:r>
      <w:r w:rsidRPr="007D7AEF">
        <w:t>ляемая посредством принятия законодательных и иных нормативных правовых актов, утверждения и реализации докуме</w:t>
      </w:r>
      <w:r w:rsidRPr="007D7AEF">
        <w:t>н</w:t>
      </w:r>
      <w:r w:rsidRPr="007D7AEF">
        <w:t>тов территориального планирования, документации по планировке территории и правил зе</w:t>
      </w:r>
      <w:r w:rsidRPr="007D7AEF">
        <w:t>м</w:t>
      </w:r>
      <w:r w:rsidRPr="007D7AEF">
        <w:t>лепользования и застройки;</w:t>
      </w:r>
    </w:p>
    <w:p w:rsidR="0074339E" w:rsidRPr="007D7AEF" w:rsidRDefault="0064513F" w:rsidP="00F101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 xml:space="preserve">– </w:t>
      </w:r>
      <w:r w:rsidRPr="007D7AEF">
        <w:rPr>
          <w:rFonts w:ascii="Times New Roman" w:hAnsi="Times New Roman" w:cs="Times New Roman"/>
          <w:i/>
          <w:sz w:val="24"/>
          <w:szCs w:val="24"/>
        </w:rPr>
        <w:t>градостроительный регламент</w:t>
      </w:r>
      <w:r w:rsidRPr="007D7AEF">
        <w:rPr>
          <w:rFonts w:ascii="Times New Roman" w:hAnsi="Times New Roman" w:cs="Times New Roman"/>
          <w:sz w:val="24"/>
          <w:szCs w:val="24"/>
        </w:rPr>
        <w:t xml:space="preserve"> - </w:t>
      </w:r>
      <w:r w:rsidR="0074339E" w:rsidRPr="007D7AEF">
        <w:rPr>
          <w:rFonts w:ascii="Times New Roman" w:hAnsi="Times New Roman" w:cs="Times New Roman"/>
          <w:sz w:val="24"/>
          <w:szCs w:val="24"/>
        </w:rPr>
        <w:t>устанавливаемые в пределах границ соответств</w:t>
      </w:r>
      <w:r w:rsidR="0074339E" w:rsidRPr="007D7AEF">
        <w:rPr>
          <w:rFonts w:ascii="Times New Roman" w:hAnsi="Times New Roman" w:cs="Times New Roman"/>
          <w:sz w:val="24"/>
          <w:szCs w:val="24"/>
        </w:rPr>
        <w:t>у</w:t>
      </w:r>
      <w:r w:rsidR="0074339E" w:rsidRPr="007D7AEF">
        <w:rPr>
          <w:rFonts w:ascii="Times New Roman" w:hAnsi="Times New Roman" w:cs="Times New Roman"/>
          <w:sz w:val="24"/>
          <w:szCs w:val="24"/>
        </w:rPr>
        <w:t>ющей территориальной зоны виды разрешенного использования земельных участков, ра</w:t>
      </w:r>
      <w:r w:rsidR="0074339E" w:rsidRPr="007D7AEF">
        <w:rPr>
          <w:rFonts w:ascii="Times New Roman" w:hAnsi="Times New Roman" w:cs="Times New Roman"/>
          <w:sz w:val="24"/>
          <w:szCs w:val="24"/>
        </w:rPr>
        <w:t>в</w:t>
      </w:r>
      <w:r w:rsidR="0074339E" w:rsidRPr="007D7AEF">
        <w:rPr>
          <w:rFonts w:ascii="Times New Roman" w:hAnsi="Times New Roman" w:cs="Times New Roman"/>
          <w:sz w:val="24"/>
          <w:szCs w:val="24"/>
        </w:rPr>
        <w:t>но как всего, что находится над и под поверхностью земельных участков и используется в пр</w:t>
      </w:r>
      <w:r w:rsidR="0074339E" w:rsidRPr="007D7AEF">
        <w:rPr>
          <w:rFonts w:ascii="Times New Roman" w:hAnsi="Times New Roman" w:cs="Times New Roman"/>
          <w:sz w:val="24"/>
          <w:szCs w:val="24"/>
        </w:rPr>
        <w:t>о</w:t>
      </w:r>
      <w:r w:rsidR="0074339E" w:rsidRPr="007D7AEF">
        <w:rPr>
          <w:rFonts w:ascii="Times New Roman" w:hAnsi="Times New Roman" w:cs="Times New Roman"/>
          <w:sz w:val="24"/>
          <w:szCs w:val="24"/>
        </w:rPr>
        <w:t>цессе их застройки и последующей эксплуатации объектов капитального строительства, пр</w:t>
      </w:r>
      <w:r w:rsidR="0074339E" w:rsidRPr="007D7AEF">
        <w:rPr>
          <w:rFonts w:ascii="Times New Roman" w:hAnsi="Times New Roman" w:cs="Times New Roman"/>
          <w:sz w:val="24"/>
          <w:szCs w:val="24"/>
        </w:rPr>
        <w:t>е</w:t>
      </w:r>
      <w:r w:rsidR="0074339E" w:rsidRPr="007D7AEF">
        <w:rPr>
          <w:rFonts w:ascii="Times New Roman" w:hAnsi="Times New Roman" w:cs="Times New Roman"/>
          <w:sz w:val="24"/>
          <w:szCs w:val="24"/>
        </w:rPr>
        <w:t>дельные (минимальные и (или) максимальные) размеры земельных участков и предел</w:t>
      </w:r>
      <w:r w:rsidR="0074339E" w:rsidRPr="007D7AEF">
        <w:rPr>
          <w:rFonts w:ascii="Times New Roman" w:hAnsi="Times New Roman" w:cs="Times New Roman"/>
          <w:sz w:val="24"/>
          <w:szCs w:val="24"/>
        </w:rPr>
        <w:t>ь</w:t>
      </w:r>
      <w:r w:rsidR="0074339E" w:rsidRPr="007D7AEF">
        <w:rPr>
          <w:rFonts w:ascii="Times New Roman" w:hAnsi="Times New Roman" w:cs="Times New Roman"/>
          <w:sz w:val="24"/>
          <w:szCs w:val="24"/>
        </w:rPr>
        <w:t>ные параметры разрешенного строительства, реконструкции объектов капитального строител</w:t>
      </w:r>
      <w:r w:rsidR="0074339E" w:rsidRPr="007D7AEF">
        <w:rPr>
          <w:rFonts w:ascii="Times New Roman" w:hAnsi="Times New Roman" w:cs="Times New Roman"/>
          <w:sz w:val="24"/>
          <w:szCs w:val="24"/>
        </w:rPr>
        <w:t>ь</w:t>
      </w:r>
      <w:r w:rsidR="0074339E" w:rsidRPr="007D7AEF">
        <w:rPr>
          <w:rFonts w:ascii="Times New Roman" w:hAnsi="Times New Roman" w:cs="Times New Roman"/>
          <w:sz w:val="24"/>
          <w:szCs w:val="24"/>
        </w:rPr>
        <w:t>ства, ограничения использования земельных участков и объектов капитального строител</w:t>
      </w:r>
      <w:r w:rsidR="0074339E" w:rsidRPr="007D7AEF">
        <w:rPr>
          <w:rFonts w:ascii="Times New Roman" w:hAnsi="Times New Roman" w:cs="Times New Roman"/>
          <w:sz w:val="24"/>
          <w:szCs w:val="24"/>
        </w:rPr>
        <w:t>ь</w:t>
      </w:r>
      <w:r w:rsidR="0074339E" w:rsidRPr="007D7AEF">
        <w:rPr>
          <w:rFonts w:ascii="Times New Roman" w:hAnsi="Times New Roman" w:cs="Times New Roman"/>
          <w:sz w:val="24"/>
          <w:szCs w:val="24"/>
        </w:rPr>
        <w:t>ства, а также применительно к территориям, в границах которых предусматривается ос</w:t>
      </w:r>
      <w:r w:rsidR="0074339E" w:rsidRPr="007D7AEF">
        <w:rPr>
          <w:rFonts w:ascii="Times New Roman" w:hAnsi="Times New Roman" w:cs="Times New Roman"/>
          <w:sz w:val="24"/>
          <w:szCs w:val="24"/>
        </w:rPr>
        <w:t>у</w:t>
      </w:r>
      <w:r w:rsidR="0074339E" w:rsidRPr="007D7AEF">
        <w:rPr>
          <w:rFonts w:ascii="Times New Roman" w:hAnsi="Times New Roman" w:cs="Times New Roman"/>
          <w:sz w:val="24"/>
          <w:szCs w:val="24"/>
        </w:rPr>
        <w:t>ществление деятельности по комплексному и устойчивому развитию территории, расче</w:t>
      </w:r>
      <w:r w:rsidR="0074339E" w:rsidRPr="007D7AEF">
        <w:rPr>
          <w:rFonts w:ascii="Times New Roman" w:hAnsi="Times New Roman" w:cs="Times New Roman"/>
          <w:sz w:val="24"/>
          <w:szCs w:val="24"/>
        </w:rPr>
        <w:t>т</w:t>
      </w:r>
      <w:r w:rsidR="0074339E" w:rsidRPr="007D7AEF">
        <w:rPr>
          <w:rFonts w:ascii="Times New Roman" w:hAnsi="Times New Roman" w:cs="Times New Roman"/>
          <w:sz w:val="24"/>
          <w:szCs w:val="24"/>
        </w:rPr>
        <w:t>ные показатели минимально допустимого уровня обеспеченности соответствующей террит</w:t>
      </w:r>
      <w:r w:rsidR="0074339E" w:rsidRPr="007D7AEF">
        <w:rPr>
          <w:rFonts w:ascii="Times New Roman" w:hAnsi="Times New Roman" w:cs="Times New Roman"/>
          <w:sz w:val="24"/>
          <w:szCs w:val="24"/>
        </w:rPr>
        <w:t>о</w:t>
      </w:r>
      <w:r w:rsidR="0074339E" w:rsidRPr="007D7AEF">
        <w:rPr>
          <w:rFonts w:ascii="Times New Roman" w:hAnsi="Times New Roman" w:cs="Times New Roman"/>
          <w:sz w:val="24"/>
          <w:szCs w:val="24"/>
        </w:rPr>
        <w:t>рии объектами коммунальной, транспортной, социальной инфраструктур и расчетные пок</w:t>
      </w:r>
      <w:r w:rsidR="0074339E" w:rsidRPr="007D7AEF">
        <w:rPr>
          <w:rFonts w:ascii="Times New Roman" w:hAnsi="Times New Roman" w:cs="Times New Roman"/>
          <w:sz w:val="24"/>
          <w:szCs w:val="24"/>
        </w:rPr>
        <w:t>а</w:t>
      </w:r>
      <w:r w:rsidR="0074339E" w:rsidRPr="007D7AEF">
        <w:rPr>
          <w:rFonts w:ascii="Times New Roman" w:hAnsi="Times New Roman" w:cs="Times New Roman"/>
          <w:sz w:val="24"/>
          <w:szCs w:val="24"/>
        </w:rPr>
        <w:t>затели максимально допустимого уровня территориальной доступности указанных объектов для населения;</w:t>
      </w:r>
    </w:p>
    <w:p w:rsidR="0064513F" w:rsidRPr="007D7AEF" w:rsidRDefault="0064513F" w:rsidP="00F10141">
      <w:pPr>
        <w:autoSpaceDE w:val="0"/>
        <w:autoSpaceDN w:val="0"/>
        <w:adjustRightInd w:val="0"/>
        <w:ind w:firstLine="709"/>
        <w:jc w:val="both"/>
      </w:pPr>
      <w:r w:rsidRPr="007D7AEF">
        <w:t xml:space="preserve">– </w:t>
      </w:r>
      <w:r w:rsidRPr="007D7AEF">
        <w:rPr>
          <w:i/>
        </w:rPr>
        <w:t>земельный участок</w:t>
      </w:r>
      <w:r w:rsidRPr="007D7AEF">
        <w:t xml:space="preserve"> – является недвижимой вещью, которая представляет собой часть земной поверхности и имеет характеристики, позволяющие определить ее в качестве инд</w:t>
      </w:r>
      <w:r w:rsidRPr="007D7AEF">
        <w:t>и</w:t>
      </w:r>
      <w:r w:rsidRPr="007D7AEF">
        <w:t>видуально определенной вещи;</w:t>
      </w:r>
    </w:p>
    <w:p w:rsidR="0064513F" w:rsidRPr="007D7AEF" w:rsidRDefault="0064513F" w:rsidP="00F10141">
      <w:pPr>
        <w:autoSpaceDE w:val="0"/>
        <w:autoSpaceDN w:val="0"/>
        <w:adjustRightInd w:val="0"/>
        <w:ind w:firstLine="709"/>
        <w:jc w:val="both"/>
      </w:pPr>
      <w:r w:rsidRPr="007D7AEF">
        <w:t xml:space="preserve">– </w:t>
      </w:r>
      <w:r w:rsidRPr="007D7AEF">
        <w:rPr>
          <w:i/>
        </w:rPr>
        <w:t>зоны с особыми условиями использования территорий</w:t>
      </w:r>
      <w:r w:rsidRPr="007D7AEF">
        <w:t xml:space="preserve"> - охранные, санитарно-защитные зоны, зоны охраны объектов культурного наследия (памятников истории и кул</w:t>
      </w:r>
      <w:r w:rsidRPr="007D7AEF">
        <w:t>ь</w:t>
      </w:r>
      <w:r w:rsidRPr="007D7AEF">
        <w:t>туры) народов Российской Федерации (далее - объекты культурного наследия), водоохра</w:t>
      </w:r>
      <w:r w:rsidRPr="007D7AEF">
        <w:t>н</w:t>
      </w:r>
      <w:r w:rsidRPr="007D7AEF">
        <w:t>ные зоны, зоны затопления, подтопления, зоны санитарной охраны источников питьевого и хозяйственно-бытового водоснабжения, зоны охраняемых объектов, иные зоны, устанавл</w:t>
      </w:r>
      <w:r w:rsidRPr="007D7AEF">
        <w:t>и</w:t>
      </w:r>
      <w:r w:rsidRPr="007D7AEF">
        <w:t>ваемые в соответствии с законодательством Российской Федерации;</w:t>
      </w:r>
    </w:p>
    <w:p w:rsidR="0064513F" w:rsidRPr="007D7AEF" w:rsidRDefault="0064513F" w:rsidP="00F101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–</w:t>
      </w:r>
      <w:r w:rsidRPr="007D7AE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D7AEF">
        <w:rPr>
          <w:rFonts w:ascii="Times New Roman" w:hAnsi="Times New Roman" w:cs="Times New Roman"/>
          <w:i/>
          <w:sz w:val="24"/>
          <w:szCs w:val="24"/>
        </w:rPr>
        <w:t>капитальный ремонт объектов капитального строительства (за исключением л</w:t>
      </w:r>
      <w:r w:rsidRPr="007D7AEF">
        <w:rPr>
          <w:rFonts w:ascii="Times New Roman" w:hAnsi="Times New Roman" w:cs="Times New Roman"/>
          <w:i/>
          <w:sz w:val="24"/>
          <w:szCs w:val="24"/>
        </w:rPr>
        <w:t>и</w:t>
      </w:r>
      <w:r w:rsidRPr="007D7AEF">
        <w:rPr>
          <w:rFonts w:ascii="Times New Roman" w:hAnsi="Times New Roman" w:cs="Times New Roman"/>
          <w:i/>
          <w:sz w:val="24"/>
          <w:szCs w:val="24"/>
        </w:rPr>
        <w:t>нейных объектов)</w:t>
      </w:r>
      <w:r w:rsidRPr="007D7AEF">
        <w:rPr>
          <w:rFonts w:ascii="Times New Roman" w:hAnsi="Times New Roman" w:cs="Times New Roman"/>
          <w:sz w:val="24"/>
          <w:szCs w:val="24"/>
        </w:rPr>
        <w:t xml:space="preserve"> - замена и (или) восстановление строительных конструкций объектов к</w:t>
      </w:r>
      <w:r w:rsidRPr="007D7AEF">
        <w:rPr>
          <w:rFonts w:ascii="Times New Roman" w:hAnsi="Times New Roman" w:cs="Times New Roman"/>
          <w:sz w:val="24"/>
          <w:szCs w:val="24"/>
        </w:rPr>
        <w:t>а</w:t>
      </w:r>
      <w:r w:rsidRPr="007D7AEF">
        <w:rPr>
          <w:rFonts w:ascii="Times New Roman" w:hAnsi="Times New Roman" w:cs="Times New Roman"/>
          <w:sz w:val="24"/>
          <w:szCs w:val="24"/>
        </w:rPr>
        <w:t>питального строительства или элементов таких конструкций, за исключением несущих стр</w:t>
      </w:r>
      <w:r w:rsidRPr="007D7AEF">
        <w:rPr>
          <w:rFonts w:ascii="Times New Roman" w:hAnsi="Times New Roman" w:cs="Times New Roman"/>
          <w:sz w:val="24"/>
          <w:szCs w:val="24"/>
        </w:rPr>
        <w:t>о</w:t>
      </w:r>
      <w:r w:rsidRPr="007D7AEF">
        <w:rPr>
          <w:rFonts w:ascii="Times New Roman" w:hAnsi="Times New Roman" w:cs="Times New Roman"/>
          <w:sz w:val="24"/>
          <w:szCs w:val="24"/>
        </w:rPr>
        <w:t>ительных конструкций, замена и (или) восстановление систем инженерно-технического обеспечения и сетей инженерно-технического обеспечения объектов капитального стро</w:t>
      </w:r>
      <w:r w:rsidRPr="007D7AEF">
        <w:rPr>
          <w:rFonts w:ascii="Times New Roman" w:hAnsi="Times New Roman" w:cs="Times New Roman"/>
          <w:sz w:val="24"/>
          <w:szCs w:val="24"/>
        </w:rPr>
        <w:t>и</w:t>
      </w:r>
      <w:r w:rsidRPr="007D7AEF">
        <w:rPr>
          <w:rFonts w:ascii="Times New Roman" w:hAnsi="Times New Roman" w:cs="Times New Roman"/>
          <w:sz w:val="24"/>
          <w:szCs w:val="24"/>
        </w:rPr>
        <w:t>тельства или их элементов, а также замена отдельных элементов несущих строительных ко</w:t>
      </w:r>
      <w:r w:rsidRPr="007D7AEF">
        <w:rPr>
          <w:rFonts w:ascii="Times New Roman" w:hAnsi="Times New Roman" w:cs="Times New Roman"/>
          <w:sz w:val="24"/>
          <w:szCs w:val="24"/>
        </w:rPr>
        <w:t>н</w:t>
      </w:r>
      <w:r w:rsidRPr="007D7AEF">
        <w:rPr>
          <w:rFonts w:ascii="Times New Roman" w:hAnsi="Times New Roman" w:cs="Times New Roman"/>
          <w:sz w:val="24"/>
          <w:szCs w:val="24"/>
        </w:rPr>
        <w:t>струкций на аналогичные или иные улучшающие показатели таких ко</w:t>
      </w:r>
      <w:r w:rsidRPr="007D7AEF">
        <w:rPr>
          <w:rFonts w:ascii="Times New Roman" w:hAnsi="Times New Roman" w:cs="Times New Roman"/>
          <w:sz w:val="24"/>
          <w:szCs w:val="24"/>
        </w:rPr>
        <w:t>н</w:t>
      </w:r>
      <w:r w:rsidRPr="007D7AEF">
        <w:rPr>
          <w:rFonts w:ascii="Times New Roman" w:hAnsi="Times New Roman" w:cs="Times New Roman"/>
          <w:sz w:val="24"/>
          <w:szCs w:val="24"/>
        </w:rPr>
        <w:t>струкций элементы и (или) восстановление указанных элементов;</w:t>
      </w:r>
    </w:p>
    <w:p w:rsidR="0064513F" w:rsidRPr="007D7AEF" w:rsidRDefault="0064513F" w:rsidP="00F10141">
      <w:pPr>
        <w:widowControl w:val="0"/>
        <w:ind w:firstLine="709"/>
        <w:jc w:val="both"/>
      </w:pPr>
      <w:r w:rsidRPr="007D7AEF">
        <w:rPr>
          <w:bCs/>
        </w:rPr>
        <w:t xml:space="preserve">– </w:t>
      </w:r>
      <w:r w:rsidRPr="007D7AEF">
        <w:rPr>
          <w:bCs/>
          <w:i/>
        </w:rPr>
        <w:t>коэффициент использования земельного участка</w:t>
      </w:r>
      <w:r w:rsidRPr="007D7AEF">
        <w:t xml:space="preserve"> – отношение суммарной общей площади всех объектов капитального строительства на земельном участке (существу</w:t>
      </w:r>
      <w:r w:rsidRPr="007D7AEF">
        <w:t>ю</w:t>
      </w:r>
      <w:r w:rsidRPr="007D7AEF">
        <w:t>щих и тех, которые могут быть построены дополнительно) к площади земельного участка;</w:t>
      </w:r>
    </w:p>
    <w:p w:rsidR="0074339E" w:rsidRPr="007D7AEF" w:rsidRDefault="0064513F" w:rsidP="00F101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Pr="007D7AEF">
        <w:rPr>
          <w:rFonts w:ascii="Times New Roman" w:hAnsi="Times New Roman" w:cs="Times New Roman"/>
          <w:i/>
          <w:sz w:val="24"/>
          <w:szCs w:val="24"/>
        </w:rPr>
        <w:t>красные линии</w:t>
      </w:r>
      <w:r w:rsidRPr="007D7AEF">
        <w:rPr>
          <w:rFonts w:ascii="Times New Roman" w:hAnsi="Times New Roman" w:cs="Times New Roman"/>
          <w:sz w:val="24"/>
          <w:szCs w:val="24"/>
        </w:rPr>
        <w:t xml:space="preserve"> - </w:t>
      </w:r>
      <w:r w:rsidR="0074339E" w:rsidRPr="007D7AEF">
        <w:rPr>
          <w:rFonts w:ascii="Times New Roman" w:hAnsi="Times New Roman" w:cs="Times New Roman"/>
          <w:sz w:val="24"/>
          <w:szCs w:val="24"/>
        </w:rPr>
        <w:t>линии, которые обозначают существующие, планируемые (измен</w:t>
      </w:r>
      <w:r w:rsidR="0074339E" w:rsidRPr="007D7AEF">
        <w:rPr>
          <w:rFonts w:ascii="Times New Roman" w:hAnsi="Times New Roman" w:cs="Times New Roman"/>
          <w:sz w:val="24"/>
          <w:szCs w:val="24"/>
        </w:rPr>
        <w:t>я</w:t>
      </w:r>
      <w:r w:rsidR="0074339E" w:rsidRPr="007D7AEF">
        <w:rPr>
          <w:rFonts w:ascii="Times New Roman" w:hAnsi="Times New Roman" w:cs="Times New Roman"/>
          <w:sz w:val="24"/>
          <w:szCs w:val="24"/>
        </w:rPr>
        <w:t>емые, вновь образуемые) границы территорий общего пользования и (или) границы террит</w:t>
      </w:r>
      <w:r w:rsidR="0074339E" w:rsidRPr="007D7AEF">
        <w:rPr>
          <w:rFonts w:ascii="Times New Roman" w:hAnsi="Times New Roman" w:cs="Times New Roman"/>
          <w:sz w:val="24"/>
          <w:szCs w:val="24"/>
        </w:rPr>
        <w:t>о</w:t>
      </w:r>
      <w:r w:rsidR="0074339E" w:rsidRPr="007D7AEF">
        <w:rPr>
          <w:rFonts w:ascii="Times New Roman" w:hAnsi="Times New Roman" w:cs="Times New Roman"/>
          <w:sz w:val="24"/>
          <w:szCs w:val="24"/>
        </w:rPr>
        <w:t>рий, занятых линейными объектами и (или) предназначенных для размещения линейных объе</w:t>
      </w:r>
      <w:r w:rsidR="0074339E" w:rsidRPr="007D7AEF">
        <w:rPr>
          <w:rFonts w:ascii="Times New Roman" w:hAnsi="Times New Roman" w:cs="Times New Roman"/>
          <w:sz w:val="24"/>
          <w:szCs w:val="24"/>
        </w:rPr>
        <w:t>к</w:t>
      </w:r>
      <w:r w:rsidR="0074339E" w:rsidRPr="007D7AEF">
        <w:rPr>
          <w:rFonts w:ascii="Times New Roman" w:hAnsi="Times New Roman" w:cs="Times New Roman"/>
          <w:sz w:val="24"/>
          <w:szCs w:val="24"/>
        </w:rPr>
        <w:t>тов;</w:t>
      </w:r>
    </w:p>
    <w:p w:rsidR="0064513F" w:rsidRPr="007D7AEF" w:rsidRDefault="0064513F" w:rsidP="00F10141">
      <w:pPr>
        <w:autoSpaceDE w:val="0"/>
        <w:autoSpaceDN w:val="0"/>
        <w:adjustRightInd w:val="0"/>
        <w:ind w:firstLine="709"/>
        <w:jc w:val="both"/>
      </w:pPr>
      <w:r w:rsidRPr="007D7AEF">
        <w:rPr>
          <w:bCs/>
        </w:rPr>
        <w:t xml:space="preserve">– </w:t>
      </w:r>
      <w:r w:rsidRPr="007D7AEF">
        <w:rPr>
          <w:bCs/>
          <w:i/>
        </w:rPr>
        <w:t>минимальная площадь земельного участка</w:t>
      </w:r>
      <w:r w:rsidRPr="007D7AEF">
        <w:t xml:space="preserve"> – минимально допустимая площадь з</w:t>
      </w:r>
      <w:r w:rsidRPr="007D7AEF">
        <w:t>е</w:t>
      </w:r>
      <w:r w:rsidRPr="007D7AEF">
        <w:t>мельного участка, установленная градостроительным регламентом определенной территор</w:t>
      </w:r>
      <w:r w:rsidRPr="007D7AEF">
        <w:t>и</w:t>
      </w:r>
      <w:r w:rsidRPr="007D7AEF">
        <w:t>альной зоны;</w:t>
      </w:r>
    </w:p>
    <w:p w:rsidR="0074339E" w:rsidRPr="007D7AEF" w:rsidRDefault="0074339E" w:rsidP="00F101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bCs/>
          <w:sz w:val="24"/>
          <w:szCs w:val="24"/>
        </w:rPr>
        <w:t xml:space="preserve">– </w:t>
      </w:r>
      <w:r w:rsidRPr="007D7AEF">
        <w:rPr>
          <w:rFonts w:ascii="Times New Roman" w:hAnsi="Times New Roman" w:cs="Times New Roman"/>
          <w:i/>
          <w:sz w:val="24"/>
          <w:szCs w:val="24"/>
        </w:rPr>
        <w:t xml:space="preserve">линейные объекты </w:t>
      </w:r>
      <w:r w:rsidRPr="007D7AEF">
        <w:rPr>
          <w:rFonts w:ascii="Times New Roman" w:hAnsi="Times New Roman" w:cs="Times New Roman"/>
          <w:sz w:val="24"/>
          <w:szCs w:val="24"/>
        </w:rPr>
        <w:t>- линии электропередачи, линии связи (в том числе линейно-кабельные сооружения), трубопроводы, автомобильные дороги, железнодорожные линии и другие подобные сооружения;</w:t>
      </w:r>
    </w:p>
    <w:p w:rsidR="0064513F" w:rsidRPr="007D7AEF" w:rsidRDefault="0064513F" w:rsidP="00F10141">
      <w:pPr>
        <w:widowControl w:val="0"/>
        <w:autoSpaceDE w:val="0"/>
        <w:ind w:firstLine="709"/>
        <w:jc w:val="both"/>
      </w:pPr>
      <w:r w:rsidRPr="007D7AEF">
        <w:t xml:space="preserve">– </w:t>
      </w:r>
      <w:r w:rsidRPr="007D7AEF">
        <w:rPr>
          <w:bCs/>
          <w:i/>
        </w:rPr>
        <w:t>линии регулирования застройки</w:t>
      </w:r>
      <w:r w:rsidRPr="007D7AEF">
        <w:rPr>
          <w:bCs/>
        </w:rPr>
        <w:t xml:space="preserve"> – </w:t>
      </w:r>
      <w:r w:rsidRPr="007D7AEF">
        <w:t>линии отступа от красных линий в целях опред</w:t>
      </w:r>
      <w:r w:rsidRPr="007D7AEF">
        <w:t>е</w:t>
      </w:r>
      <w:r w:rsidRPr="007D7AEF">
        <w:t>ления места допустимого размещения зд</w:t>
      </w:r>
      <w:r w:rsidRPr="007D7AEF">
        <w:t>а</w:t>
      </w:r>
      <w:r w:rsidRPr="007D7AEF">
        <w:t>ний, строений, сооружений;</w:t>
      </w:r>
    </w:p>
    <w:p w:rsidR="0064513F" w:rsidRPr="007D7AEF" w:rsidRDefault="0064513F" w:rsidP="00F10141">
      <w:pPr>
        <w:widowControl w:val="0"/>
        <w:autoSpaceDE w:val="0"/>
        <w:ind w:firstLine="709"/>
        <w:jc w:val="both"/>
      </w:pPr>
      <w:r w:rsidRPr="007D7AEF">
        <w:t xml:space="preserve">– </w:t>
      </w:r>
      <w:r w:rsidRPr="007D7AEF">
        <w:rPr>
          <w:bCs/>
          <w:i/>
        </w:rPr>
        <w:t>максимальная плотность застройки</w:t>
      </w:r>
      <w:r w:rsidRPr="007D7AEF">
        <w:rPr>
          <w:bCs/>
        </w:rPr>
        <w:t xml:space="preserve"> – </w:t>
      </w:r>
      <w:r w:rsidRPr="007D7AEF">
        <w:t>плотность застройки (кв.м общей площади строений на 1га), устанавливаемая для каждого типа застройки, которую не разрешается превышать при освоении площадки или при ее реконструкции;</w:t>
      </w:r>
    </w:p>
    <w:p w:rsidR="0064513F" w:rsidRPr="007D7AEF" w:rsidRDefault="0064513F" w:rsidP="00F10141">
      <w:pPr>
        <w:widowControl w:val="0"/>
        <w:autoSpaceDE w:val="0"/>
        <w:ind w:firstLine="709"/>
        <w:jc w:val="both"/>
      </w:pPr>
      <w:r w:rsidRPr="007D7AEF">
        <w:t xml:space="preserve">– </w:t>
      </w:r>
      <w:r w:rsidRPr="007D7AEF">
        <w:rPr>
          <w:bCs/>
          <w:i/>
        </w:rPr>
        <w:t>некапитальный объект недвижимости</w:t>
      </w:r>
      <w:r w:rsidRPr="007D7AEF">
        <w:rPr>
          <w:bCs/>
        </w:rPr>
        <w:t xml:space="preserve"> </w:t>
      </w:r>
      <w:r w:rsidRPr="007D7AEF">
        <w:t>– здание или сооружение, у которого отсу</w:t>
      </w:r>
      <w:r w:rsidRPr="007D7AEF">
        <w:t>т</w:t>
      </w:r>
      <w:r w:rsidRPr="007D7AEF">
        <w:t>ствует или не соответствует параметрам или характеристикам один из конструктивных эл</w:t>
      </w:r>
      <w:r w:rsidRPr="007D7AEF">
        <w:t>е</w:t>
      </w:r>
      <w:r w:rsidRPr="007D7AEF">
        <w:t>ментов, влияющих на степень капитальности (фундаменты, стены, перекрытия, кро</w:t>
      </w:r>
      <w:r w:rsidRPr="007D7AEF">
        <w:t>в</w:t>
      </w:r>
      <w:r w:rsidRPr="007D7AEF">
        <w:t>ля);</w:t>
      </w:r>
    </w:p>
    <w:p w:rsidR="0064513F" w:rsidRPr="007D7AEF" w:rsidRDefault="0064513F" w:rsidP="00F10141">
      <w:pPr>
        <w:widowControl w:val="0"/>
        <w:ind w:firstLine="709"/>
        <w:jc w:val="both"/>
      </w:pPr>
      <w:r w:rsidRPr="007D7AEF">
        <w:t xml:space="preserve">– </w:t>
      </w:r>
      <w:r w:rsidRPr="007D7AEF">
        <w:rPr>
          <w:i/>
        </w:rPr>
        <w:t xml:space="preserve">объекты индивидуального жилищного строительства </w:t>
      </w:r>
      <w:r w:rsidRPr="007D7AEF">
        <w:t>– отдельно стоящие жилые дома с количеством этажей не более чем три, предназначенные для проживания о</w:t>
      </w:r>
      <w:r w:rsidRPr="007D7AEF">
        <w:t>д</w:t>
      </w:r>
      <w:r w:rsidRPr="007D7AEF">
        <w:t>ной семьи;</w:t>
      </w:r>
    </w:p>
    <w:p w:rsidR="0064513F" w:rsidRPr="007D7AEF" w:rsidRDefault="0064513F" w:rsidP="00F10141">
      <w:pPr>
        <w:autoSpaceDE w:val="0"/>
        <w:autoSpaceDN w:val="0"/>
        <w:adjustRightInd w:val="0"/>
        <w:ind w:firstLine="709"/>
        <w:jc w:val="both"/>
      </w:pPr>
      <w:r w:rsidRPr="007D7AEF">
        <w:t xml:space="preserve">– </w:t>
      </w:r>
      <w:r w:rsidRPr="007D7AEF">
        <w:rPr>
          <w:i/>
        </w:rPr>
        <w:t>объект капитального строительства</w:t>
      </w:r>
      <w:r w:rsidRPr="007D7AEF">
        <w:t xml:space="preserve"> - здание, строение, сооружение, объекты, строительство которых не завершено (далее - объекты незавершенного строительства), за и</w:t>
      </w:r>
      <w:r w:rsidRPr="007D7AEF">
        <w:t>с</w:t>
      </w:r>
      <w:r w:rsidRPr="007D7AEF">
        <w:t>ключением временных построек, киосков, навесов и других подобных построек;</w:t>
      </w:r>
    </w:p>
    <w:p w:rsidR="0064513F" w:rsidRPr="007D7AEF" w:rsidRDefault="0064513F" w:rsidP="00F10141">
      <w:pPr>
        <w:autoSpaceDE w:val="0"/>
        <w:autoSpaceDN w:val="0"/>
        <w:adjustRightInd w:val="0"/>
        <w:ind w:firstLine="709"/>
        <w:jc w:val="both"/>
      </w:pPr>
      <w:r w:rsidRPr="007D7AEF">
        <w:t xml:space="preserve">– </w:t>
      </w:r>
      <w:r w:rsidRPr="007D7AEF">
        <w:rPr>
          <w:i/>
        </w:rPr>
        <w:t>правила землепользования и застройки</w:t>
      </w:r>
      <w:r w:rsidRPr="007D7AEF">
        <w:t xml:space="preserve"> - документ градостроительного зонирования, который утверждается нормативными правовыми актами органов местного самоуправл</w:t>
      </w:r>
      <w:r w:rsidRPr="007D7AEF">
        <w:t>е</w:t>
      </w:r>
      <w:r w:rsidRPr="007D7AEF">
        <w:t>ния, нормативными правовыми актами органов государственной власти субъектов Ро</w:t>
      </w:r>
      <w:r w:rsidRPr="007D7AEF">
        <w:t>с</w:t>
      </w:r>
      <w:r w:rsidRPr="007D7AEF">
        <w:t>сийской Федерации - городов федерального значения Москвы и Санкт-Петербурга и в котором уст</w:t>
      </w:r>
      <w:r w:rsidRPr="007D7AEF">
        <w:t>а</w:t>
      </w:r>
      <w:r w:rsidRPr="007D7AEF">
        <w:t>навливаются территориальные зоны, градостроительные регламенты, пор</w:t>
      </w:r>
      <w:r w:rsidRPr="007D7AEF">
        <w:t>я</w:t>
      </w:r>
      <w:r w:rsidRPr="007D7AEF">
        <w:t>док применения такого документа и порядок внесения в него изменений;</w:t>
      </w:r>
    </w:p>
    <w:p w:rsidR="0064513F" w:rsidRPr="007D7AEF" w:rsidRDefault="0064513F" w:rsidP="00F10141">
      <w:pPr>
        <w:widowControl w:val="0"/>
        <w:ind w:firstLine="709"/>
        <w:jc w:val="both"/>
      </w:pPr>
      <w:r w:rsidRPr="007D7AEF">
        <w:t xml:space="preserve">– </w:t>
      </w:r>
      <w:r w:rsidRPr="007D7AEF">
        <w:rPr>
          <w:bCs/>
          <w:i/>
        </w:rPr>
        <w:t xml:space="preserve">процент застройки </w:t>
      </w:r>
      <w:r w:rsidRPr="007D7AEF">
        <w:t>– отношение суммарной площади земельного участка, которая может быть застроена, ко всей площади земельного участка;</w:t>
      </w:r>
    </w:p>
    <w:p w:rsidR="0064513F" w:rsidRPr="007D7AEF" w:rsidRDefault="0064513F" w:rsidP="00F10141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 xml:space="preserve">– </w:t>
      </w:r>
      <w:r w:rsidRPr="007D7AEF">
        <w:rPr>
          <w:rFonts w:ascii="Times New Roman" w:hAnsi="Times New Roman" w:cs="Times New Roman"/>
          <w:i/>
          <w:sz w:val="24"/>
          <w:szCs w:val="24"/>
        </w:rPr>
        <w:t>придомовая территория</w:t>
      </w:r>
      <w:r w:rsidRPr="007D7AEF">
        <w:rPr>
          <w:rFonts w:ascii="Times New Roman" w:hAnsi="Times New Roman" w:cs="Times New Roman"/>
          <w:sz w:val="24"/>
          <w:szCs w:val="24"/>
        </w:rPr>
        <w:t xml:space="preserve"> – часть земельного участка, на котором расположен мног</w:t>
      </w:r>
      <w:r w:rsidRPr="007D7AEF">
        <w:rPr>
          <w:rFonts w:ascii="Times New Roman" w:hAnsi="Times New Roman" w:cs="Times New Roman"/>
          <w:sz w:val="24"/>
          <w:szCs w:val="24"/>
        </w:rPr>
        <w:t>о</w:t>
      </w:r>
      <w:r w:rsidRPr="007D7AEF">
        <w:rPr>
          <w:rFonts w:ascii="Times New Roman" w:hAnsi="Times New Roman" w:cs="Times New Roman"/>
          <w:sz w:val="24"/>
          <w:szCs w:val="24"/>
        </w:rPr>
        <w:t>квартирный дом, с элементами озеленения и благоустройства и иными предназн</w:t>
      </w:r>
      <w:r w:rsidRPr="007D7AEF">
        <w:rPr>
          <w:rFonts w:ascii="Times New Roman" w:hAnsi="Times New Roman" w:cs="Times New Roman"/>
          <w:sz w:val="24"/>
          <w:szCs w:val="24"/>
        </w:rPr>
        <w:t>а</w:t>
      </w:r>
      <w:r w:rsidRPr="007D7AEF">
        <w:rPr>
          <w:rFonts w:ascii="Times New Roman" w:hAnsi="Times New Roman" w:cs="Times New Roman"/>
          <w:sz w:val="24"/>
          <w:szCs w:val="24"/>
        </w:rPr>
        <w:t>ченными для обслуживания, эксплуатации и благоустройства данного дома объектами, входящими в состав общего имущества многоквартирного дома;</w:t>
      </w:r>
    </w:p>
    <w:p w:rsidR="0064513F" w:rsidRPr="007D7AEF" w:rsidRDefault="0064513F" w:rsidP="00F10141">
      <w:pPr>
        <w:widowControl w:val="0"/>
        <w:ind w:firstLine="709"/>
        <w:jc w:val="both"/>
      </w:pPr>
      <w:r w:rsidRPr="007D7AEF">
        <w:t xml:space="preserve">– </w:t>
      </w:r>
      <w:r w:rsidRPr="007D7AEF">
        <w:rPr>
          <w:i/>
        </w:rPr>
        <w:t>приусадебный участок</w:t>
      </w:r>
      <w:r w:rsidRPr="007D7AEF">
        <w:t xml:space="preserve"> – земельный участок, предназначенный для строительства, эк</w:t>
      </w:r>
      <w:r w:rsidRPr="007D7AEF">
        <w:t>с</w:t>
      </w:r>
      <w:r w:rsidRPr="007D7AEF">
        <w:t>плуатации и содержания индивидуального жилого дома;</w:t>
      </w:r>
    </w:p>
    <w:p w:rsidR="0064513F" w:rsidRPr="007D7AEF" w:rsidRDefault="0064513F" w:rsidP="00F10141">
      <w:pPr>
        <w:widowControl w:val="0"/>
        <w:ind w:firstLine="709"/>
        <w:jc w:val="both"/>
      </w:pPr>
      <w:r w:rsidRPr="007D7AEF">
        <w:t xml:space="preserve">– </w:t>
      </w:r>
      <w:r w:rsidRPr="007D7AEF">
        <w:rPr>
          <w:i/>
        </w:rPr>
        <w:t>публичные слушания</w:t>
      </w:r>
      <w:r w:rsidRPr="007D7AEF">
        <w:t xml:space="preserve"> – форма непосредственного участия населения в осуществл</w:t>
      </w:r>
      <w:r w:rsidRPr="007D7AEF">
        <w:t>е</w:t>
      </w:r>
      <w:r w:rsidRPr="007D7AEF">
        <w:t>нии местного самоуправления посредством публичного обсуждения проектов муниципал</w:t>
      </w:r>
      <w:r w:rsidRPr="007D7AEF">
        <w:t>ь</w:t>
      </w:r>
      <w:r w:rsidRPr="007D7AEF">
        <w:t>ных правовых актов и вопросов в сфере градостроительной деятельности, планируемой к проведению на территории муниципального образования;</w:t>
      </w:r>
    </w:p>
    <w:p w:rsidR="0064513F" w:rsidRPr="007D7AEF" w:rsidRDefault="0064513F" w:rsidP="00F10141">
      <w:pPr>
        <w:widowControl w:val="0"/>
        <w:ind w:firstLine="709"/>
        <w:jc w:val="both"/>
      </w:pPr>
      <w:r w:rsidRPr="007D7AEF">
        <w:t xml:space="preserve">– </w:t>
      </w:r>
      <w:r w:rsidRPr="007D7AEF">
        <w:rPr>
          <w:i/>
        </w:rPr>
        <w:t>публичный сервитут</w:t>
      </w:r>
      <w:r w:rsidRPr="007D7AEF">
        <w:t xml:space="preserve"> – право ограниченного пользования чужой недвижимостью, установленное посредством нормативного правового акта (актов) или договора между адм</w:t>
      </w:r>
      <w:r w:rsidRPr="007D7AEF">
        <w:t>и</w:t>
      </w:r>
      <w:r w:rsidRPr="007D7AEF">
        <w:t>нистрацией поселения  и физическим или юридическим лицом на основании градостро</w:t>
      </w:r>
      <w:r w:rsidRPr="007D7AEF">
        <w:t>и</w:t>
      </w:r>
      <w:r w:rsidRPr="007D7AEF">
        <w:t>тельной документации и настоящих Правил в случаях, если это определяется государстве</w:t>
      </w:r>
      <w:r w:rsidRPr="007D7AEF">
        <w:t>н</w:t>
      </w:r>
      <w:r w:rsidRPr="007D7AEF">
        <w:t>ными или общественными интересами;</w:t>
      </w:r>
    </w:p>
    <w:p w:rsidR="0064513F" w:rsidRPr="007D7AEF" w:rsidRDefault="0064513F" w:rsidP="00F10141">
      <w:pPr>
        <w:widowControl w:val="0"/>
        <w:autoSpaceDE w:val="0"/>
        <w:autoSpaceDN w:val="0"/>
        <w:adjustRightInd w:val="0"/>
        <w:ind w:firstLine="709"/>
        <w:jc w:val="both"/>
      </w:pPr>
      <w:r w:rsidRPr="007D7AEF">
        <w:rPr>
          <w:bCs/>
        </w:rPr>
        <w:t xml:space="preserve">– </w:t>
      </w:r>
      <w:r w:rsidRPr="007D7AEF">
        <w:rPr>
          <w:bCs/>
          <w:i/>
        </w:rPr>
        <w:t>разрешенное использование</w:t>
      </w:r>
      <w:r w:rsidRPr="007D7AEF">
        <w:t xml:space="preserve"> – использование земельных участков и объектов кап</w:t>
      </w:r>
      <w:r w:rsidRPr="007D7AEF">
        <w:t>и</w:t>
      </w:r>
      <w:r w:rsidRPr="007D7AEF">
        <w:t>тального строительства в соответствии с градостроительными регламентами и ограничени</w:t>
      </w:r>
      <w:r w:rsidRPr="007D7AEF">
        <w:t>я</w:t>
      </w:r>
      <w:r w:rsidRPr="007D7AEF">
        <w:t>ми, установленными законодательством;</w:t>
      </w:r>
    </w:p>
    <w:p w:rsidR="0064513F" w:rsidRPr="007D7AEF" w:rsidRDefault="0064513F" w:rsidP="00F10141">
      <w:pPr>
        <w:autoSpaceDE w:val="0"/>
        <w:autoSpaceDN w:val="0"/>
        <w:adjustRightInd w:val="0"/>
        <w:ind w:firstLine="709"/>
        <w:jc w:val="both"/>
      </w:pPr>
      <w:r w:rsidRPr="007D7AEF">
        <w:rPr>
          <w:bCs/>
        </w:rPr>
        <w:t xml:space="preserve">– </w:t>
      </w:r>
      <w:r w:rsidRPr="007D7AEF">
        <w:rPr>
          <w:i/>
        </w:rPr>
        <w:t>разрешение на строительство</w:t>
      </w:r>
      <w:r w:rsidRPr="007D7AEF">
        <w:t xml:space="preserve"> представляет собой документ, подтверждающий с</w:t>
      </w:r>
      <w:r w:rsidRPr="007D7AEF">
        <w:t>о</w:t>
      </w:r>
      <w:r w:rsidRPr="007D7AEF">
        <w:t>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(в случае строительства, реконструкции линейных объектов) и дающий застройщику право осущест</w:t>
      </w:r>
      <w:r w:rsidRPr="007D7AEF">
        <w:t>в</w:t>
      </w:r>
      <w:r w:rsidRPr="007D7AEF">
        <w:t>лять строительство, реконструкцию объектов капитального строительства, за исключением сл</w:t>
      </w:r>
      <w:r w:rsidRPr="007D7AEF">
        <w:t>у</w:t>
      </w:r>
      <w:r w:rsidRPr="007D7AEF">
        <w:t>чаев, предусмотренных Градостроительным кодексом РФ;</w:t>
      </w:r>
    </w:p>
    <w:p w:rsidR="0064513F" w:rsidRPr="007D7AEF" w:rsidRDefault="0064513F" w:rsidP="00F101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bCs/>
          <w:i/>
          <w:sz w:val="24"/>
          <w:szCs w:val="24"/>
        </w:rPr>
        <w:t>– р</w:t>
      </w:r>
      <w:r w:rsidRPr="007D7AEF">
        <w:rPr>
          <w:rFonts w:ascii="Times New Roman" w:hAnsi="Times New Roman" w:cs="Times New Roman"/>
          <w:i/>
          <w:sz w:val="24"/>
          <w:szCs w:val="24"/>
        </w:rPr>
        <w:t xml:space="preserve">азрешение на ввод объекта в эксплуатацию </w:t>
      </w:r>
      <w:r w:rsidRPr="007D7AEF">
        <w:rPr>
          <w:rFonts w:ascii="Times New Roman" w:hAnsi="Times New Roman" w:cs="Times New Roman"/>
          <w:sz w:val="24"/>
          <w:szCs w:val="24"/>
        </w:rPr>
        <w:t>представляет собой документ, который удостоверяет выполнение строительства, реконструкции объекта капитального строител</w:t>
      </w:r>
      <w:r w:rsidRPr="007D7AEF">
        <w:rPr>
          <w:rFonts w:ascii="Times New Roman" w:hAnsi="Times New Roman" w:cs="Times New Roman"/>
          <w:sz w:val="24"/>
          <w:szCs w:val="24"/>
        </w:rPr>
        <w:t>ь</w:t>
      </w:r>
      <w:r w:rsidRPr="007D7AEF">
        <w:rPr>
          <w:rFonts w:ascii="Times New Roman" w:hAnsi="Times New Roman" w:cs="Times New Roman"/>
          <w:sz w:val="24"/>
          <w:szCs w:val="24"/>
        </w:rPr>
        <w:t>ства в полном объеме в соответствии с разрешением на строительство, соответствие постр</w:t>
      </w:r>
      <w:r w:rsidRPr="007D7AEF">
        <w:rPr>
          <w:rFonts w:ascii="Times New Roman" w:hAnsi="Times New Roman" w:cs="Times New Roman"/>
          <w:sz w:val="24"/>
          <w:szCs w:val="24"/>
        </w:rPr>
        <w:t>о</w:t>
      </w:r>
      <w:r w:rsidRPr="007D7AEF">
        <w:rPr>
          <w:rFonts w:ascii="Times New Roman" w:hAnsi="Times New Roman" w:cs="Times New Roman"/>
          <w:sz w:val="24"/>
          <w:szCs w:val="24"/>
        </w:rPr>
        <w:t>енного, реконструированного объекта капитального строительства градостроительному пл</w:t>
      </w:r>
      <w:r w:rsidRPr="007D7AEF">
        <w:rPr>
          <w:rFonts w:ascii="Times New Roman" w:hAnsi="Times New Roman" w:cs="Times New Roman"/>
          <w:sz w:val="24"/>
          <w:szCs w:val="24"/>
        </w:rPr>
        <w:t>а</w:t>
      </w:r>
      <w:r w:rsidRPr="007D7AEF">
        <w:rPr>
          <w:rFonts w:ascii="Times New Roman" w:hAnsi="Times New Roman" w:cs="Times New Roman"/>
          <w:sz w:val="24"/>
          <w:szCs w:val="24"/>
        </w:rPr>
        <w:t>ну земельного участка или в случае строительства, реконструкции линейного объекта прое</w:t>
      </w:r>
      <w:r w:rsidRPr="007D7AEF">
        <w:rPr>
          <w:rFonts w:ascii="Times New Roman" w:hAnsi="Times New Roman" w:cs="Times New Roman"/>
          <w:sz w:val="24"/>
          <w:szCs w:val="24"/>
        </w:rPr>
        <w:t>к</w:t>
      </w:r>
      <w:r w:rsidRPr="007D7AEF">
        <w:rPr>
          <w:rFonts w:ascii="Times New Roman" w:hAnsi="Times New Roman" w:cs="Times New Roman"/>
          <w:sz w:val="24"/>
          <w:szCs w:val="24"/>
        </w:rPr>
        <w:t>ту планировки территории и проекту межевания территории, а также проектной документ</w:t>
      </w:r>
      <w:r w:rsidRPr="007D7AEF">
        <w:rPr>
          <w:rFonts w:ascii="Times New Roman" w:hAnsi="Times New Roman" w:cs="Times New Roman"/>
          <w:sz w:val="24"/>
          <w:szCs w:val="24"/>
        </w:rPr>
        <w:t>а</w:t>
      </w:r>
      <w:r w:rsidRPr="007D7AEF">
        <w:rPr>
          <w:rFonts w:ascii="Times New Roman" w:hAnsi="Times New Roman" w:cs="Times New Roman"/>
          <w:sz w:val="24"/>
          <w:szCs w:val="24"/>
        </w:rPr>
        <w:t>ции.</w:t>
      </w:r>
    </w:p>
    <w:p w:rsidR="0064513F" w:rsidRPr="007D7AEF" w:rsidRDefault="0064513F" w:rsidP="00F101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–</w:t>
      </w:r>
      <w:r w:rsidRPr="007D7AE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D7AEF">
        <w:rPr>
          <w:rFonts w:ascii="Times New Roman" w:hAnsi="Times New Roman" w:cs="Times New Roman"/>
          <w:sz w:val="24"/>
          <w:szCs w:val="24"/>
        </w:rPr>
        <w:t>реконструкция объектов капитального строительства (за исключением линейных объектов) - изменение параметров объекта капитального строительства, его частей (высоты, количества этажей, площади, объема), в том числе надстройка, перестройка, расширение объекта капитального строительства, а также замена и (или) восстановление несущих стро</w:t>
      </w:r>
      <w:r w:rsidRPr="007D7AEF">
        <w:rPr>
          <w:rFonts w:ascii="Times New Roman" w:hAnsi="Times New Roman" w:cs="Times New Roman"/>
          <w:sz w:val="24"/>
          <w:szCs w:val="24"/>
        </w:rPr>
        <w:t>и</w:t>
      </w:r>
      <w:r w:rsidRPr="007D7AEF">
        <w:rPr>
          <w:rFonts w:ascii="Times New Roman" w:hAnsi="Times New Roman" w:cs="Times New Roman"/>
          <w:sz w:val="24"/>
          <w:szCs w:val="24"/>
        </w:rPr>
        <w:t>тельных конструкций объекта капитального строительства, за исключением замены отдел</w:t>
      </w:r>
      <w:r w:rsidRPr="007D7AEF">
        <w:rPr>
          <w:rFonts w:ascii="Times New Roman" w:hAnsi="Times New Roman" w:cs="Times New Roman"/>
          <w:sz w:val="24"/>
          <w:szCs w:val="24"/>
        </w:rPr>
        <w:t>ь</w:t>
      </w:r>
      <w:r w:rsidRPr="007D7AEF">
        <w:rPr>
          <w:rFonts w:ascii="Times New Roman" w:hAnsi="Times New Roman" w:cs="Times New Roman"/>
          <w:sz w:val="24"/>
          <w:szCs w:val="24"/>
        </w:rPr>
        <w:t>ных элементов таких конструкций на аналогичные или иные улучшающие показ</w:t>
      </w:r>
      <w:r w:rsidRPr="007D7AEF">
        <w:rPr>
          <w:rFonts w:ascii="Times New Roman" w:hAnsi="Times New Roman" w:cs="Times New Roman"/>
          <w:sz w:val="24"/>
          <w:szCs w:val="24"/>
        </w:rPr>
        <w:t>а</w:t>
      </w:r>
      <w:r w:rsidRPr="007D7AEF">
        <w:rPr>
          <w:rFonts w:ascii="Times New Roman" w:hAnsi="Times New Roman" w:cs="Times New Roman"/>
          <w:sz w:val="24"/>
          <w:szCs w:val="24"/>
        </w:rPr>
        <w:t>тели таких конструкций элементы и (или) восст</w:t>
      </w:r>
      <w:r w:rsidRPr="007D7AEF">
        <w:rPr>
          <w:rFonts w:ascii="Times New Roman" w:hAnsi="Times New Roman" w:cs="Times New Roman"/>
          <w:sz w:val="24"/>
          <w:szCs w:val="24"/>
        </w:rPr>
        <w:t>а</w:t>
      </w:r>
      <w:r w:rsidRPr="007D7AEF">
        <w:rPr>
          <w:rFonts w:ascii="Times New Roman" w:hAnsi="Times New Roman" w:cs="Times New Roman"/>
          <w:sz w:val="24"/>
          <w:szCs w:val="24"/>
        </w:rPr>
        <w:t>новления указанных элементов;</w:t>
      </w:r>
    </w:p>
    <w:p w:rsidR="0064513F" w:rsidRPr="007D7AEF" w:rsidRDefault="0064513F" w:rsidP="00F10141">
      <w:pPr>
        <w:autoSpaceDE w:val="0"/>
        <w:autoSpaceDN w:val="0"/>
        <w:adjustRightInd w:val="0"/>
        <w:ind w:firstLine="709"/>
        <w:jc w:val="both"/>
      </w:pPr>
      <w:r w:rsidRPr="007D7AEF">
        <w:rPr>
          <w:i/>
        </w:rPr>
        <w:t>– реконструкция линейных объектов</w:t>
      </w:r>
      <w:r w:rsidRPr="007D7AEF">
        <w:t xml:space="preserve"> - изменение параметров линейных объектов или их участков (частей), которое влечет за собой изменение класса, категории и (или) первон</w:t>
      </w:r>
      <w:r w:rsidRPr="007D7AEF">
        <w:t>а</w:t>
      </w:r>
      <w:r w:rsidRPr="007D7AEF">
        <w:t>чально установленных показателей функционирования таких объектов (мощности, груз</w:t>
      </w:r>
      <w:r w:rsidRPr="007D7AEF">
        <w:t>о</w:t>
      </w:r>
      <w:r w:rsidRPr="007D7AEF">
        <w:t>подъемности и других) или при котором требуется изменение границ полос отвода и (или) охранных зон таких объектов;</w:t>
      </w:r>
    </w:p>
    <w:p w:rsidR="0064513F" w:rsidRPr="007D7AEF" w:rsidRDefault="0064513F" w:rsidP="00F101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–</w:t>
      </w:r>
      <w:r w:rsidRPr="007D7AEF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7D7AEF">
        <w:rPr>
          <w:rFonts w:ascii="Times New Roman" w:hAnsi="Times New Roman" w:cs="Times New Roman"/>
          <w:sz w:val="24"/>
          <w:szCs w:val="24"/>
        </w:rPr>
        <w:t>строительство - создание зданий, строений, сооружений (в том числе на месте сн</w:t>
      </w:r>
      <w:r w:rsidRPr="007D7AEF">
        <w:rPr>
          <w:rFonts w:ascii="Times New Roman" w:hAnsi="Times New Roman" w:cs="Times New Roman"/>
          <w:sz w:val="24"/>
          <w:szCs w:val="24"/>
        </w:rPr>
        <w:t>о</w:t>
      </w:r>
      <w:r w:rsidRPr="007D7AEF">
        <w:rPr>
          <w:rFonts w:ascii="Times New Roman" w:hAnsi="Times New Roman" w:cs="Times New Roman"/>
          <w:sz w:val="24"/>
          <w:szCs w:val="24"/>
        </w:rPr>
        <w:t>симых объектов к</w:t>
      </w:r>
      <w:r w:rsidRPr="007D7AEF">
        <w:rPr>
          <w:rFonts w:ascii="Times New Roman" w:hAnsi="Times New Roman" w:cs="Times New Roman"/>
          <w:sz w:val="24"/>
          <w:szCs w:val="24"/>
        </w:rPr>
        <w:t>а</w:t>
      </w:r>
      <w:r w:rsidRPr="007D7AEF">
        <w:rPr>
          <w:rFonts w:ascii="Times New Roman" w:hAnsi="Times New Roman" w:cs="Times New Roman"/>
          <w:sz w:val="24"/>
          <w:szCs w:val="24"/>
        </w:rPr>
        <w:t>питального строительства);</w:t>
      </w:r>
    </w:p>
    <w:p w:rsidR="0064513F" w:rsidRPr="007D7AEF" w:rsidRDefault="0064513F" w:rsidP="00F10141">
      <w:pPr>
        <w:autoSpaceDE w:val="0"/>
        <w:autoSpaceDN w:val="0"/>
        <w:adjustRightInd w:val="0"/>
        <w:ind w:firstLine="709"/>
        <w:jc w:val="both"/>
      </w:pPr>
      <w:r w:rsidRPr="007D7AEF">
        <w:rPr>
          <w:i/>
        </w:rPr>
        <w:t xml:space="preserve"> – территориальные зоны</w:t>
      </w:r>
      <w:r w:rsidRPr="007D7AEF">
        <w:t xml:space="preserve"> - зоны, для которых в правилах землепользования и з</w:t>
      </w:r>
      <w:r w:rsidRPr="007D7AEF">
        <w:t>а</w:t>
      </w:r>
      <w:r w:rsidRPr="007D7AEF">
        <w:t>стройки определены границы и установлены градостроительные регламенты;</w:t>
      </w:r>
    </w:p>
    <w:p w:rsidR="0064513F" w:rsidRPr="007D7AEF" w:rsidRDefault="0064513F" w:rsidP="00F10141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7D7AEF">
        <w:rPr>
          <w:i/>
        </w:rPr>
        <w:t xml:space="preserve">– </w:t>
      </w:r>
      <w:r w:rsidRPr="007D7AEF">
        <w:rPr>
          <w:i/>
          <w:iCs/>
        </w:rPr>
        <w:t xml:space="preserve">территории общего пользования - </w:t>
      </w:r>
      <w:r w:rsidRPr="007D7AEF">
        <w:rPr>
          <w:iCs/>
        </w:rPr>
        <w:t>территории, которыми беспрепятственно польз</w:t>
      </w:r>
      <w:r w:rsidRPr="007D7AEF">
        <w:rPr>
          <w:iCs/>
        </w:rPr>
        <w:t>у</w:t>
      </w:r>
      <w:r w:rsidRPr="007D7AEF">
        <w:rPr>
          <w:iCs/>
        </w:rPr>
        <w:t>ется неограниченный круг лиц (в том числе площади, улицы, проезды, набережные, берег</w:t>
      </w:r>
      <w:r w:rsidRPr="007D7AEF">
        <w:rPr>
          <w:iCs/>
        </w:rPr>
        <w:t>о</w:t>
      </w:r>
      <w:r w:rsidRPr="007D7AEF">
        <w:rPr>
          <w:iCs/>
        </w:rPr>
        <w:t>вые полосы водных объектов общего пользования, скверы, бульвары);</w:t>
      </w:r>
    </w:p>
    <w:p w:rsidR="0064513F" w:rsidRPr="007D7AEF" w:rsidRDefault="0064513F" w:rsidP="00F10141">
      <w:pPr>
        <w:autoSpaceDE w:val="0"/>
        <w:autoSpaceDN w:val="0"/>
        <w:adjustRightInd w:val="0"/>
        <w:ind w:firstLine="709"/>
        <w:jc w:val="both"/>
      </w:pPr>
      <w:r w:rsidRPr="007D7AEF">
        <w:rPr>
          <w:i/>
        </w:rPr>
        <w:t>– территориальное планирование</w:t>
      </w:r>
      <w:r w:rsidRPr="007D7AEF">
        <w:t xml:space="preserve"> - планирование развития территорий, в том числе для установления функциональных зон, определения планируемого размещения объектов фед</w:t>
      </w:r>
      <w:r w:rsidRPr="007D7AEF">
        <w:t>е</w:t>
      </w:r>
      <w:r w:rsidRPr="007D7AEF">
        <w:t>рального значения, объектов регионального значения, объектов местного значения;</w:t>
      </w:r>
    </w:p>
    <w:p w:rsidR="0064513F" w:rsidRPr="007D7AEF" w:rsidRDefault="0064513F" w:rsidP="00F10141">
      <w:pPr>
        <w:autoSpaceDE w:val="0"/>
        <w:autoSpaceDN w:val="0"/>
        <w:adjustRightInd w:val="0"/>
        <w:ind w:firstLine="709"/>
        <w:jc w:val="both"/>
        <w:rPr>
          <w:iCs/>
        </w:rPr>
      </w:pPr>
      <w:r w:rsidRPr="007D7AEF">
        <w:rPr>
          <w:i/>
        </w:rPr>
        <w:t xml:space="preserve">– </w:t>
      </w:r>
      <w:r w:rsidRPr="007D7AEF">
        <w:rPr>
          <w:i/>
          <w:iCs/>
        </w:rPr>
        <w:t xml:space="preserve">функциональные зоны </w:t>
      </w:r>
      <w:r w:rsidRPr="007D7AEF">
        <w:rPr>
          <w:iCs/>
        </w:rPr>
        <w:t>- зоны, для которых документами территориального планир</w:t>
      </w:r>
      <w:r w:rsidRPr="007D7AEF">
        <w:rPr>
          <w:iCs/>
        </w:rPr>
        <w:t>о</w:t>
      </w:r>
      <w:r w:rsidRPr="007D7AEF">
        <w:rPr>
          <w:iCs/>
        </w:rPr>
        <w:t>вания определены границы и функциональное назначение;</w:t>
      </w:r>
    </w:p>
    <w:p w:rsidR="0064513F" w:rsidRPr="007D7AEF" w:rsidRDefault="0064513F" w:rsidP="00F10141">
      <w:pPr>
        <w:widowControl w:val="0"/>
        <w:ind w:firstLine="709"/>
        <w:jc w:val="both"/>
        <w:rPr>
          <w:spacing w:val="-10"/>
        </w:rPr>
      </w:pPr>
      <w:r w:rsidRPr="007D7AEF">
        <w:rPr>
          <w:bCs/>
        </w:rPr>
        <w:t xml:space="preserve">– </w:t>
      </w:r>
      <w:r w:rsidRPr="007D7AEF">
        <w:rPr>
          <w:bCs/>
          <w:i/>
        </w:rPr>
        <w:t xml:space="preserve">объекты вспомогательного назначения </w:t>
      </w:r>
      <w:r w:rsidRPr="007D7AEF">
        <w:rPr>
          <w:bCs/>
        </w:rPr>
        <w:t xml:space="preserve">- </w:t>
      </w:r>
      <w:r w:rsidRPr="007D7AEF">
        <w:rPr>
          <w:spacing w:val="-13"/>
        </w:rPr>
        <w:t>строения и сооружения пред</w:t>
      </w:r>
      <w:r w:rsidRPr="007D7AEF">
        <w:rPr>
          <w:spacing w:val="-14"/>
        </w:rPr>
        <w:t>назначенные для х</w:t>
      </w:r>
      <w:r w:rsidRPr="007D7AEF">
        <w:rPr>
          <w:spacing w:val="-14"/>
        </w:rPr>
        <w:t>о</w:t>
      </w:r>
      <w:r w:rsidRPr="007D7AEF">
        <w:rPr>
          <w:spacing w:val="-14"/>
        </w:rPr>
        <w:t xml:space="preserve">зяйственно-бытового обеспечения объектов капитального </w:t>
      </w:r>
      <w:r w:rsidRPr="007D7AEF">
        <w:rPr>
          <w:spacing w:val="-10"/>
        </w:rPr>
        <w:t>строительства, в соответствии с действующ</w:t>
      </w:r>
      <w:r w:rsidRPr="007D7AEF">
        <w:rPr>
          <w:spacing w:val="-10"/>
        </w:rPr>
        <w:t>и</w:t>
      </w:r>
      <w:r w:rsidRPr="007D7AEF">
        <w:rPr>
          <w:spacing w:val="-10"/>
        </w:rPr>
        <w:t>ми нормами проектирования объектов основного назнач</w:t>
      </w:r>
      <w:r w:rsidRPr="007D7AEF">
        <w:rPr>
          <w:spacing w:val="-10"/>
        </w:rPr>
        <w:t>е</w:t>
      </w:r>
      <w:r w:rsidRPr="007D7AEF">
        <w:rPr>
          <w:spacing w:val="-10"/>
        </w:rPr>
        <w:t>ния</w:t>
      </w:r>
      <w:r w:rsidR="00177DB3" w:rsidRPr="007D7AEF">
        <w:rPr>
          <w:spacing w:val="-10"/>
        </w:rPr>
        <w:t>;</w:t>
      </w:r>
    </w:p>
    <w:p w:rsidR="00177DB3" w:rsidRPr="007D7AEF" w:rsidRDefault="00177DB3" w:rsidP="00F1014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bCs/>
          <w:i/>
          <w:sz w:val="24"/>
          <w:szCs w:val="24"/>
        </w:rPr>
        <w:t xml:space="preserve">– </w:t>
      </w:r>
      <w:r w:rsidRPr="007D7AEF">
        <w:rPr>
          <w:rFonts w:ascii="Times New Roman" w:hAnsi="Times New Roman" w:cs="Times New Roman"/>
          <w:i/>
          <w:sz w:val="24"/>
          <w:szCs w:val="24"/>
        </w:rPr>
        <w:t>элемент планировочной структуры</w:t>
      </w:r>
      <w:r w:rsidRPr="007D7AEF">
        <w:rPr>
          <w:rFonts w:ascii="Times New Roman" w:hAnsi="Times New Roman" w:cs="Times New Roman"/>
          <w:sz w:val="24"/>
          <w:szCs w:val="24"/>
        </w:rPr>
        <w:t xml:space="preserve"> - часть территории поселения, городского окр</w:t>
      </w:r>
      <w:r w:rsidRPr="007D7AEF">
        <w:rPr>
          <w:rFonts w:ascii="Times New Roman" w:hAnsi="Times New Roman" w:cs="Times New Roman"/>
          <w:sz w:val="24"/>
          <w:szCs w:val="24"/>
        </w:rPr>
        <w:t>у</w:t>
      </w:r>
      <w:r w:rsidRPr="007D7AEF">
        <w:rPr>
          <w:rFonts w:ascii="Times New Roman" w:hAnsi="Times New Roman" w:cs="Times New Roman"/>
          <w:sz w:val="24"/>
          <w:szCs w:val="24"/>
        </w:rPr>
        <w:t>га или межселенной территории муниципального района (квартал, микрорайон, район и иные подобные элементы). Виды элементов планировочной структуры устанавливаются уполномоченным Правительством Российской Федерации федеральным органом исполн</w:t>
      </w:r>
      <w:r w:rsidRPr="007D7AEF">
        <w:rPr>
          <w:rFonts w:ascii="Times New Roman" w:hAnsi="Times New Roman" w:cs="Times New Roman"/>
          <w:sz w:val="24"/>
          <w:szCs w:val="24"/>
        </w:rPr>
        <w:t>и</w:t>
      </w:r>
      <w:r w:rsidRPr="007D7AEF">
        <w:rPr>
          <w:rFonts w:ascii="Times New Roman" w:hAnsi="Times New Roman" w:cs="Times New Roman"/>
          <w:sz w:val="24"/>
          <w:szCs w:val="24"/>
        </w:rPr>
        <w:t>тельной власти;</w:t>
      </w:r>
    </w:p>
    <w:p w:rsidR="0064513F" w:rsidRPr="007D7AEF" w:rsidRDefault="0064513F" w:rsidP="00F10141">
      <w:pPr>
        <w:widowControl w:val="0"/>
        <w:ind w:firstLine="709"/>
        <w:jc w:val="both"/>
      </w:pPr>
      <w:r w:rsidRPr="007D7AEF">
        <w:rPr>
          <w:bCs/>
        </w:rPr>
        <w:t>–</w:t>
      </w:r>
      <w:r w:rsidRPr="007D7AEF">
        <w:rPr>
          <w:bCs/>
          <w:i/>
        </w:rPr>
        <w:t xml:space="preserve"> хозяйственные постройки</w:t>
      </w:r>
      <w:r w:rsidRPr="007D7AEF">
        <w:t xml:space="preserve"> – расположенные на приусадебном земельном участке сараи, бани, теплицы, навесы, погреба, колодцы и другие сооружения, используемые искл</w:t>
      </w:r>
      <w:r w:rsidRPr="007D7AEF">
        <w:t>ю</w:t>
      </w:r>
      <w:r w:rsidRPr="007D7AEF">
        <w:t>чительно для личных, и иных нужд, не связанных с осуществлением предприним</w:t>
      </w:r>
      <w:r w:rsidRPr="007D7AEF">
        <w:t>а</w:t>
      </w:r>
      <w:r w:rsidRPr="007D7AEF">
        <w:t>тельской деятельности.</w:t>
      </w:r>
    </w:p>
    <w:p w:rsidR="0064513F" w:rsidRPr="007D7AEF" w:rsidRDefault="0064513F" w:rsidP="00F10141">
      <w:pPr>
        <w:widowControl w:val="0"/>
        <w:ind w:firstLine="709"/>
        <w:jc w:val="both"/>
      </w:pPr>
      <w:r w:rsidRPr="007D7AEF">
        <w:t>Иные термины, употребляемые в настоящих Правилах, применяются в значениях, и</w:t>
      </w:r>
      <w:r w:rsidRPr="007D7AEF">
        <w:t>с</w:t>
      </w:r>
      <w:r w:rsidRPr="007D7AEF">
        <w:t>пользуемых в федеральном законодательстве и краевом законодательстве, а также в норм</w:t>
      </w:r>
      <w:r w:rsidRPr="007D7AEF">
        <w:t>а</w:t>
      </w:r>
      <w:r w:rsidRPr="007D7AEF">
        <w:t>тивных правовых актах орг</w:t>
      </w:r>
      <w:r w:rsidRPr="007D7AEF">
        <w:t>а</w:t>
      </w:r>
      <w:r w:rsidRPr="007D7AEF">
        <w:t>нов местного самоуправления.</w:t>
      </w:r>
    </w:p>
    <w:p w:rsidR="00555AA1" w:rsidRPr="007D7AEF" w:rsidRDefault="00555AA1" w:rsidP="006D58B1">
      <w:pPr>
        <w:pStyle w:val="4"/>
        <w:rPr>
          <w:b w:val="0"/>
        </w:rPr>
      </w:pPr>
      <w:bookmarkStart w:id="11" w:name="_Toc483907966"/>
      <w:r w:rsidRPr="007D7AEF">
        <w:rPr>
          <w:b w:val="0"/>
        </w:rPr>
        <w:t>Правовой статус и сфера действия настоящих пр</w:t>
      </w:r>
      <w:r w:rsidRPr="007D7AEF">
        <w:rPr>
          <w:b w:val="0"/>
        </w:rPr>
        <w:t>а</w:t>
      </w:r>
      <w:r w:rsidRPr="007D7AEF">
        <w:rPr>
          <w:b w:val="0"/>
        </w:rPr>
        <w:t>вил</w:t>
      </w:r>
      <w:bookmarkEnd w:id="10"/>
      <w:bookmarkEnd w:id="11"/>
    </w:p>
    <w:p w:rsidR="007B6DAD" w:rsidRPr="007D7AEF" w:rsidRDefault="007B6DAD" w:rsidP="007B6DAD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</w:rPr>
      </w:pPr>
      <w:bookmarkStart w:id="12" w:name="_Toc282347509"/>
      <w:r w:rsidRPr="007D7AEF">
        <w:rPr>
          <w:szCs w:val="28"/>
        </w:rPr>
        <w:t>1</w:t>
      </w:r>
      <w:r w:rsidRPr="007D7AEF">
        <w:rPr>
          <w:sz w:val="28"/>
          <w:szCs w:val="28"/>
        </w:rPr>
        <w:t xml:space="preserve">. </w:t>
      </w:r>
      <w:r w:rsidRPr="007D7AEF">
        <w:t>Правила разработаны на часть территории муниципального образования в соотве</w:t>
      </w:r>
      <w:r w:rsidRPr="007D7AEF">
        <w:t>т</w:t>
      </w:r>
      <w:r w:rsidRPr="007D7AEF">
        <w:t>ствии со ст. 31 п.4 Градостроительного кодекса РФ.</w:t>
      </w:r>
      <w:r w:rsidRPr="007D7AEF">
        <w:rPr>
          <w:rFonts w:cs="Calibri"/>
        </w:rPr>
        <w:t xml:space="preserve"> </w:t>
      </w:r>
    </w:p>
    <w:p w:rsidR="007B6DAD" w:rsidRPr="007D7AEF" w:rsidRDefault="007B6DAD" w:rsidP="007B6DAD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</w:rPr>
      </w:pPr>
      <w:r w:rsidRPr="007D7AEF">
        <w:rPr>
          <w:rFonts w:cs="Calibri"/>
        </w:rPr>
        <w:t>2. В дальнейшем изменения вносятся в данные Правила землепользования и застро</w:t>
      </w:r>
      <w:r w:rsidRPr="007D7AEF">
        <w:rPr>
          <w:rFonts w:cs="Calibri"/>
        </w:rPr>
        <w:t>й</w:t>
      </w:r>
      <w:r w:rsidRPr="007D7AEF">
        <w:rPr>
          <w:rFonts w:cs="Calibri"/>
        </w:rPr>
        <w:t>ки относительно других частей территорий муниципального образования, а так же после разр</w:t>
      </w:r>
      <w:r w:rsidRPr="007D7AEF">
        <w:rPr>
          <w:rFonts w:cs="Calibri"/>
        </w:rPr>
        <w:t>а</w:t>
      </w:r>
      <w:r w:rsidRPr="007D7AEF">
        <w:rPr>
          <w:rFonts w:cs="Calibri"/>
        </w:rPr>
        <w:t>ботки генерального плана поселения.</w:t>
      </w:r>
    </w:p>
    <w:p w:rsidR="007B6DAD" w:rsidRPr="007D7AEF" w:rsidRDefault="007B6DAD" w:rsidP="007B6DAD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</w:rPr>
      </w:pPr>
      <w:r w:rsidRPr="007D7AEF">
        <w:rPr>
          <w:rFonts w:cs="Calibri"/>
        </w:rPr>
        <w:t xml:space="preserve">3. Настоящие правила действуют на части территории муниципального образования Табунский сельсовет, включая населенные пункты. </w:t>
      </w:r>
    </w:p>
    <w:p w:rsidR="007B6DAD" w:rsidRPr="007D7AEF" w:rsidRDefault="007B6DAD" w:rsidP="007B6DA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7D7AEF">
        <w:rPr>
          <w:szCs w:val="28"/>
        </w:rPr>
        <w:t>4. Правила в соответствии с Градостроительным кодексом РФ и Земельным коде</w:t>
      </w:r>
      <w:r w:rsidRPr="007D7AEF">
        <w:rPr>
          <w:szCs w:val="28"/>
        </w:rPr>
        <w:t>к</w:t>
      </w:r>
      <w:r w:rsidRPr="007D7AEF">
        <w:rPr>
          <w:szCs w:val="28"/>
        </w:rPr>
        <w:t>сом РФ вводят на территории муниципального образования систему регулирования землепольз</w:t>
      </w:r>
      <w:r w:rsidRPr="007D7AEF">
        <w:rPr>
          <w:szCs w:val="28"/>
        </w:rPr>
        <w:t>о</w:t>
      </w:r>
      <w:r w:rsidRPr="007D7AEF">
        <w:rPr>
          <w:szCs w:val="28"/>
        </w:rPr>
        <w:t>вания и застройки.</w:t>
      </w:r>
    </w:p>
    <w:p w:rsidR="000D5870" w:rsidRPr="007D7AEF" w:rsidRDefault="003C43BC" w:rsidP="006D58B1">
      <w:pPr>
        <w:pStyle w:val="4"/>
        <w:rPr>
          <w:b w:val="0"/>
        </w:rPr>
      </w:pPr>
      <w:bookmarkStart w:id="13" w:name="_Toc483907967"/>
      <w:r w:rsidRPr="007D7AEF">
        <w:rPr>
          <w:b w:val="0"/>
        </w:rPr>
        <w:t xml:space="preserve">Порядок внесения </w:t>
      </w:r>
      <w:r w:rsidR="000D5870" w:rsidRPr="007D7AEF">
        <w:rPr>
          <w:b w:val="0"/>
        </w:rPr>
        <w:t>изменений в настоящие Правила</w:t>
      </w:r>
      <w:bookmarkEnd w:id="12"/>
      <w:bookmarkEnd w:id="13"/>
    </w:p>
    <w:p w:rsidR="002F0CB5" w:rsidRPr="007D7AEF" w:rsidRDefault="002F0CB5" w:rsidP="002F0CB5">
      <w:pPr>
        <w:widowControl w:val="0"/>
        <w:ind w:firstLine="709"/>
        <w:jc w:val="both"/>
      </w:pPr>
      <w:bookmarkStart w:id="14" w:name="_Toc88913035"/>
      <w:bookmarkStart w:id="15" w:name="_Toc154142013"/>
      <w:r w:rsidRPr="007D7AEF">
        <w:t>1. Изменениями настоящих Правил считаются любые изменения текста Правил, карты градостроительного зонирования либо градостроительных регламентов.</w:t>
      </w:r>
    </w:p>
    <w:p w:rsidR="002F0CB5" w:rsidRPr="007D7AEF" w:rsidRDefault="002F0CB5" w:rsidP="002F0CB5">
      <w:pPr>
        <w:widowControl w:val="0"/>
        <w:shd w:val="clear" w:color="auto" w:fill="FFFFFF"/>
        <w:ind w:firstLine="709"/>
        <w:jc w:val="both"/>
      </w:pPr>
      <w:r w:rsidRPr="007D7AEF">
        <w:t xml:space="preserve">2. Основанием для рассмотрения главой </w:t>
      </w:r>
      <w:r w:rsidR="00724940" w:rsidRPr="007D7AEF">
        <w:t>местной администрации</w:t>
      </w:r>
      <w:r w:rsidRPr="007D7AEF">
        <w:t xml:space="preserve"> вопроса о внесении изменений в настоящие Правила являются:</w:t>
      </w:r>
    </w:p>
    <w:p w:rsidR="002F0CB5" w:rsidRPr="007D7AEF" w:rsidRDefault="002F0CB5" w:rsidP="002F0CB5">
      <w:pPr>
        <w:widowControl w:val="0"/>
        <w:shd w:val="clear" w:color="auto" w:fill="FFFFFF"/>
        <w:tabs>
          <w:tab w:val="left" w:pos="0"/>
        </w:tabs>
        <w:ind w:firstLine="709"/>
        <w:jc w:val="both"/>
      </w:pPr>
      <w:r w:rsidRPr="007D7AEF">
        <w:tab/>
        <w:t>1) несоответствие Правил утвержденному генеральному плану поселения, сх</w:t>
      </w:r>
      <w:r w:rsidRPr="007D7AEF">
        <w:t>е</w:t>
      </w:r>
      <w:r w:rsidRPr="007D7AEF">
        <w:t>ме территориального планирования муниципального района, возникшее в результате внес</w:t>
      </w:r>
      <w:r w:rsidRPr="007D7AEF">
        <w:t>е</w:t>
      </w:r>
      <w:r w:rsidRPr="007D7AEF">
        <w:t>ния в генеральный план или схему территориального планирования муниципального ра</w:t>
      </w:r>
      <w:r w:rsidRPr="007D7AEF">
        <w:t>й</w:t>
      </w:r>
      <w:r w:rsidRPr="007D7AEF">
        <w:t>она изменений;</w:t>
      </w:r>
    </w:p>
    <w:p w:rsidR="002F0CB5" w:rsidRPr="007D7AEF" w:rsidRDefault="002F0CB5" w:rsidP="002F0CB5">
      <w:pPr>
        <w:widowControl w:val="0"/>
        <w:shd w:val="clear" w:color="auto" w:fill="FFFFFF"/>
        <w:tabs>
          <w:tab w:val="left" w:pos="0"/>
        </w:tabs>
        <w:ind w:firstLine="709"/>
        <w:jc w:val="both"/>
      </w:pPr>
      <w:r w:rsidRPr="007D7AEF">
        <w:tab/>
        <w:t>2) поступление предложений об изменении границ территориальных зон, изм</w:t>
      </w:r>
      <w:r w:rsidRPr="007D7AEF">
        <w:t>е</w:t>
      </w:r>
      <w:r w:rsidRPr="007D7AEF">
        <w:t>нении градостроительных регламентов.</w:t>
      </w:r>
    </w:p>
    <w:p w:rsidR="002F0CB5" w:rsidRPr="007D7AEF" w:rsidRDefault="002F0CB5" w:rsidP="002F0CB5">
      <w:pPr>
        <w:widowControl w:val="0"/>
        <w:shd w:val="clear" w:color="auto" w:fill="FFFFFF"/>
        <w:tabs>
          <w:tab w:val="left" w:pos="0"/>
        </w:tabs>
        <w:ind w:firstLine="709"/>
        <w:jc w:val="both"/>
      </w:pPr>
      <w:r w:rsidRPr="007D7AEF">
        <w:t>3. Предложения о внесении изменений в Правила в комиссию направляются:</w:t>
      </w:r>
    </w:p>
    <w:p w:rsidR="002F0CB5" w:rsidRPr="007D7AEF" w:rsidRDefault="002F0CB5" w:rsidP="002F0CB5">
      <w:pPr>
        <w:widowControl w:val="0"/>
        <w:shd w:val="clear" w:color="auto" w:fill="FFFFFF"/>
        <w:tabs>
          <w:tab w:val="left" w:pos="0"/>
        </w:tabs>
        <w:ind w:firstLine="709"/>
        <w:jc w:val="both"/>
      </w:pPr>
      <w:r w:rsidRPr="007D7AEF">
        <w:tab/>
        <w:t>1) федеральными органами исполнительной власти в случаях, если н</w:t>
      </w:r>
      <w:r w:rsidRPr="007D7AEF">
        <w:t>а</w:t>
      </w:r>
      <w:r w:rsidRPr="007D7AEF">
        <w:t>стоящие Правила могут воспрепятствовать функционированию, размещению объектов кап</w:t>
      </w:r>
      <w:r w:rsidRPr="007D7AEF">
        <w:t>и</w:t>
      </w:r>
      <w:r w:rsidRPr="007D7AEF">
        <w:t>тального строительства федерального значения;</w:t>
      </w:r>
    </w:p>
    <w:p w:rsidR="002F0CB5" w:rsidRPr="007D7AEF" w:rsidRDefault="002F0CB5" w:rsidP="002F0CB5">
      <w:pPr>
        <w:widowControl w:val="0"/>
        <w:shd w:val="clear" w:color="auto" w:fill="FFFFFF"/>
        <w:tabs>
          <w:tab w:val="left" w:pos="0"/>
        </w:tabs>
        <w:ind w:firstLine="709"/>
        <w:jc w:val="both"/>
      </w:pPr>
      <w:r w:rsidRPr="007D7AEF">
        <w:tab/>
        <w:t>2) органами исполнительной власти Алтайского края в случаях, если насто</w:t>
      </w:r>
      <w:r w:rsidRPr="007D7AEF">
        <w:t>я</w:t>
      </w:r>
      <w:r w:rsidRPr="007D7AEF">
        <w:t>щие Правила могут воспрепятствовать функционированию, размещению объектов капитал</w:t>
      </w:r>
      <w:r w:rsidRPr="007D7AEF">
        <w:t>ь</w:t>
      </w:r>
      <w:r w:rsidRPr="007D7AEF">
        <w:t>ного строительства краевого значения;</w:t>
      </w:r>
    </w:p>
    <w:p w:rsidR="002F0CB5" w:rsidRPr="007D7AEF" w:rsidRDefault="002F0CB5" w:rsidP="002F0CB5">
      <w:pPr>
        <w:widowControl w:val="0"/>
        <w:shd w:val="clear" w:color="auto" w:fill="FFFFFF"/>
        <w:tabs>
          <w:tab w:val="left" w:pos="0"/>
        </w:tabs>
        <w:ind w:firstLine="709"/>
        <w:jc w:val="both"/>
      </w:pPr>
      <w:r w:rsidRPr="007D7AEF">
        <w:tab/>
        <w:t xml:space="preserve">3) органами местного самоуправления </w:t>
      </w:r>
      <w:r w:rsidR="002F5BD1" w:rsidRPr="007D7AEF">
        <w:t>Табунск</w:t>
      </w:r>
      <w:r w:rsidRPr="007D7AEF">
        <w:t>ого района, в случаях, если настоящие Правила могут воспрепятствовать функционированию, размещению объектов к</w:t>
      </w:r>
      <w:r w:rsidRPr="007D7AEF">
        <w:t>а</w:t>
      </w:r>
      <w:r w:rsidRPr="007D7AEF">
        <w:t>питальн</w:t>
      </w:r>
      <w:r w:rsidRPr="007D7AEF">
        <w:t>о</w:t>
      </w:r>
      <w:r w:rsidRPr="007D7AEF">
        <w:t>го строительства местного значения;</w:t>
      </w:r>
    </w:p>
    <w:p w:rsidR="002F0CB5" w:rsidRPr="007D7AEF" w:rsidRDefault="002F0CB5" w:rsidP="002F0CB5">
      <w:pPr>
        <w:widowControl w:val="0"/>
        <w:shd w:val="clear" w:color="auto" w:fill="FFFFFF"/>
        <w:tabs>
          <w:tab w:val="left" w:pos="0"/>
        </w:tabs>
        <w:ind w:firstLine="709"/>
        <w:jc w:val="both"/>
      </w:pPr>
      <w:r w:rsidRPr="007D7AEF">
        <w:tab/>
        <w:t xml:space="preserve">4) органами местного самоуправления </w:t>
      </w:r>
      <w:r w:rsidR="002F5BD1" w:rsidRPr="007D7AEF">
        <w:t>Табунск</w:t>
      </w:r>
      <w:r w:rsidR="00EF0F72" w:rsidRPr="007D7AEF">
        <w:t>ого</w:t>
      </w:r>
      <w:r w:rsidRPr="007D7AEF">
        <w:t xml:space="preserve"> сельсовета в случаях, если необходимо совершенствовать порядок регулирования землепользования и застройки на территории сельсовета;</w:t>
      </w:r>
    </w:p>
    <w:p w:rsidR="002F0CB5" w:rsidRPr="007D7AEF" w:rsidRDefault="002F0CB5" w:rsidP="002F0CB5">
      <w:pPr>
        <w:widowControl w:val="0"/>
        <w:shd w:val="clear" w:color="auto" w:fill="FFFFFF"/>
        <w:tabs>
          <w:tab w:val="left" w:pos="0"/>
        </w:tabs>
        <w:ind w:firstLine="709"/>
        <w:jc w:val="both"/>
      </w:pPr>
      <w:r w:rsidRPr="007D7AEF">
        <w:tab/>
        <w:t>5) физическими или юридическими лицами в инициативном порядке либо в случаях, если в результате применения настоящих Правил, земельные участки и объекты к</w:t>
      </w:r>
      <w:r w:rsidRPr="007D7AEF">
        <w:t>а</w:t>
      </w:r>
      <w:r w:rsidRPr="007D7AEF">
        <w:t>питального строительства не используются эффективно, причиняется вред их правооблад</w:t>
      </w:r>
      <w:r w:rsidRPr="007D7AEF">
        <w:t>а</w:t>
      </w:r>
      <w:r w:rsidRPr="007D7AEF">
        <w:t>телям, снижается стоимость земельных участков и объектов капитального строител</w:t>
      </w:r>
      <w:r w:rsidRPr="007D7AEF">
        <w:t>ь</w:t>
      </w:r>
      <w:r w:rsidRPr="007D7AEF">
        <w:t>ства, не реализуются права и законные интересы граждан и их объединений.</w:t>
      </w:r>
    </w:p>
    <w:p w:rsidR="00B2120F" w:rsidRPr="007D7AEF" w:rsidRDefault="00B2120F" w:rsidP="00B212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3.1 В случае, если правилами землепользования и застройки не обеспечена возмо</w:t>
      </w:r>
      <w:r w:rsidRPr="007D7AEF">
        <w:rPr>
          <w:rFonts w:ascii="Times New Roman" w:hAnsi="Times New Roman" w:cs="Times New Roman"/>
          <w:sz w:val="24"/>
          <w:szCs w:val="24"/>
        </w:rPr>
        <w:t>ж</w:t>
      </w:r>
      <w:r w:rsidRPr="007D7AEF">
        <w:rPr>
          <w:rFonts w:ascii="Times New Roman" w:hAnsi="Times New Roman" w:cs="Times New Roman"/>
          <w:sz w:val="24"/>
          <w:szCs w:val="24"/>
        </w:rPr>
        <w:t>ность размещения на территориях поселения, городского округа предусмотренных докуме</w:t>
      </w:r>
      <w:r w:rsidRPr="007D7AEF">
        <w:rPr>
          <w:rFonts w:ascii="Times New Roman" w:hAnsi="Times New Roman" w:cs="Times New Roman"/>
          <w:sz w:val="24"/>
          <w:szCs w:val="24"/>
        </w:rPr>
        <w:t>н</w:t>
      </w:r>
      <w:r w:rsidRPr="007D7AEF">
        <w:rPr>
          <w:rFonts w:ascii="Times New Roman" w:hAnsi="Times New Roman" w:cs="Times New Roman"/>
          <w:sz w:val="24"/>
          <w:szCs w:val="24"/>
        </w:rPr>
        <w:t>тами территориального планирования объектов федерального значения, объектов регионал</w:t>
      </w:r>
      <w:r w:rsidRPr="007D7AEF">
        <w:rPr>
          <w:rFonts w:ascii="Times New Roman" w:hAnsi="Times New Roman" w:cs="Times New Roman"/>
          <w:sz w:val="24"/>
          <w:szCs w:val="24"/>
        </w:rPr>
        <w:t>ь</w:t>
      </w:r>
      <w:r w:rsidRPr="007D7AEF">
        <w:rPr>
          <w:rFonts w:ascii="Times New Roman" w:hAnsi="Times New Roman" w:cs="Times New Roman"/>
          <w:sz w:val="24"/>
          <w:szCs w:val="24"/>
        </w:rPr>
        <w:t>ного значения, объектов местного значения муниципального района (за исключением лине</w:t>
      </w:r>
      <w:r w:rsidRPr="007D7AEF">
        <w:rPr>
          <w:rFonts w:ascii="Times New Roman" w:hAnsi="Times New Roman" w:cs="Times New Roman"/>
          <w:sz w:val="24"/>
          <w:szCs w:val="24"/>
        </w:rPr>
        <w:t>й</w:t>
      </w:r>
      <w:r w:rsidRPr="007D7AEF">
        <w:rPr>
          <w:rFonts w:ascii="Times New Roman" w:hAnsi="Times New Roman" w:cs="Times New Roman"/>
          <w:sz w:val="24"/>
          <w:szCs w:val="24"/>
        </w:rPr>
        <w:t>ных объектов), уполномоченный федеральный орган исполнительной власти, уполномоче</w:t>
      </w:r>
      <w:r w:rsidRPr="007D7AEF">
        <w:rPr>
          <w:rFonts w:ascii="Times New Roman" w:hAnsi="Times New Roman" w:cs="Times New Roman"/>
          <w:sz w:val="24"/>
          <w:szCs w:val="24"/>
        </w:rPr>
        <w:t>н</w:t>
      </w:r>
      <w:r w:rsidRPr="007D7AEF">
        <w:rPr>
          <w:rFonts w:ascii="Times New Roman" w:hAnsi="Times New Roman" w:cs="Times New Roman"/>
          <w:sz w:val="24"/>
          <w:szCs w:val="24"/>
        </w:rPr>
        <w:t xml:space="preserve">ный орган исполнительной власти субъекта Российской Федерации, уполномоченный орган местного самоуправления муниципального района направляют главе </w:t>
      </w:r>
      <w:r w:rsidR="00724940" w:rsidRPr="007D7AEF">
        <w:rPr>
          <w:rFonts w:ascii="Times New Roman" w:hAnsi="Times New Roman" w:cs="Times New Roman"/>
          <w:sz w:val="24"/>
          <w:szCs w:val="24"/>
        </w:rPr>
        <w:t>местной администр</w:t>
      </w:r>
      <w:r w:rsidR="00724940" w:rsidRPr="007D7AEF">
        <w:rPr>
          <w:rFonts w:ascii="Times New Roman" w:hAnsi="Times New Roman" w:cs="Times New Roman"/>
          <w:sz w:val="24"/>
          <w:szCs w:val="24"/>
        </w:rPr>
        <w:t>а</w:t>
      </w:r>
      <w:r w:rsidR="00724940" w:rsidRPr="007D7AEF">
        <w:rPr>
          <w:rFonts w:ascii="Times New Roman" w:hAnsi="Times New Roman" w:cs="Times New Roman"/>
          <w:sz w:val="24"/>
          <w:szCs w:val="24"/>
        </w:rPr>
        <w:t>ции</w:t>
      </w:r>
      <w:r w:rsidRPr="007D7AEF">
        <w:rPr>
          <w:rFonts w:ascii="Times New Roman" w:hAnsi="Times New Roman" w:cs="Times New Roman"/>
          <w:sz w:val="24"/>
          <w:szCs w:val="24"/>
        </w:rPr>
        <w:t xml:space="preserve"> требование о внесении изменений в правила землепользования и застройки в целях обеспечения разм</w:t>
      </w:r>
      <w:r w:rsidRPr="007D7AEF">
        <w:rPr>
          <w:rFonts w:ascii="Times New Roman" w:hAnsi="Times New Roman" w:cs="Times New Roman"/>
          <w:sz w:val="24"/>
          <w:szCs w:val="24"/>
        </w:rPr>
        <w:t>е</w:t>
      </w:r>
      <w:r w:rsidRPr="007D7AEF">
        <w:rPr>
          <w:rFonts w:ascii="Times New Roman" w:hAnsi="Times New Roman" w:cs="Times New Roman"/>
          <w:sz w:val="24"/>
          <w:szCs w:val="24"/>
        </w:rPr>
        <w:t>щения указанных объектов.</w:t>
      </w:r>
    </w:p>
    <w:p w:rsidR="00B2120F" w:rsidRPr="007D7AEF" w:rsidRDefault="00B2120F" w:rsidP="00B212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 xml:space="preserve">3.2. В случае, предусмотренном </w:t>
      </w:r>
      <w:hyperlink w:anchor="P1087" w:history="1">
        <w:r w:rsidRPr="007D7AEF">
          <w:rPr>
            <w:rFonts w:ascii="Times New Roman" w:hAnsi="Times New Roman" w:cs="Times New Roman"/>
            <w:sz w:val="24"/>
            <w:szCs w:val="24"/>
          </w:rPr>
          <w:t>частью 3.1</w:t>
        </w:r>
      </w:hyperlink>
      <w:r w:rsidRPr="007D7AEF">
        <w:rPr>
          <w:rFonts w:ascii="Times New Roman" w:hAnsi="Times New Roman" w:cs="Times New Roman"/>
          <w:sz w:val="24"/>
          <w:szCs w:val="24"/>
        </w:rPr>
        <w:t xml:space="preserve"> настоящей статьи, глава </w:t>
      </w:r>
      <w:r w:rsidR="00724940" w:rsidRPr="007D7AEF">
        <w:rPr>
          <w:rFonts w:ascii="Times New Roman" w:hAnsi="Times New Roman" w:cs="Times New Roman"/>
          <w:sz w:val="24"/>
          <w:szCs w:val="24"/>
        </w:rPr>
        <w:t>местной админ</w:t>
      </w:r>
      <w:r w:rsidR="00724940" w:rsidRPr="007D7AEF">
        <w:rPr>
          <w:rFonts w:ascii="Times New Roman" w:hAnsi="Times New Roman" w:cs="Times New Roman"/>
          <w:sz w:val="24"/>
          <w:szCs w:val="24"/>
        </w:rPr>
        <w:t>и</w:t>
      </w:r>
      <w:r w:rsidR="00724940" w:rsidRPr="007D7AEF">
        <w:rPr>
          <w:rFonts w:ascii="Times New Roman" w:hAnsi="Times New Roman" w:cs="Times New Roman"/>
          <w:sz w:val="24"/>
          <w:szCs w:val="24"/>
        </w:rPr>
        <w:t>страции</w:t>
      </w:r>
      <w:r w:rsidRPr="007D7AEF">
        <w:rPr>
          <w:rFonts w:ascii="Times New Roman" w:hAnsi="Times New Roman" w:cs="Times New Roman"/>
          <w:sz w:val="24"/>
          <w:szCs w:val="24"/>
        </w:rPr>
        <w:t xml:space="preserve"> обеспечивают внесение изменений в правила землепользования и застройки в теч</w:t>
      </w:r>
      <w:r w:rsidRPr="007D7AEF">
        <w:rPr>
          <w:rFonts w:ascii="Times New Roman" w:hAnsi="Times New Roman" w:cs="Times New Roman"/>
          <w:sz w:val="24"/>
          <w:szCs w:val="24"/>
        </w:rPr>
        <w:t>е</w:t>
      </w:r>
      <w:r w:rsidRPr="007D7AEF">
        <w:rPr>
          <w:rFonts w:ascii="Times New Roman" w:hAnsi="Times New Roman" w:cs="Times New Roman"/>
          <w:sz w:val="24"/>
          <w:szCs w:val="24"/>
        </w:rPr>
        <w:t>ние тридцати дней со дня получения ук</w:t>
      </w:r>
      <w:r w:rsidRPr="007D7AEF">
        <w:rPr>
          <w:rFonts w:ascii="Times New Roman" w:hAnsi="Times New Roman" w:cs="Times New Roman"/>
          <w:sz w:val="24"/>
          <w:szCs w:val="24"/>
        </w:rPr>
        <w:t>а</w:t>
      </w:r>
      <w:r w:rsidRPr="007D7AEF">
        <w:rPr>
          <w:rFonts w:ascii="Times New Roman" w:hAnsi="Times New Roman" w:cs="Times New Roman"/>
          <w:sz w:val="24"/>
          <w:szCs w:val="24"/>
        </w:rPr>
        <w:t xml:space="preserve">занного в </w:t>
      </w:r>
      <w:hyperlink w:anchor="P1087" w:history="1">
        <w:r w:rsidRPr="007D7AEF">
          <w:rPr>
            <w:rFonts w:ascii="Times New Roman" w:hAnsi="Times New Roman" w:cs="Times New Roman"/>
            <w:sz w:val="24"/>
            <w:szCs w:val="24"/>
          </w:rPr>
          <w:t>части 3.1</w:t>
        </w:r>
      </w:hyperlink>
      <w:r w:rsidRPr="007D7AEF">
        <w:rPr>
          <w:rFonts w:ascii="Times New Roman" w:hAnsi="Times New Roman" w:cs="Times New Roman"/>
          <w:sz w:val="24"/>
          <w:szCs w:val="24"/>
        </w:rPr>
        <w:t xml:space="preserve"> настоящей статьи требования.</w:t>
      </w:r>
    </w:p>
    <w:p w:rsidR="00B2120F" w:rsidRPr="007D7AEF" w:rsidRDefault="00B2120F" w:rsidP="00B2120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 xml:space="preserve">3.3. В целях внесения изменений в правила землепользования и застройки в случае, предусмотренном </w:t>
      </w:r>
      <w:hyperlink w:anchor="P1087" w:history="1">
        <w:r w:rsidRPr="007D7AEF">
          <w:rPr>
            <w:rFonts w:ascii="Times New Roman" w:hAnsi="Times New Roman" w:cs="Times New Roman"/>
            <w:sz w:val="24"/>
            <w:szCs w:val="24"/>
          </w:rPr>
          <w:t>частью 3.1</w:t>
        </w:r>
      </w:hyperlink>
      <w:r w:rsidRPr="007D7AEF">
        <w:rPr>
          <w:rFonts w:ascii="Times New Roman" w:hAnsi="Times New Roman" w:cs="Times New Roman"/>
          <w:sz w:val="24"/>
          <w:szCs w:val="24"/>
        </w:rPr>
        <w:t xml:space="preserve"> настоящей статьи, проведение публичных слушаний не треб</w:t>
      </w:r>
      <w:r w:rsidRPr="007D7AEF">
        <w:rPr>
          <w:rFonts w:ascii="Times New Roman" w:hAnsi="Times New Roman" w:cs="Times New Roman"/>
          <w:sz w:val="24"/>
          <w:szCs w:val="24"/>
        </w:rPr>
        <w:t>у</w:t>
      </w:r>
      <w:r w:rsidRPr="007D7AEF">
        <w:rPr>
          <w:rFonts w:ascii="Times New Roman" w:hAnsi="Times New Roman" w:cs="Times New Roman"/>
          <w:sz w:val="24"/>
          <w:szCs w:val="24"/>
        </w:rPr>
        <w:t>ется.</w:t>
      </w:r>
    </w:p>
    <w:p w:rsidR="002F0CB5" w:rsidRPr="007D7AEF" w:rsidRDefault="002F0CB5" w:rsidP="002F0CB5">
      <w:pPr>
        <w:widowControl w:val="0"/>
        <w:shd w:val="clear" w:color="auto" w:fill="FFFFFF"/>
        <w:tabs>
          <w:tab w:val="left" w:pos="0"/>
        </w:tabs>
        <w:ind w:firstLine="709"/>
        <w:jc w:val="both"/>
      </w:pPr>
      <w:r w:rsidRPr="007D7AEF">
        <w:t>4. Предложения о внесении изменений в настоящие Правила направляются в пис</w:t>
      </w:r>
      <w:r w:rsidRPr="007D7AEF">
        <w:t>ь</w:t>
      </w:r>
      <w:r w:rsidRPr="007D7AEF">
        <w:t>менной форме в комиссию по землепользованию и застройке (далее – Комиссия). Комиссия в течение тридцати дней со дня поступления предложения о внесении изм</w:t>
      </w:r>
      <w:r w:rsidRPr="007D7AEF">
        <w:t>е</w:t>
      </w:r>
      <w:r w:rsidRPr="007D7AEF">
        <w:t>нения в правила землепользования и застройки осуществляет подготовку заключения, в котором содержатся рекомендации о внесении в соответствии с поступившим предложением изменения в прав</w:t>
      </w:r>
      <w:r w:rsidRPr="007D7AEF">
        <w:t>и</w:t>
      </w:r>
      <w:r w:rsidRPr="007D7AEF">
        <w:t>ла землепользования и застройки или об отклонении такого предложения с указанием пр</w:t>
      </w:r>
      <w:r w:rsidRPr="007D7AEF">
        <w:t>и</w:t>
      </w:r>
      <w:r w:rsidRPr="007D7AEF">
        <w:t xml:space="preserve">чин отклонения, и направляет это заключение главе </w:t>
      </w:r>
      <w:r w:rsidR="00724940" w:rsidRPr="007D7AEF">
        <w:t>местной администрации</w:t>
      </w:r>
      <w:r w:rsidRPr="007D7AEF">
        <w:t>.</w:t>
      </w:r>
    </w:p>
    <w:p w:rsidR="002F0CB5" w:rsidRPr="007D7AEF" w:rsidRDefault="002F0CB5" w:rsidP="002F0CB5">
      <w:pPr>
        <w:pStyle w:val="a4"/>
        <w:widowControl w:val="0"/>
        <w:tabs>
          <w:tab w:val="left" w:pos="720"/>
        </w:tabs>
        <w:ind w:firstLine="709"/>
        <w:jc w:val="both"/>
      </w:pPr>
      <w:r w:rsidRPr="007D7AEF">
        <w:t>5. В случае если внесение изменений в Правила землепользования и застройки связ</w:t>
      </w:r>
      <w:r w:rsidRPr="007D7AEF">
        <w:t>а</w:t>
      </w:r>
      <w:r w:rsidRPr="007D7AEF">
        <w:t>но с размещением или реконструкцией отдельного объекта капитального строительства, публичные слушания по внесению изменений в Правила проводятся в границах террит</w:t>
      </w:r>
      <w:r w:rsidRPr="007D7AEF">
        <w:t>о</w:t>
      </w:r>
      <w:r w:rsidRPr="007D7AEF">
        <w:t>рии, планируемой для размещения или реконструкции такого объекта, и в границах устанавлив</w:t>
      </w:r>
      <w:r w:rsidRPr="007D7AEF">
        <w:t>а</w:t>
      </w:r>
      <w:r w:rsidRPr="007D7AEF">
        <w:t>емой для такого объекта зоны с особыми условиями использ</w:t>
      </w:r>
      <w:r w:rsidRPr="007D7AEF">
        <w:t>о</w:t>
      </w:r>
      <w:r w:rsidRPr="007D7AEF">
        <w:t>вания территорий.</w:t>
      </w:r>
    </w:p>
    <w:p w:rsidR="002F0CB5" w:rsidRPr="007D7AEF" w:rsidRDefault="002F0CB5" w:rsidP="002F0CB5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7D7AEF">
        <w:rPr>
          <w:rFonts w:ascii="Times New Roman" w:hAnsi="Times New Roman" w:cs="Times New Roman"/>
          <w:sz w:val="24"/>
          <w:szCs w:val="28"/>
        </w:rPr>
        <w:t xml:space="preserve">6. Глава </w:t>
      </w:r>
      <w:r w:rsidR="00724940" w:rsidRPr="007D7AEF">
        <w:rPr>
          <w:rFonts w:ascii="Times New Roman" w:hAnsi="Times New Roman" w:cs="Times New Roman"/>
          <w:sz w:val="24"/>
          <w:szCs w:val="28"/>
        </w:rPr>
        <w:t>местной администрации</w:t>
      </w:r>
      <w:r w:rsidRPr="007D7AEF">
        <w:rPr>
          <w:rFonts w:ascii="Times New Roman" w:hAnsi="Times New Roman" w:cs="Times New Roman"/>
          <w:sz w:val="24"/>
          <w:szCs w:val="28"/>
        </w:rPr>
        <w:t xml:space="preserve"> с учетом рекомендаций, содержащихся в заключ</w:t>
      </w:r>
      <w:r w:rsidRPr="007D7AEF">
        <w:rPr>
          <w:rFonts w:ascii="Times New Roman" w:hAnsi="Times New Roman" w:cs="Times New Roman"/>
          <w:sz w:val="24"/>
          <w:szCs w:val="28"/>
        </w:rPr>
        <w:t>е</w:t>
      </w:r>
      <w:r w:rsidRPr="007D7AEF">
        <w:rPr>
          <w:rFonts w:ascii="Times New Roman" w:hAnsi="Times New Roman" w:cs="Times New Roman"/>
          <w:sz w:val="24"/>
          <w:szCs w:val="28"/>
        </w:rPr>
        <w:t>нии комиссии,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</w:t>
      </w:r>
      <w:r w:rsidRPr="007D7AEF">
        <w:rPr>
          <w:rFonts w:ascii="Times New Roman" w:hAnsi="Times New Roman" w:cs="Times New Roman"/>
          <w:sz w:val="24"/>
          <w:szCs w:val="28"/>
        </w:rPr>
        <w:t>е</w:t>
      </w:r>
      <w:r w:rsidRPr="007D7AEF">
        <w:rPr>
          <w:rFonts w:ascii="Times New Roman" w:hAnsi="Times New Roman" w:cs="Times New Roman"/>
          <w:sz w:val="24"/>
          <w:szCs w:val="28"/>
        </w:rPr>
        <w:t>сении изменения в данные правила землепользования и застройки с указанием причин о</w:t>
      </w:r>
      <w:r w:rsidRPr="007D7AEF">
        <w:rPr>
          <w:rFonts w:ascii="Times New Roman" w:hAnsi="Times New Roman" w:cs="Times New Roman"/>
          <w:sz w:val="24"/>
          <w:szCs w:val="28"/>
        </w:rPr>
        <w:t>т</w:t>
      </w:r>
      <w:r w:rsidRPr="007D7AEF">
        <w:rPr>
          <w:rFonts w:ascii="Times New Roman" w:hAnsi="Times New Roman" w:cs="Times New Roman"/>
          <w:sz w:val="24"/>
          <w:szCs w:val="28"/>
        </w:rPr>
        <w:t>клонения и направляет к</w:t>
      </w:r>
      <w:r w:rsidRPr="007D7AEF">
        <w:rPr>
          <w:rFonts w:ascii="Times New Roman" w:hAnsi="Times New Roman" w:cs="Times New Roman"/>
          <w:sz w:val="24"/>
          <w:szCs w:val="28"/>
        </w:rPr>
        <w:t>о</w:t>
      </w:r>
      <w:r w:rsidRPr="007D7AEF">
        <w:rPr>
          <w:rFonts w:ascii="Times New Roman" w:hAnsi="Times New Roman" w:cs="Times New Roman"/>
          <w:sz w:val="24"/>
          <w:szCs w:val="28"/>
        </w:rPr>
        <w:t>пию такого решения заявителям.</w:t>
      </w:r>
    </w:p>
    <w:p w:rsidR="002F0CB5" w:rsidRPr="007D7AEF" w:rsidRDefault="002F0CB5" w:rsidP="002F0CB5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7D7AEF">
        <w:rPr>
          <w:rFonts w:ascii="Times New Roman" w:hAnsi="Times New Roman" w:cs="Times New Roman"/>
          <w:sz w:val="24"/>
          <w:szCs w:val="28"/>
        </w:rPr>
        <w:t>7. Комиссия направляет решение о проведении публичных слушаний по проекту и</w:t>
      </w:r>
      <w:r w:rsidRPr="007D7AEF">
        <w:rPr>
          <w:rFonts w:ascii="Times New Roman" w:hAnsi="Times New Roman" w:cs="Times New Roman"/>
          <w:sz w:val="24"/>
          <w:szCs w:val="28"/>
        </w:rPr>
        <w:t>з</w:t>
      </w:r>
      <w:r w:rsidRPr="007D7AEF">
        <w:rPr>
          <w:rFonts w:ascii="Times New Roman" w:hAnsi="Times New Roman" w:cs="Times New Roman"/>
          <w:sz w:val="24"/>
          <w:szCs w:val="28"/>
        </w:rPr>
        <w:t>менений в Правил землепользования и застройки правообладателям земельных участков, имеющих общую границу с земельным участком, на котором планируется осуществить ра</w:t>
      </w:r>
      <w:r w:rsidRPr="007D7AEF">
        <w:rPr>
          <w:rFonts w:ascii="Times New Roman" w:hAnsi="Times New Roman" w:cs="Times New Roman"/>
          <w:sz w:val="24"/>
          <w:szCs w:val="28"/>
        </w:rPr>
        <w:t>з</w:t>
      </w:r>
      <w:r w:rsidRPr="007D7AEF">
        <w:rPr>
          <w:rFonts w:ascii="Times New Roman" w:hAnsi="Times New Roman" w:cs="Times New Roman"/>
          <w:sz w:val="24"/>
          <w:szCs w:val="28"/>
        </w:rPr>
        <w:t>мещение или реконструкцию отдельного объекта капитального строительства, правооблад</w:t>
      </w:r>
      <w:r w:rsidRPr="007D7AEF">
        <w:rPr>
          <w:rFonts w:ascii="Times New Roman" w:hAnsi="Times New Roman" w:cs="Times New Roman"/>
          <w:sz w:val="24"/>
          <w:szCs w:val="28"/>
        </w:rPr>
        <w:t>а</w:t>
      </w:r>
      <w:r w:rsidRPr="007D7AEF">
        <w:rPr>
          <w:rFonts w:ascii="Times New Roman" w:hAnsi="Times New Roman" w:cs="Times New Roman"/>
          <w:sz w:val="24"/>
          <w:szCs w:val="28"/>
        </w:rPr>
        <w:t>телям зданий, строений, сооружений, расположенных на земельных участках, имеющих о</w:t>
      </w:r>
      <w:r w:rsidRPr="007D7AEF">
        <w:rPr>
          <w:rFonts w:ascii="Times New Roman" w:hAnsi="Times New Roman" w:cs="Times New Roman"/>
          <w:sz w:val="24"/>
          <w:szCs w:val="28"/>
        </w:rPr>
        <w:t>б</w:t>
      </w:r>
      <w:r w:rsidRPr="007D7AEF">
        <w:rPr>
          <w:rFonts w:ascii="Times New Roman" w:hAnsi="Times New Roman" w:cs="Times New Roman"/>
          <w:sz w:val="24"/>
          <w:szCs w:val="28"/>
        </w:rPr>
        <w:t>щую границу с указанным земельным участком, и правообладателям помещений в таком объекте, а также правообладателям объектов капитал</w:t>
      </w:r>
      <w:r w:rsidRPr="007D7AEF">
        <w:rPr>
          <w:rFonts w:ascii="Times New Roman" w:hAnsi="Times New Roman" w:cs="Times New Roman"/>
          <w:sz w:val="24"/>
          <w:szCs w:val="28"/>
        </w:rPr>
        <w:t>ь</w:t>
      </w:r>
      <w:r w:rsidRPr="007D7AEF">
        <w:rPr>
          <w:rFonts w:ascii="Times New Roman" w:hAnsi="Times New Roman" w:cs="Times New Roman"/>
          <w:sz w:val="24"/>
          <w:szCs w:val="28"/>
        </w:rPr>
        <w:t>ного строительства, расположенных в границах зон с особыми условиями использов</w:t>
      </w:r>
      <w:r w:rsidRPr="007D7AEF">
        <w:rPr>
          <w:rFonts w:ascii="Times New Roman" w:hAnsi="Times New Roman" w:cs="Times New Roman"/>
          <w:sz w:val="24"/>
          <w:szCs w:val="28"/>
        </w:rPr>
        <w:t>а</w:t>
      </w:r>
      <w:r w:rsidRPr="007D7AEF">
        <w:rPr>
          <w:rFonts w:ascii="Times New Roman" w:hAnsi="Times New Roman" w:cs="Times New Roman"/>
          <w:sz w:val="24"/>
          <w:szCs w:val="28"/>
        </w:rPr>
        <w:t xml:space="preserve">ния территорий. </w:t>
      </w:r>
    </w:p>
    <w:p w:rsidR="002F0CB5" w:rsidRPr="007D7AEF" w:rsidRDefault="002F0CB5" w:rsidP="002F0C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8. Подготовка и утверждение правил землепользования и застройки, а также внес</w:t>
      </w:r>
      <w:r w:rsidRPr="007D7AEF">
        <w:rPr>
          <w:rFonts w:ascii="Times New Roman" w:hAnsi="Times New Roman" w:cs="Times New Roman"/>
          <w:sz w:val="24"/>
          <w:szCs w:val="24"/>
        </w:rPr>
        <w:t>е</w:t>
      </w:r>
      <w:r w:rsidRPr="007D7AEF">
        <w:rPr>
          <w:rFonts w:ascii="Times New Roman" w:hAnsi="Times New Roman" w:cs="Times New Roman"/>
          <w:sz w:val="24"/>
          <w:szCs w:val="24"/>
        </w:rPr>
        <w:t>ние в них изменений осуществляется в порядке, установленном статьями 31, 32, 33 Градостро</w:t>
      </w:r>
      <w:r w:rsidRPr="007D7AEF">
        <w:rPr>
          <w:rFonts w:ascii="Times New Roman" w:hAnsi="Times New Roman" w:cs="Times New Roman"/>
          <w:sz w:val="24"/>
          <w:szCs w:val="24"/>
        </w:rPr>
        <w:t>и</w:t>
      </w:r>
      <w:r w:rsidRPr="007D7AEF">
        <w:rPr>
          <w:rFonts w:ascii="Times New Roman" w:hAnsi="Times New Roman" w:cs="Times New Roman"/>
          <w:sz w:val="24"/>
          <w:szCs w:val="24"/>
        </w:rPr>
        <w:t>тельного кодекса Российской Федерации.</w:t>
      </w:r>
    </w:p>
    <w:p w:rsidR="002F0CB5" w:rsidRPr="007D7AEF" w:rsidRDefault="002F0CB5" w:rsidP="007852C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520A" w:rsidRPr="007D7AEF" w:rsidRDefault="00A9520A" w:rsidP="006D58B1">
      <w:pPr>
        <w:pStyle w:val="4"/>
        <w:rPr>
          <w:b w:val="0"/>
        </w:rPr>
      </w:pPr>
      <w:bookmarkStart w:id="16" w:name="_Toc282347510"/>
      <w:bookmarkStart w:id="17" w:name="_Toc483907968"/>
      <w:r w:rsidRPr="007D7AEF">
        <w:rPr>
          <w:b w:val="0"/>
        </w:rPr>
        <w:t>Открытость и доступность информации о землепользовании и з</w:t>
      </w:r>
      <w:r w:rsidRPr="007D7AEF">
        <w:rPr>
          <w:b w:val="0"/>
        </w:rPr>
        <w:t>а</w:t>
      </w:r>
      <w:r w:rsidRPr="007D7AEF">
        <w:rPr>
          <w:b w:val="0"/>
        </w:rPr>
        <w:t>стройке</w:t>
      </w:r>
      <w:bookmarkEnd w:id="14"/>
      <w:bookmarkEnd w:id="15"/>
      <w:bookmarkEnd w:id="16"/>
      <w:bookmarkEnd w:id="17"/>
    </w:p>
    <w:p w:rsidR="002F0CB5" w:rsidRPr="007D7AEF" w:rsidRDefault="002F0CB5" w:rsidP="002F0CB5">
      <w:pPr>
        <w:pStyle w:val="a6"/>
        <w:widowControl w:val="0"/>
        <w:tabs>
          <w:tab w:val="left" w:pos="720"/>
        </w:tabs>
        <w:spacing w:after="0"/>
        <w:ind w:left="0" w:firstLine="709"/>
        <w:jc w:val="both"/>
        <w:rPr>
          <w:szCs w:val="28"/>
        </w:rPr>
      </w:pPr>
      <w:r w:rsidRPr="007D7AEF">
        <w:rPr>
          <w:szCs w:val="28"/>
        </w:rPr>
        <w:t>1. Настоящие Правила являются открытыми для физических и юридических лиц.</w:t>
      </w:r>
    </w:p>
    <w:p w:rsidR="002F0CB5" w:rsidRPr="007D7AEF" w:rsidRDefault="002F0CB5" w:rsidP="002F0CB5">
      <w:pPr>
        <w:pStyle w:val="81"/>
        <w:widowControl w:val="0"/>
        <w:ind w:firstLine="709"/>
        <w:rPr>
          <w:rFonts w:ascii="Times New Roman" w:hAnsi="Times New Roman"/>
          <w:szCs w:val="28"/>
        </w:rPr>
      </w:pPr>
      <w:r w:rsidRPr="007D7AEF">
        <w:rPr>
          <w:rFonts w:ascii="Times New Roman" w:hAnsi="Times New Roman"/>
          <w:szCs w:val="28"/>
        </w:rPr>
        <w:t>2.</w:t>
      </w:r>
      <w:r w:rsidRPr="007D7AEF">
        <w:rPr>
          <w:szCs w:val="28"/>
        </w:rPr>
        <w:t xml:space="preserve"> </w:t>
      </w:r>
      <w:r w:rsidRPr="007D7AEF">
        <w:rPr>
          <w:rFonts w:ascii="Times New Roman" w:hAnsi="Times New Roman"/>
          <w:szCs w:val="28"/>
        </w:rPr>
        <w:t xml:space="preserve">Администрация </w:t>
      </w:r>
      <w:r w:rsidR="002F5BD1" w:rsidRPr="007D7AEF">
        <w:rPr>
          <w:rFonts w:ascii="Times New Roman" w:hAnsi="Times New Roman"/>
          <w:szCs w:val="28"/>
        </w:rPr>
        <w:t>Табунск</w:t>
      </w:r>
      <w:r w:rsidRPr="007D7AEF">
        <w:rPr>
          <w:rFonts w:ascii="Times New Roman" w:hAnsi="Times New Roman"/>
          <w:szCs w:val="28"/>
        </w:rPr>
        <w:t xml:space="preserve">ого </w:t>
      </w:r>
      <w:r w:rsidR="00724940" w:rsidRPr="007D7AEF">
        <w:rPr>
          <w:rFonts w:ascii="Times New Roman" w:hAnsi="Times New Roman"/>
          <w:szCs w:val="28"/>
        </w:rPr>
        <w:t>сельсовета</w:t>
      </w:r>
      <w:r w:rsidRPr="007D7AEF">
        <w:rPr>
          <w:rFonts w:ascii="Times New Roman" w:hAnsi="Times New Roman"/>
          <w:szCs w:val="28"/>
        </w:rPr>
        <w:t xml:space="preserve"> обеспечивает возможность ознакомле</w:t>
      </w:r>
      <w:r w:rsidR="00D65F66" w:rsidRPr="007D7AEF">
        <w:rPr>
          <w:rFonts w:ascii="Times New Roman" w:hAnsi="Times New Roman"/>
          <w:szCs w:val="28"/>
        </w:rPr>
        <w:t>ния с Правилами.</w:t>
      </w:r>
    </w:p>
    <w:p w:rsidR="002F0CB5" w:rsidRPr="007D7AEF" w:rsidRDefault="002F0CB5" w:rsidP="002F0CB5">
      <w:pPr>
        <w:pStyle w:val="a6"/>
        <w:widowControl w:val="0"/>
        <w:tabs>
          <w:tab w:val="left" w:pos="720"/>
        </w:tabs>
        <w:spacing w:after="0"/>
        <w:ind w:left="0" w:firstLine="709"/>
        <w:jc w:val="both"/>
        <w:rPr>
          <w:szCs w:val="28"/>
        </w:rPr>
      </w:pPr>
      <w:r w:rsidRPr="007D7AEF">
        <w:rPr>
          <w:szCs w:val="28"/>
        </w:rPr>
        <w:t>3. Граждане имеют право участвовать в принятии решений по вопросам землепольз</w:t>
      </w:r>
      <w:r w:rsidRPr="007D7AEF">
        <w:rPr>
          <w:szCs w:val="28"/>
        </w:rPr>
        <w:t>о</w:t>
      </w:r>
      <w:r w:rsidRPr="007D7AEF">
        <w:rPr>
          <w:szCs w:val="28"/>
        </w:rPr>
        <w:t>вания и застройки в соответствии с действующими нормативными правовыми актами Ро</w:t>
      </w:r>
      <w:r w:rsidRPr="007D7AEF">
        <w:rPr>
          <w:szCs w:val="28"/>
        </w:rPr>
        <w:t>с</w:t>
      </w:r>
      <w:r w:rsidRPr="007D7AEF">
        <w:rPr>
          <w:szCs w:val="28"/>
        </w:rPr>
        <w:t>сийск</w:t>
      </w:r>
      <w:r w:rsidR="00724940" w:rsidRPr="007D7AEF">
        <w:rPr>
          <w:szCs w:val="28"/>
        </w:rPr>
        <w:t xml:space="preserve">ой Федерации, Алтайского края, </w:t>
      </w:r>
      <w:r w:rsidR="002F5BD1" w:rsidRPr="007D7AEF">
        <w:rPr>
          <w:szCs w:val="28"/>
        </w:rPr>
        <w:t>Табунск</w:t>
      </w:r>
      <w:r w:rsidRPr="007D7AEF">
        <w:rPr>
          <w:szCs w:val="28"/>
        </w:rPr>
        <w:t>ого района</w:t>
      </w:r>
      <w:r w:rsidR="00724940" w:rsidRPr="007D7AEF">
        <w:rPr>
          <w:szCs w:val="28"/>
        </w:rPr>
        <w:t xml:space="preserve"> и Табунского сельсовета.</w:t>
      </w:r>
    </w:p>
    <w:p w:rsidR="002F0CB5" w:rsidRPr="007D7AEF" w:rsidRDefault="002F0CB5" w:rsidP="002F0CB5">
      <w:pPr>
        <w:pStyle w:val="a6"/>
        <w:widowControl w:val="0"/>
        <w:spacing w:after="0"/>
        <w:ind w:left="0" w:firstLine="709"/>
        <w:jc w:val="both"/>
        <w:rPr>
          <w:szCs w:val="28"/>
        </w:rPr>
      </w:pPr>
      <w:r w:rsidRPr="007D7AEF">
        <w:rPr>
          <w:szCs w:val="28"/>
        </w:rPr>
        <w:t>4. Нормативные правовые акты муниципального образования в области землепольз</w:t>
      </w:r>
      <w:r w:rsidRPr="007D7AEF">
        <w:rPr>
          <w:szCs w:val="28"/>
        </w:rPr>
        <w:t>о</w:t>
      </w:r>
      <w:r w:rsidRPr="007D7AEF">
        <w:rPr>
          <w:szCs w:val="28"/>
        </w:rPr>
        <w:t xml:space="preserve">вания и застройки, за исключением Генерального плана </w:t>
      </w:r>
      <w:r w:rsidR="002F5BD1" w:rsidRPr="007D7AEF">
        <w:rPr>
          <w:szCs w:val="28"/>
        </w:rPr>
        <w:t>Табунск</w:t>
      </w:r>
      <w:r w:rsidR="00EF0F72" w:rsidRPr="007D7AEF">
        <w:rPr>
          <w:szCs w:val="28"/>
        </w:rPr>
        <w:t>ого</w:t>
      </w:r>
      <w:r w:rsidRPr="007D7AEF">
        <w:rPr>
          <w:szCs w:val="28"/>
        </w:rPr>
        <w:t xml:space="preserve"> сельсовета, пр</w:t>
      </w:r>
      <w:r w:rsidRPr="007D7AEF">
        <w:rPr>
          <w:szCs w:val="28"/>
        </w:rPr>
        <w:t>и</w:t>
      </w:r>
      <w:r w:rsidRPr="007D7AEF">
        <w:rPr>
          <w:szCs w:val="28"/>
        </w:rPr>
        <w:t>нятые до вступления в силу настоящих Правил землепользования и застройки, применяются в ча</w:t>
      </w:r>
      <w:r w:rsidRPr="007D7AEF">
        <w:rPr>
          <w:szCs w:val="28"/>
        </w:rPr>
        <w:t>с</w:t>
      </w:r>
      <w:r w:rsidRPr="007D7AEF">
        <w:rPr>
          <w:szCs w:val="28"/>
        </w:rPr>
        <w:t>ти, не противоречащей им.</w:t>
      </w:r>
    </w:p>
    <w:p w:rsidR="002F0CB5" w:rsidRPr="007D7AEF" w:rsidRDefault="002F0CB5" w:rsidP="007852C0">
      <w:pPr>
        <w:pStyle w:val="a6"/>
        <w:widowControl w:val="0"/>
        <w:spacing w:after="0"/>
        <w:ind w:left="0" w:firstLine="709"/>
        <w:jc w:val="both"/>
        <w:rPr>
          <w:szCs w:val="28"/>
        </w:rPr>
      </w:pPr>
    </w:p>
    <w:p w:rsidR="0041056B" w:rsidRPr="007D7AEF" w:rsidRDefault="0041056B" w:rsidP="006D58B1">
      <w:pPr>
        <w:pStyle w:val="3"/>
        <w:rPr>
          <w:b w:val="0"/>
        </w:rPr>
      </w:pPr>
      <w:bookmarkStart w:id="18" w:name="_Toc282347511"/>
      <w:bookmarkStart w:id="19" w:name="_Toc483907969"/>
      <w:r w:rsidRPr="007D7AEF">
        <w:rPr>
          <w:b w:val="0"/>
        </w:rPr>
        <w:t>Полномочия органов местного самоуправления по регул</w:t>
      </w:r>
      <w:r w:rsidRPr="007D7AEF">
        <w:rPr>
          <w:b w:val="0"/>
        </w:rPr>
        <w:t>и</w:t>
      </w:r>
      <w:r w:rsidRPr="007D7AEF">
        <w:rPr>
          <w:b w:val="0"/>
        </w:rPr>
        <w:t>рованию землепользов</w:t>
      </w:r>
      <w:r w:rsidRPr="007D7AEF">
        <w:rPr>
          <w:b w:val="0"/>
        </w:rPr>
        <w:t>а</w:t>
      </w:r>
      <w:r w:rsidRPr="007D7AEF">
        <w:rPr>
          <w:b w:val="0"/>
        </w:rPr>
        <w:t>ния и застройки</w:t>
      </w:r>
      <w:bookmarkEnd w:id="18"/>
      <w:bookmarkEnd w:id="19"/>
    </w:p>
    <w:p w:rsidR="00A9520A" w:rsidRPr="007D7AEF" w:rsidRDefault="00C32CFB" w:rsidP="006D58B1">
      <w:pPr>
        <w:pStyle w:val="4"/>
        <w:rPr>
          <w:b w:val="0"/>
        </w:rPr>
      </w:pPr>
      <w:bookmarkStart w:id="20" w:name="_Toc282347512"/>
      <w:bookmarkStart w:id="21" w:name="_Toc483907970"/>
      <w:r w:rsidRPr="007D7AEF">
        <w:rPr>
          <w:b w:val="0"/>
        </w:rPr>
        <w:t xml:space="preserve">Полномочия </w:t>
      </w:r>
      <w:r w:rsidR="00223149" w:rsidRPr="007D7AEF">
        <w:rPr>
          <w:b w:val="0"/>
        </w:rPr>
        <w:t xml:space="preserve">Администрации </w:t>
      </w:r>
      <w:r w:rsidR="002F5BD1" w:rsidRPr="007D7AEF">
        <w:rPr>
          <w:b w:val="0"/>
        </w:rPr>
        <w:t>Табунск</w:t>
      </w:r>
      <w:r w:rsidR="00223149" w:rsidRPr="007D7AEF">
        <w:rPr>
          <w:b w:val="0"/>
        </w:rPr>
        <w:t xml:space="preserve">ого </w:t>
      </w:r>
      <w:r w:rsidR="00724940" w:rsidRPr="007D7AEF">
        <w:rPr>
          <w:b w:val="0"/>
        </w:rPr>
        <w:t xml:space="preserve">сельсовета </w:t>
      </w:r>
      <w:r w:rsidR="00223149" w:rsidRPr="007D7AEF">
        <w:rPr>
          <w:b w:val="0"/>
        </w:rPr>
        <w:t>(</w:t>
      </w:r>
      <w:r w:rsidR="00FC6E86" w:rsidRPr="007D7AEF">
        <w:rPr>
          <w:b w:val="0"/>
        </w:rPr>
        <w:t>органа местного с</w:t>
      </w:r>
      <w:r w:rsidR="00FC6E86" w:rsidRPr="007D7AEF">
        <w:rPr>
          <w:b w:val="0"/>
        </w:rPr>
        <w:t>а</w:t>
      </w:r>
      <w:r w:rsidR="00FC6E86" w:rsidRPr="007D7AEF">
        <w:rPr>
          <w:b w:val="0"/>
        </w:rPr>
        <w:t xml:space="preserve">моуправления) </w:t>
      </w:r>
      <w:r w:rsidR="00A9520A" w:rsidRPr="007D7AEF">
        <w:rPr>
          <w:b w:val="0"/>
        </w:rPr>
        <w:t>в области землепользования и з</w:t>
      </w:r>
      <w:r w:rsidR="00A9520A" w:rsidRPr="007D7AEF">
        <w:rPr>
          <w:b w:val="0"/>
        </w:rPr>
        <w:t>а</w:t>
      </w:r>
      <w:r w:rsidR="00A9520A" w:rsidRPr="007D7AEF">
        <w:rPr>
          <w:b w:val="0"/>
        </w:rPr>
        <w:t>стройки</w:t>
      </w:r>
      <w:bookmarkEnd w:id="20"/>
      <w:bookmarkEnd w:id="21"/>
    </w:p>
    <w:p w:rsidR="00223149" w:rsidRPr="007D7AEF" w:rsidRDefault="00223149" w:rsidP="00223149">
      <w:pPr>
        <w:widowControl w:val="0"/>
        <w:ind w:firstLine="709"/>
        <w:jc w:val="both"/>
      </w:pPr>
      <w:r w:rsidRPr="007D7AEF">
        <w:t xml:space="preserve">1. Полномочия органов местного самоуправления муниципального образования </w:t>
      </w:r>
      <w:r w:rsidR="002F5BD1" w:rsidRPr="007D7AEF">
        <w:t>Т</w:t>
      </w:r>
      <w:r w:rsidR="002F5BD1" w:rsidRPr="007D7AEF">
        <w:t>а</w:t>
      </w:r>
      <w:r w:rsidR="002F5BD1" w:rsidRPr="007D7AEF">
        <w:t>бунск</w:t>
      </w:r>
      <w:r w:rsidRPr="007D7AEF">
        <w:t xml:space="preserve">ий </w:t>
      </w:r>
      <w:r w:rsidR="00724940" w:rsidRPr="007D7AEF">
        <w:t xml:space="preserve">сельсовет Табунского района </w:t>
      </w:r>
      <w:r w:rsidRPr="007D7AEF">
        <w:t>Алтайского края в сфере регулирования землепольз</w:t>
      </w:r>
      <w:r w:rsidRPr="007D7AEF">
        <w:t>о</w:t>
      </w:r>
      <w:r w:rsidRPr="007D7AEF">
        <w:t>вания и застройки устанавливаются Уставом муниципального образования в соответствии с федеральным и краевым законод</w:t>
      </w:r>
      <w:r w:rsidRPr="007D7AEF">
        <w:t>а</w:t>
      </w:r>
      <w:r w:rsidRPr="007D7AEF">
        <w:t>тельством.</w:t>
      </w:r>
    </w:p>
    <w:p w:rsidR="00223149" w:rsidRPr="007D7AEF" w:rsidRDefault="00223149" w:rsidP="002231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7D7AEF">
        <w:rPr>
          <w:rFonts w:ascii="Times New Roman" w:hAnsi="Times New Roman"/>
          <w:sz w:val="24"/>
        </w:rPr>
        <w:t xml:space="preserve">К полномочиям органов местного самоуправления </w:t>
      </w:r>
      <w:r w:rsidR="002F5BD1" w:rsidRPr="007D7AEF">
        <w:rPr>
          <w:rFonts w:ascii="Times New Roman" w:hAnsi="Times New Roman"/>
          <w:sz w:val="24"/>
        </w:rPr>
        <w:t>Табунск</w:t>
      </w:r>
      <w:r w:rsidRPr="007D7AEF">
        <w:rPr>
          <w:rFonts w:ascii="Times New Roman" w:hAnsi="Times New Roman"/>
          <w:sz w:val="24"/>
        </w:rPr>
        <w:t xml:space="preserve">ого </w:t>
      </w:r>
      <w:r w:rsidR="00724940" w:rsidRPr="007D7AEF">
        <w:rPr>
          <w:rFonts w:ascii="Times New Roman" w:hAnsi="Times New Roman"/>
          <w:sz w:val="24"/>
        </w:rPr>
        <w:t>сельсовета</w:t>
      </w:r>
      <w:r w:rsidRPr="007D7AEF">
        <w:rPr>
          <w:rFonts w:ascii="Times New Roman" w:hAnsi="Times New Roman"/>
          <w:sz w:val="24"/>
        </w:rPr>
        <w:t xml:space="preserve"> в области землепользования и застройки в соответствии с Уставом </w:t>
      </w:r>
      <w:r w:rsidRPr="007D7AEF">
        <w:rPr>
          <w:rFonts w:ascii="Times New Roman" w:hAnsi="Times New Roman" w:cs="Times New Roman"/>
          <w:sz w:val="24"/>
          <w:szCs w:val="28"/>
        </w:rPr>
        <w:t>относятся:</w:t>
      </w:r>
    </w:p>
    <w:p w:rsidR="00223149" w:rsidRPr="007D7AEF" w:rsidRDefault="00223149" w:rsidP="00223149">
      <w:pPr>
        <w:pStyle w:val="ConsPlusNormal"/>
        <w:ind w:firstLine="709"/>
        <w:jc w:val="both"/>
        <w:rPr>
          <w:rFonts w:ascii="Times New Roman" w:hAnsi="Times New Roman"/>
          <w:strike/>
          <w:sz w:val="24"/>
          <w:szCs w:val="28"/>
        </w:rPr>
      </w:pPr>
      <w:r w:rsidRPr="007D7AEF">
        <w:rPr>
          <w:rFonts w:ascii="Times New Roman" w:hAnsi="Times New Roman" w:cs="Times New Roman"/>
          <w:sz w:val="24"/>
          <w:szCs w:val="28"/>
        </w:rPr>
        <w:t xml:space="preserve">1) решение о подготовке </w:t>
      </w:r>
      <w:r w:rsidRPr="007D7AEF">
        <w:rPr>
          <w:rFonts w:ascii="Times New Roman" w:hAnsi="Times New Roman"/>
          <w:sz w:val="24"/>
          <w:szCs w:val="28"/>
        </w:rPr>
        <w:t>Генерального плана поселения и внесения изменений в него;</w:t>
      </w:r>
    </w:p>
    <w:p w:rsidR="00223149" w:rsidRPr="007D7AEF" w:rsidRDefault="00223149" w:rsidP="002231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7D7AEF">
        <w:rPr>
          <w:rFonts w:ascii="Times New Roman" w:hAnsi="Times New Roman" w:cs="Times New Roman"/>
          <w:sz w:val="24"/>
          <w:szCs w:val="28"/>
        </w:rPr>
        <w:t>2) решение о подготовке Правил землепользования и застройки муниципального о</w:t>
      </w:r>
      <w:r w:rsidRPr="007D7AEF">
        <w:rPr>
          <w:rFonts w:ascii="Times New Roman" w:hAnsi="Times New Roman" w:cs="Times New Roman"/>
          <w:sz w:val="24"/>
          <w:szCs w:val="28"/>
        </w:rPr>
        <w:t>б</w:t>
      </w:r>
      <w:r w:rsidRPr="007D7AEF">
        <w:rPr>
          <w:rFonts w:ascii="Times New Roman" w:hAnsi="Times New Roman" w:cs="Times New Roman"/>
          <w:sz w:val="24"/>
          <w:szCs w:val="28"/>
        </w:rPr>
        <w:t xml:space="preserve">разования </w:t>
      </w:r>
      <w:r w:rsidR="002F5BD1" w:rsidRPr="007D7AEF">
        <w:rPr>
          <w:rFonts w:ascii="Times New Roman" w:hAnsi="Times New Roman" w:cs="Times New Roman"/>
          <w:sz w:val="24"/>
          <w:szCs w:val="28"/>
        </w:rPr>
        <w:t>Табунск</w:t>
      </w:r>
      <w:r w:rsidR="004B15AB" w:rsidRPr="007D7AEF">
        <w:rPr>
          <w:rFonts w:ascii="Times New Roman" w:hAnsi="Times New Roman" w:cs="Times New Roman"/>
          <w:sz w:val="24"/>
          <w:szCs w:val="28"/>
        </w:rPr>
        <w:t>и</w:t>
      </w:r>
      <w:r w:rsidR="00EF0F72" w:rsidRPr="007D7AEF">
        <w:rPr>
          <w:rFonts w:ascii="Times New Roman" w:hAnsi="Times New Roman" w:cs="Times New Roman"/>
          <w:sz w:val="24"/>
          <w:szCs w:val="28"/>
        </w:rPr>
        <w:t>й</w:t>
      </w:r>
      <w:r w:rsidRPr="007D7AEF">
        <w:rPr>
          <w:rFonts w:ascii="Times New Roman" w:hAnsi="Times New Roman" w:cs="Times New Roman"/>
          <w:sz w:val="24"/>
          <w:szCs w:val="28"/>
        </w:rPr>
        <w:t xml:space="preserve"> сельсовет и внесение изменений в них;</w:t>
      </w:r>
    </w:p>
    <w:p w:rsidR="00223149" w:rsidRPr="007D7AEF" w:rsidRDefault="00223149" w:rsidP="00223149">
      <w:pPr>
        <w:widowControl w:val="0"/>
        <w:autoSpaceDE w:val="0"/>
        <w:autoSpaceDN w:val="0"/>
        <w:adjustRightInd w:val="0"/>
        <w:ind w:firstLine="709"/>
        <w:jc w:val="both"/>
      </w:pPr>
      <w:r w:rsidRPr="007D7AEF">
        <w:t>3) утверждение подготовленной на основании Генерального плана муниципального образования документации по планировке территории (проектов планировки, проектов м</w:t>
      </w:r>
      <w:r w:rsidRPr="007D7AEF">
        <w:t>е</w:t>
      </w:r>
      <w:r w:rsidR="00FA2F47" w:rsidRPr="007D7AEF">
        <w:t>жевания</w:t>
      </w:r>
      <w:r w:rsidRPr="007D7AEF">
        <w:t>), за исключением случаев, предусмотренных Градостроительным кодексом Росси</w:t>
      </w:r>
      <w:r w:rsidRPr="007D7AEF">
        <w:t>й</w:t>
      </w:r>
      <w:r w:rsidRPr="007D7AEF">
        <w:t>ской Федерации;</w:t>
      </w:r>
    </w:p>
    <w:p w:rsidR="00223149" w:rsidRPr="007D7AEF" w:rsidRDefault="00223149" w:rsidP="00223149">
      <w:pPr>
        <w:widowControl w:val="0"/>
        <w:ind w:firstLine="709"/>
        <w:jc w:val="both"/>
      </w:pPr>
      <w:r w:rsidRPr="007D7AEF">
        <w:t xml:space="preserve">4) назначение публичных слушаний по проекту Генерального плана </w:t>
      </w:r>
      <w:r w:rsidR="002F5BD1" w:rsidRPr="007D7AEF">
        <w:t>Табунск</w:t>
      </w:r>
      <w:r w:rsidR="00EF0F72" w:rsidRPr="007D7AEF">
        <w:t>ого</w:t>
      </w:r>
      <w:r w:rsidRPr="007D7AEF">
        <w:t xml:space="preserve"> сел</w:t>
      </w:r>
      <w:r w:rsidRPr="007D7AEF">
        <w:t>ь</w:t>
      </w:r>
      <w:r w:rsidRPr="007D7AEF">
        <w:t>совета и проекту внесения в него изменений, по проекту Правил землепользования и з</w:t>
      </w:r>
      <w:r w:rsidRPr="007D7AEF">
        <w:t>а</w:t>
      </w:r>
      <w:r w:rsidRPr="007D7AEF">
        <w:t xml:space="preserve">стройки </w:t>
      </w:r>
      <w:r w:rsidR="002F5BD1" w:rsidRPr="007D7AEF">
        <w:t>Табунск</w:t>
      </w:r>
      <w:r w:rsidR="00EF0F72" w:rsidRPr="007D7AEF">
        <w:t>ого</w:t>
      </w:r>
      <w:r w:rsidRPr="007D7AEF">
        <w:t xml:space="preserve"> сельсовета и проекту внесения в них изменений, по проектам планиро</w:t>
      </w:r>
      <w:r w:rsidRPr="007D7AEF">
        <w:t>в</w:t>
      </w:r>
      <w:r w:rsidRPr="007D7AEF">
        <w:t xml:space="preserve">ки территорий и проектам межевания территорий; </w:t>
      </w:r>
    </w:p>
    <w:p w:rsidR="00223149" w:rsidRPr="007D7AEF" w:rsidRDefault="00223149" w:rsidP="00223149">
      <w:pPr>
        <w:widowControl w:val="0"/>
        <w:ind w:firstLine="709"/>
        <w:jc w:val="both"/>
      </w:pPr>
      <w:r w:rsidRPr="007D7AEF">
        <w:t>5) разработка и реализация местных программ использования и охраны з</w:t>
      </w:r>
      <w:r w:rsidRPr="007D7AEF">
        <w:t>е</w:t>
      </w:r>
      <w:r w:rsidRPr="007D7AEF">
        <w:t>мель;</w:t>
      </w:r>
    </w:p>
    <w:p w:rsidR="00223149" w:rsidRPr="007D7AEF" w:rsidRDefault="00724940" w:rsidP="00223149">
      <w:pPr>
        <w:widowControl w:val="0"/>
        <w:autoSpaceDE w:val="0"/>
        <w:autoSpaceDN w:val="0"/>
        <w:adjustRightInd w:val="0"/>
        <w:ind w:firstLine="709"/>
        <w:jc w:val="both"/>
      </w:pPr>
      <w:r w:rsidRPr="007D7AEF">
        <w:t>6</w:t>
      </w:r>
      <w:r w:rsidR="00223149" w:rsidRPr="007D7AEF">
        <w:t>) иные полномочия, определенные федеральными законами и принимаемыми в соо</w:t>
      </w:r>
      <w:r w:rsidR="00223149" w:rsidRPr="007D7AEF">
        <w:t>т</w:t>
      </w:r>
      <w:r w:rsidR="00223149" w:rsidRPr="007D7AEF">
        <w:t xml:space="preserve">ветствии с ними законами Алтайского края, Уставом муниципального образования </w:t>
      </w:r>
      <w:r w:rsidR="002F5BD1" w:rsidRPr="007D7AEF">
        <w:t>Табу</w:t>
      </w:r>
      <w:r w:rsidR="002F5BD1" w:rsidRPr="007D7AEF">
        <w:t>н</w:t>
      </w:r>
      <w:r w:rsidR="002F5BD1" w:rsidRPr="007D7AEF">
        <w:t>ск</w:t>
      </w:r>
      <w:r w:rsidR="00223149" w:rsidRPr="007D7AEF">
        <w:t xml:space="preserve">ий </w:t>
      </w:r>
      <w:r w:rsidR="004C783F" w:rsidRPr="007D7AEF">
        <w:t>сельсовет</w:t>
      </w:r>
      <w:r w:rsidR="00223149" w:rsidRPr="007D7AEF">
        <w:t>.</w:t>
      </w:r>
    </w:p>
    <w:p w:rsidR="000676D0" w:rsidRPr="007D7AEF" w:rsidRDefault="000676D0" w:rsidP="000676D0">
      <w:pPr>
        <w:pStyle w:val="a4"/>
        <w:widowControl w:val="0"/>
        <w:tabs>
          <w:tab w:val="left" w:pos="720"/>
        </w:tabs>
        <w:ind w:firstLine="709"/>
        <w:jc w:val="both"/>
      </w:pPr>
      <w:r w:rsidRPr="007D7AEF">
        <w:t>2. Полномочия могут передаваться согласно закону от 06.10.2003 №131-ФЗ Админ</w:t>
      </w:r>
      <w:r w:rsidRPr="007D7AEF">
        <w:t>и</w:t>
      </w:r>
      <w:r w:rsidRPr="007D7AEF">
        <w:t xml:space="preserve">страции </w:t>
      </w:r>
      <w:r w:rsidR="002F5BD1" w:rsidRPr="007D7AEF">
        <w:t>Табунск</w:t>
      </w:r>
      <w:r w:rsidRPr="007D7AEF">
        <w:t>ого района Алтайского края.</w:t>
      </w:r>
    </w:p>
    <w:p w:rsidR="00223149" w:rsidRPr="007D7AEF" w:rsidRDefault="00223149" w:rsidP="00BE78FE">
      <w:pPr>
        <w:pStyle w:val="a4"/>
        <w:widowControl w:val="0"/>
        <w:tabs>
          <w:tab w:val="left" w:pos="720"/>
        </w:tabs>
        <w:ind w:firstLine="709"/>
        <w:jc w:val="both"/>
      </w:pPr>
    </w:p>
    <w:p w:rsidR="00724940" w:rsidRPr="007D7AEF" w:rsidRDefault="00724940" w:rsidP="006D58B1">
      <w:pPr>
        <w:pStyle w:val="4"/>
        <w:rPr>
          <w:b w:val="0"/>
        </w:rPr>
      </w:pPr>
      <w:bookmarkStart w:id="22" w:name="_Toc282347513"/>
      <w:bookmarkStart w:id="23" w:name="_Toc483907971"/>
      <w:r w:rsidRPr="007D7AEF">
        <w:rPr>
          <w:b w:val="0"/>
        </w:rPr>
        <w:t>Полномочия Администрации Табунского района в области землепользов</w:t>
      </w:r>
      <w:r w:rsidRPr="007D7AEF">
        <w:rPr>
          <w:b w:val="0"/>
        </w:rPr>
        <w:t>а</w:t>
      </w:r>
      <w:r w:rsidRPr="007D7AEF">
        <w:rPr>
          <w:b w:val="0"/>
        </w:rPr>
        <w:t>ния и застройки</w:t>
      </w:r>
      <w:bookmarkEnd w:id="23"/>
    </w:p>
    <w:p w:rsidR="00724940" w:rsidRPr="007D7AEF" w:rsidRDefault="00724940" w:rsidP="00724940">
      <w:pPr>
        <w:widowControl w:val="0"/>
        <w:ind w:firstLine="709"/>
        <w:jc w:val="both"/>
      </w:pPr>
      <w:r w:rsidRPr="007D7AEF">
        <w:t>1. Полномочия органов местного самоуправления муниципального образования Т</w:t>
      </w:r>
      <w:r w:rsidRPr="007D7AEF">
        <w:t>а</w:t>
      </w:r>
      <w:r w:rsidRPr="007D7AEF">
        <w:t>бунский район Алтайского края в сфере регулирования землепользования и застройки уст</w:t>
      </w:r>
      <w:r w:rsidRPr="007D7AEF">
        <w:t>а</w:t>
      </w:r>
      <w:r w:rsidRPr="007D7AEF">
        <w:t>навливаются Уставом муниципального образования в соответствии с федеральным и кра</w:t>
      </w:r>
      <w:r w:rsidRPr="007D7AEF">
        <w:t>е</w:t>
      </w:r>
      <w:r w:rsidRPr="007D7AEF">
        <w:t>вым законод</w:t>
      </w:r>
      <w:r w:rsidRPr="007D7AEF">
        <w:t>а</w:t>
      </w:r>
      <w:r w:rsidRPr="007D7AEF">
        <w:t>тельством.</w:t>
      </w:r>
    </w:p>
    <w:p w:rsidR="00724940" w:rsidRPr="007D7AEF" w:rsidRDefault="00724940" w:rsidP="0072494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7D7AEF">
        <w:rPr>
          <w:rFonts w:ascii="Times New Roman" w:hAnsi="Times New Roman"/>
          <w:sz w:val="24"/>
        </w:rPr>
        <w:t>К полномочиям органов местного самоуправления Табунского района в области зе</w:t>
      </w:r>
      <w:r w:rsidRPr="007D7AEF">
        <w:rPr>
          <w:rFonts w:ascii="Times New Roman" w:hAnsi="Times New Roman"/>
          <w:sz w:val="24"/>
        </w:rPr>
        <w:t>м</w:t>
      </w:r>
      <w:r w:rsidRPr="007D7AEF">
        <w:rPr>
          <w:rFonts w:ascii="Times New Roman" w:hAnsi="Times New Roman"/>
          <w:sz w:val="24"/>
        </w:rPr>
        <w:t xml:space="preserve">лепользования и застройки в соответствии с Уставом </w:t>
      </w:r>
      <w:r w:rsidRPr="007D7AEF">
        <w:rPr>
          <w:rFonts w:ascii="Times New Roman" w:hAnsi="Times New Roman" w:cs="Times New Roman"/>
          <w:sz w:val="24"/>
          <w:szCs w:val="28"/>
        </w:rPr>
        <w:t>относятся:</w:t>
      </w:r>
    </w:p>
    <w:p w:rsidR="00724940" w:rsidRPr="007D7AEF" w:rsidRDefault="004C783F" w:rsidP="00724940">
      <w:pPr>
        <w:widowControl w:val="0"/>
        <w:autoSpaceDE w:val="0"/>
        <w:autoSpaceDN w:val="0"/>
        <w:adjustRightInd w:val="0"/>
        <w:ind w:firstLine="709"/>
        <w:jc w:val="both"/>
      </w:pPr>
      <w:r w:rsidRPr="007D7AEF">
        <w:t>1</w:t>
      </w:r>
      <w:r w:rsidR="00724940" w:rsidRPr="007D7AEF">
        <w:t>) выдача разрешений на строительство, разрешений на ввод объектов в эксплуат</w:t>
      </w:r>
      <w:r w:rsidR="00724940" w:rsidRPr="007D7AEF">
        <w:t>а</w:t>
      </w:r>
      <w:r w:rsidR="00724940" w:rsidRPr="007D7AEF">
        <w:t>цию при осуществлении строительства, реконструкции, объектов капитального строител</w:t>
      </w:r>
      <w:r w:rsidR="00724940" w:rsidRPr="007D7AEF">
        <w:t>ь</w:t>
      </w:r>
      <w:r w:rsidR="00724940" w:rsidRPr="007D7AEF">
        <w:t>ства, расположенных на территории сельсовета (за исключением случаев, пред</w:t>
      </w:r>
      <w:r w:rsidR="00724940" w:rsidRPr="007D7AEF">
        <w:t>у</w:t>
      </w:r>
      <w:r w:rsidR="00724940" w:rsidRPr="007D7AEF">
        <w:t>смотренных Градостроительным кодексом Российской Федерации, иными федеральными законами), ра</w:t>
      </w:r>
      <w:r w:rsidR="00724940" w:rsidRPr="007D7AEF">
        <w:t>з</w:t>
      </w:r>
      <w:r w:rsidR="00724940" w:rsidRPr="007D7AEF">
        <w:t>решений на ввод объектов в эксплуатацию при осуществлении строительства, реконстру</w:t>
      </w:r>
      <w:r w:rsidR="00724940" w:rsidRPr="007D7AEF">
        <w:t>к</w:t>
      </w:r>
      <w:r w:rsidR="00724940" w:rsidRPr="007D7AEF">
        <w:t xml:space="preserve">ции объектов капитального строительства, расположенных на территории поселения, </w:t>
      </w:r>
    </w:p>
    <w:p w:rsidR="00724940" w:rsidRPr="007D7AEF" w:rsidRDefault="004C783F" w:rsidP="00724940">
      <w:pPr>
        <w:widowControl w:val="0"/>
        <w:autoSpaceDE w:val="0"/>
        <w:autoSpaceDN w:val="0"/>
        <w:adjustRightInd w:val="0"/>
        <w:ind w:firstLine="709"/>
        <w:jc w:val="both"/>
      </w:pPr>
      <w:r w:rsidRPr="007D7AEF">
        <w:t>2</w:t>
      </w:r>
      <w:r w:rsidR="00724940" w:rsidRPr="007D7AEF">
        <w:t>) иные полномочия, определенные федеральными законами и принимаемыми в соо</w:t>
      </w:r>
      <w:r w:rsidR="00724940" w:rsidRPr="007D7AEF">
        <w:t>т</w:t>
      </w:r>
      <w:r w:rsidR="00724940" w:rsidRPr="007D7AEF">
        <w:t xml:space="preserve">ветствии с ними законами Алтайского края, Уставом муниципального образования </w:t>
      </w:r>
      <w:r w:rsidR="000971C8" w:rsidRPr="007D7AEF">
        <w:t>Табу</w:t>
      </w:r>
      <w:r w:rsidR="000971C8" w:rsidRPr="007D7AEF">
        <w:t>н</w:t>
      </w:r>
      <w:r w:rsidR="000971C8" w:rsidRPr="007D7AEF">
        <w:t xml:space="preserve">ский сельсовет </w:t>
      </w:r>
      <w:r w:rsidR="00724940" w:rsidRPr="007D7AEF">
        <w:t>Табунск</w:t>
      </w:r>
      <w:r w:rsidR="000971C8" w:rsidRPr="007D7AEF">
        <w:t>ого</w:t>
      </w:r>
      <w:r w:rsidR="00724940" w:rsidRPr="007D7AEF">
        <w:t xml:space="preserve"> район</w:t>
      </w:r>
      <w:r w:rsidR="000971C8" w:rsidRPr="007D7AEF">
        <w:t>а</w:t>
      </w:r>
      <w:r w:rsidR="00724940" w:rsidRPr="007D7AEF">
        <w:t xml:space="preserve"> Алтайского края.</w:t>
      </w:r>
    </w:p>
    <w:p w:rsidR="00724940" w:rsidRPr="007D7AEF" w:rsidRDefault="00724940" w:rsidP="00724940">
      <w:pPr>
        <w:pStyle w:val="a4"/>
        <w:widowControl w:val="0"/>
        <w:tabs>
          <w:tab w:val="left" w:pos="720"/>
        </w:tabs>
        <w:ind w:firstLine="709"/>
        <w:jc w:val="both"/>
      </w:pPr>
      <w:r w:rsidRPr="007D7AEF">
        <w:t>2. Полномочия могут передаваться согласно закону от 06.10.2003 №131-ФЗ Админ</w:t>
      </w:r>
      <w:r w:rsidRPr="007D7AEF">
        <w:t>и</w:t>
      </w:r>
      <w:r w:rsidRPr="007D7AEF">
        <w:t xml:space="preserve">страции </w:t>
      </w:r>
      <w:r w:rsidR="000971C8" w:rsidRPr="007D7AEF">
        <w:t xml:space="preserve">Табунского сельсовета </w:t>
      </w:r>
      <w:r w:rsidRPr="007D7AEF">
        <w:t>Табунского района Алтайского края.</w:t>
      </w:r>
    </w:p>
    <w:p w:rsidR="00724940" w:rsidRPr="007D7AEF" w:rsidRDefault="00724940" w:rsidP="00724940">
      <w:pPr>
        <w:pStyle w:val="4"/>
        <w:numPr>
          <w:ilvl w:val="0"/>
          <w:numId w:val="0"/>
        </w:numPr>
        <w:ind w:left="709"/>
        <w:rPr>
          <w:b w:val="0"/>
        </w:rPr>
      </w:pPr>
    </w:p>
    <w:p w:rsidR="00B403E8" w:rsidRPr="007D7AEF" w:rsidRDefault="00B403E8" w:rsidP="006D58B1">
      <w:pPr>
        <w:pStyle w:val="4"/>
        <w:rPr>
          <w:b w:val="0"/>
        </w:rPr>
      </w:pPr>
      <w:bookmarkStart w:id="24" w:name="_Toc483907972"/>
      <w:r w:rsidRPr="007D7AEF">
        <w:rPr>
          <w:b w:val="0"/>
        </w:rPr>
        <w:t xml:space="preserve">Полномочия представительного органа </w:t>
      </w:r>
      <w:r w:rsidR="00223149" w:rsidRPr="007D7AEF">
        <w:rPr>
          <w:b w:val="0"/>
        </w:rPr>
        <w:t>муниципального образования</w:t>
      </w:r>
      <w:r w:rsidR="009E4ACF" w:rsidRPr="007D7AEF">
        <w:rPr>
          <w:b w:val="0"/>
        </w:rPr>
        <w:t xml:space="preserve"> </w:t>
      </w:r>
      <w:r w:rsidRPr="007D7AEF">
        <w:rPr>
          <w:b w:val="0"/>
        </w:rPr>
        <w:t>в о</w:t>
      </w:r>
      <w:r w:rsidRPr="007D7AEF">
        <w:rPr>
          <w:b w:val="0"/>
        </w:rPr>
        <w:t>б</w:t>
      </w:r>
      <w:r w:rsidRPr="007D7AEF">
        <w:rPr>
          <w:b w:val="0"/>
        </w:rPr>
        <w:t>ласти землепользования и застро</w:t>
      </w:r>
      <w:r w:rsidRPr="007D7AEF">
        <w:rPr>
          <w:b w:val="0"/>
        </w:rPr>
        <w:t>й</w:t>
      </w:r>
      <w:r w:rsidRPr="007D7AEF">
        <w:rPr>
          <w:b w:val="0"/>
        </w:rPr>
        <w:t>ки</w:t>
      </w:r>
      <w:bookmarkEnd w:id="22"/>
      <w:bookmarkEnd w:id="24"/>
    </w:p>
    <w:p w:rsidR="00223149" w:rsidRPr="007D7AEF" w:rsidRDefault="00223149" w:rsidP="00223149">
      <w:pPr>
        <w:widowControl w:val="0"/>
        <w:ind w:firstLine="709"/>
        <w:jc w:val="both"/>
      </w:pPr>
      <w:bookmarkStart w:id="25" w:name="_Toc282347515"/>
      <w:r w:rsidRPr="007D7AEF">
        <w:t xml:space="preserve">К полномочиям </w:t>
      </w:r>
      <w:r w:rsidR="002F5BD1" w:rsidRPr="007D7AEF">
        <w:rPr>
          <w:bCs/>
          <w:shd w:val="clear" w:color="auto" w:fill="FFFFFF"/>
        </w:rPr>
        <w:t>Табунск</w:t>
      </w:r>
      <w:r w:rsidRPr="007D7AEF">
        <w:rPr>
          <w:bCs/>
          <w:shd w:val="clear" w:color="auto" w:fill="FFFFFF"/>
        </w:rPr>
        <w:t>ого</w:t>
      </w:r>
      <w:r w:rsidRPr="007D7AEF">
        <w:rPr>
          <w:rStyle w:val="apple-converted-space"/>
          <w:shd w:val="clear" w:color="auto" w:fill="FFFFFF"/>
        </w:rPr>
        <w:t> </w:t>
      </w:r>
      <w:r w:rsidR="004C783F" w:rsidRPr="007D7AEF">
        <w:rPr>
          <w:shd w:val="clear" w:color="auto" w:fill="FFFFFF"/>
        </w:rPr>
        <w:t>сельсого</w:t>
      </w:r>
      <w:r w:rsidRPr="007D7AEF">
        <w:rPr>
          <w:shd w:val="clear" w:color="auto" w:fill="FFFFFF"/>
        </w:rPr>
        <w:t xml:space="preserve"> </w:t>
      </w:r>
      <w:r w:rsidRPr="007D7AEF">
        <w:rPr>
          <w:bCs/>
          <w:shd w:val="clear" w:color="auto" w:fill="FFFFFF"/>
        </w:rPr>
        <w:t>Совета</w:t>
      </w:r>
      <w:r w:rsidRPr="007D7AEF">
        <w:rPr>
          <w:rStyle w:val="apple-converted-space"/>
          <w:shd w:val="clear" w:color="auto" w:fill="FFFFFF"/>
        </w:rPr>
        <w:t> </w:t>
      </w:r>
      <w:r w:rsidRPr="007D7AEF">
        <w:rPr>
          <w:bCs/>
          <w:shd w:val="clear" w:color="auto" w:fill="FFFFFF"/>
        </w:rPr>
        <w:t>депутатов</w:t>
      </w:r>
      <w:r w:rsidRPr="007D7AEF">
        <w:rPr>
          <w:rStyle w:val="apple-converted-space"/>
          <w:shd w:val="clear" w:color="auto" w:fill="FFFFFF"/>
        </w:rPr>
        <w:t> </w:t>
      </w:r>
      <w:r w:rsidR="004C783F" w:rsidRPr="007D7AEF">
        <w:rPr>
          <w:rStyle w:val="apple-converted-space"/>
          <w:shd w:val="clear" w:color="auto" w:fill="FFFFFF"/>
        </w:rPr>
        <w:t xml:space="preserve">Табунского района </w:t>
      </w:r>
      <w:r w:rsidRPr="007D7AEF">
        <w:rPr>
          <w:bCs/>
          <w:shd w:val="clear" w:color="auto" w:fill="FFFFFF"/>
        </w:rPr>
        <w:t>Алтайск</w:t>
      </w:r>
      <w:r w:rsidRPr="007D7AEF">
        <w:rPr>
          <w:bCs/>
          <w:shd w:val="clear" w:color="auto" w:fill="FFFFFF"/>
        </w:rPr>
        <w:t>о</w:t>
      </w:r>
      <w:r w:rsidRPr="007D7AEF">
        <w:rPr>
          <w:bCs/>
          <w:shd w:val="clear" w:color="auto" w:fill="FFFFFF"/>
        </w:rPr>
        <w:t>го</w:t>
      </w:r>
      <w:r w:rsidRPr="007D7AEF">
        <w:rPr>
          <w:rStyle w:val="apple-converted-space"/>
          <w:shd w:val="clear" w:color="auto" w:fill="FFFFFF"/>
        </w:rPr>
        <w:t> </w:t>
      </w:r>
      <w:r w:rsidRPr="007D7AEF">
        <w:rPr>
          <w:shd w:val="clear" w:color="auto" w:fill="FFFFFF"/>
        </w:rPr>
        <w:t>края</w:t>
      </w:r>
      <w:r w:rsidRPr="007D7AEF">
        <w:t xml:space="preserve"> (далее – Совета депутатов) о</w:t>
      </w:r>
      <w:r w:rsidRPr="007D7AEF">
        <w:t>т</w:t>
      </w:r>
      <w:r w:rsidRPr="007D7AEF">
        <w:t>носятся:</w:t>
      </w:r>
    </w:p>
    <w:p w:rsidR="00223149" w:rsidRPr="007D7AEF" w:rsidRDefault="00223149" w:rsidP="00223149">
      <w:pPr>
        <w:widowControl w:val="0"/>
        <w:ind w:firstLine="709"/>
        <w:jc w:val="both"/>
      </w:pPr>
      <w:r w:rsidRPr="007D7AEF">
        <w:t>1) утверждение генерального плана поселения и внесения изменений в него;</w:t>
      </w:r>
    </w:p>
    <w:p w:rsidR="00223149" w:rsidRPr="007D7AEF" w:rsidRDefault="00223149" w:rsidP="00223149">
      <w:pPr>
        <w:widowControl w:val="0"/>
        <w:ind w:firstLine="709"/>
        <w:jc w:val="both"/>
      </w:pPr>
      <w:r w:rsidRPr="007D7AEF">
        <w:t xml:space="preserve">2) утверждение правил землепользования и застройки </w:t>
      </w:r>
      <w:r w:rsidR="000445E6" w:rsidRPr="007D7AEF">
        <w:t xml:space="preserve">муниципального образования </w:t>
      </w:r>
      <w:r w:rsidRPr="007D7AEF">
        <w:t>и внесение изменений в них;</w:t>
      </w:r>
    </w:p>
    <w:p w:rsidR="00223149" w:rsidRPr="007D7AEF" w:rsidRDefault="00223149" w:rsidP="00223149">
      <w:pPr>
        <w:widowControl w:val="0"/>
        <w:ind w:firstLine="709"/>
        <w:jc w:val="both"/>
      </w:pPr>
      <w:r w:rsidRPr="007D7AEF">
        <w:t>3) утверждение местных нормативов градостроительного проектирования пос</w:t>
      </w:r>
      <w:r w:rsidRPr="007D7AEF">
        <w:t>е</w:t>
      </w:r>
      <w:r w:rsidRPr="007D7AEF">
        <w:t>ления;</w:t>
      </w:r>
    </w:p>
    <w:p w:rsidR="00223149" w:rsidRPr="007D7AEF" w:rsidRDefault="00223149" w:rsidP="00223149">
      <w:pPr>
        <w:widowControl w:val="0"/>
        <w:ind w:firstLine="709"/>
        <w:jc w:val="both"/>
      </w:pPr>
      <w:r w:rsidRPr="007D7AEF">
        <w:t>4) принятие местных программ использования и охраны земель;</w:t>
      </w:r>
    </w:p>
    <w:p w:rsidR="00223149" w:rsidRPr="007D7AEF" w:rsidRDefault="00223149" w:rsidP="00223149">
      <w:pPr>
        <w:widowControl w:val="0"/>
        <w:ind w:firstLine="709"/>
        <w:jc w:val="both"/>
      </w:pPr>
      <w:r w:rsidRPr="007D7AEF">
        <w:t>5) установление порядка отнесения земель к землям особо охраняемых территорий местного значения, порядка использования и охраны земель особо охраняемых террит</w:t>
      </w:r>
      <w:r w:rsidRPr="007D7AEF">
        <w:t>о</w:t>
      </w:r>
      <w:r w:rsidRPr="007D7AEF">
        <w:t>рий местного значения;</w:t>
      </w:r>
    </w:p>
    <w:p w:rsidR="00223149" w:rsidRPr="007D7AEF" w:rsidRDefault="00223149" w:rsidP="00223149">
      <w:pPr>
        <w:widowControl w:val="0"/>
        <w:ind w:firstLine="709"/>
        <w:jc w:val="both"/>
      </w:pPr>
      <w:r w:rsidRPr="007D7AEF">
        <w:t>6) утверждение в соответствии с генеральным планом поселения программ комплек</w:t>
      </w:r>
      <w:r w:rsidRPr="007D7AEF">
        <w:t>с</w:t>
      </w:r>
      <w:r w:rsidRPr="007D7AEF">
        <w:t>ного развития систем коммунальной инфраструктуры;</w:t>
      </w:r>
    </w:p>
    <w:p w:rsidR="00223149" w:rsidRPr="007D7AEF" w:rsidRDefault="00223149" w:rsidP="00223149">
      <w:pPr>
        <w:widowControl w:val="0"/>
        <w:ind w:firstLine="709"/>
        <w:jc w:val="both"/>
      </w:pPr>
      <w:r w:rsidRPr="007D7AEF">
        <w:t>7) установление права ограниченного пользования чужим земельным участком (пу</w:t>
      </w:r>
      <w:r w:rsidRPr="007D7AEF">
        <w:t>б</w:t>
      </w:r>
      <w:r w:rsidRPr="007D7AEF">
        <w:t>личного сервитута) для обеспечения интересов местного самоуправления или нас</w:t>
      </w:r>
      <w:r w:rsidRPr="007D7AEF">
        <w:t>е</w:t>
      </w:r>
      <w:r w:rsidRPr="007D7AEF">
        <w:t>ления, без изъ</w:t>
      </w:r>
      <w:r w:rsidRPr="007D7AEF">
        <w:t>я</w:t>
      </w:r>
      <w:r w:rsidRPr="007D7AEF">
        <w:t>тия земельных участков;</w:t>
      </w:r>
    </w:p>
    <w:p w:rsidR="00223149" w:rsidRPr="007D7AEF" w:rsidRDefault="004C783F" w:rsidP="00223149">
      <w:pPr>
        <w:widowControl w:val="0"/>
        <w:autoSpaceDE w:val="0"/>
        <w:autoSpaceDN w:val="0"/>
        <w:adjustRightInd w:val="0"/>
        <w:ind w:firstLine="709"/>
        <w:jc w:val="both"/>
      </w:pPr>
      <w:r w:rsidRPr="007D7AEF">
        <w:t>8</w:t>
      </w:r>
      <w:r w:rsidR="00223149" w:rsidRPr="007D7AEF">
        <w:t>) иные полномочия, определенные федеральными законами и принимаемыми в соо</w:t>
      </w:r>
      <w:r w:rsidR="00223149" w:rsidRPr="007D7AEF">
        <w:t>т</w:t>
      </w:r>
      <w:r w:rsidR="00223149" w:rsidRPr="007D7AEF">
        <w:t xml:space="preserve">ветствии с ними законами Алтайского края, Уставом муниципального образования </w:t>
      </w:r>
      <w:r w:rsidR="002F5BD1" w:rsidRPr="007D7AEF">
        <w:t>Табу</w:t>
      </w:r>
      <w:r w:rsidR="002F5BD1" w:rsidRPr="007D7AEF">
        <w:t>н</w:t>
      </w:r>
      <w:r w:rsidR="002F5BD1" w:rsidRPr="007D7AEF">
        <w:t>ск</w:t>
      </w:r>
      <w:r w:rsidR="00223149" w:rsidRPr="007D7AEF">
        <w:t xml:space="preserve">ий </w:t>
      </w:r>
      <w:r w:rsidRPr="007D7AEF">
        <w:t>сельсовет Табу</w:t>
      </w:r>
      <w:r w:rsidRPr="007D7AEF">
        <w:t>н</w:t>
      </w:r>
      <w:r w:rsidRPr="007D7AEF">
        <w:t xml:space="preserve">ского </w:t>
      </w:r>
      <w:r w:rsidR="00223149" w:rsidRPr="007D7AEF">
        <w:t>район</w:t>
      </w:r>
      <w:r w:rsidRPr="007D7AEF">
        <w:t>а</w:t>
      </w:r>
      <w:r w:rsidR="00223149" w:rsidRPr="007D7AEF">
        <w:t xml:space="preserve"> Алтайского края.</w:t>
      </w:r>
    </w:p>
    <w:p w:rsidR="00B4607D" w:rsidRPr="007D7AEF" w:rsidRDefault="00223149" w:rsidP="006D58B1">
      <w:pPr>
        <w:pStyle w:val="4"/>
        <w:rPr>
          <w:b w:val="0"/>
        </w:rPr>
      </w:pPr>
      <w:bookmarkStart w:id="26" w:name="_Toc483907973"/>
      <w:r w:rsidRPr="007D7AEF">
        <w:rPr>
          <w:b w:val="0"/>
        </w:rPr>
        <w:t>Полномочия к</w:t>
      </w:r>
      <w:r w:rsidR="00F5080C" w:rsidRPr="007D7AEF">
        <w:rPr>
          <w:b w:val="0"/>
        </w:rPr>
        <w:t xml:space="preserve">омиссии </w:t>
      </w:r>
      <w:r w:rsidR="00A8607C" w:rsidRPr="007D7AEF">
        <w:rPr>
          <w:b w:val="0"/>
        </w:rPr>
        <w:t>по подготовке проекта Правил землепользования и застройк</w:t>
      </w:r>
      <w:bookmarkEnd w:id="25"/>
      <w:r w:rsidR="00BF32AF" w:rsidRPr="007D7AEF">
        <w:rPr>
          <w:b w:val="0"/>
        </w:rPr>
        <w:t>и</w:t>
      </w:r>
      <w:bookmarkEnd w:id="26"/>
    </w:p>
    <w:p w:rsidR="00223149" w:rsidRPr="007D7AEF" w:rsidRDefault="00223149" w:rsidP="000445E6">
      <w:pPr>
        <w:ind w:firstLine="709"/>
        <w:jc w:val="both"/>
      </w:pPr>
      <w:r w:rsidRPr="007D7AEF">
        <w:t>1. К полномочиям Комиссии – постоянно действующего органа по решению в</w:t>
      </w:r>
      <w:r w:rsidRPr="007D7AEF">
        <w:t>о</w:t>
      </w:r>
      <w:r w:rsidRPr="007D7AEF">
        <w:t>просов зе</w:t>
      </w:r>
      <w:r w:rsidRPr="007D7AEF">
        <w:t>м</w:t>
      </w:r>
      <w:r w:rsidRPr="007D7AEF">
        <w:t>лепользования и застройки относятся:</w:t>
      </w:r>
    </w:p>
    <w:p w:rsidR="000445E6" w:rsidRPr="007D7AEF" w:rsidRDefault="00223149" w:rsidP="000445E6">
      <w:pPr>
        <w:ind w:firstLine="709"/>
        <w:jc w:val="both"/>
      </w:pPr>
      <w:r w:rsidRPr="007D7AEF">
        <w:t>1) организация подготовки проекта правил землепользования и застройки, а также его доработки в случае несоответствия проекта землепользования и застройки требованиям те</w:t>
      </w:r>
      <w:r w:rsidRPr="007D7AEF">
        <w:t>х</w:t>
      </w:r>
      <w:r w:rsidRPr="007D7AEF">
        <w:t>нических регламенто</w:t>
      </w:r>
      <w:r w:rsidR="000445E6" w:rsidRPr="007D7AEF">
        <w:t>в, генеральному плану поселения</w:t>
      </w:r>
      <w:r w:rsidRPr="007D7AEF">
        <w:t xml:space="preserve">; </w:t>
      </w:r>
    </w:p>
    <w:p w:rsidR="000445E6" w:rsidRPr="007D7AEF" w:rsidRDefault="000445E6" w:rsidP="000445E6">
      <w:pPr>
        <w:ind w:firstLine="709"/>
        <w:jc w:val="both"/>
      </w:pPr>
      <w:r w:rsidRPr="007D7AEF">
        <w:t>2) организация и проведение публичных слушаний по правилам землепользования и застройки территории поселения, по внесению изменений в настоящие правила, иным в</w:t>
      </w:r>
      <w:r w:rsidRPr="007D7AEF">
        <w:t>о</w:t>
      </w:r>
      <w:r w:rsidRPr="007D7AEF">
        <w:t>просам землепользования и застройки;</w:t>
      </w:r>
    </w:p>
    <w:p w:rsidR="00223149" w:rsidRPr="007D7AEF" w:rsidRDefault="000445E6" w:rsidP="000445E6">
      <w:pPr>
        <w:ind w:firstLine="709"/>
        <w:jc w:val="both"/>
      </w:pPr>
      <w:bookmarkStart w:id="27" w:name="sub_32122"/>
      <w:r w:rsidRPr="007D7AEF">
        <w:t>3</w:t>
      </w:r>
      <w:r w:rsidR="00223149" w:rsidRPr="007D7AEF">
        <w:t>) рассмотрение предложений о внесении изменений в правила землепользования и застройки и подготовка соответствующего заключения.</w:t>
      </w:r>
      <w:bookmarkEnd w:id="27"/>
    </w:p>
    <w:p w:rsidR="00C32CFB" w:rsidRPr="007D7AEF" w:rsidRDefault="000445E6" w:rsidP="000445E6">
      <w:pPr>
        <w:widowControl w:val="0"/>
        <w:ind w:firstLine="709"/>
        <w:jc w:val="both"/>
        <w:rPr>
          <w:szCs w:val="28"/>
        </w:rPr>
      </w:pPr>
      <w:r w:rsidRPr="007D7AEF">
        <w:rPr>
          <w:szCs w:val="28"/>
        </w:rPr>
        <w:t>4) иные полномочия, отнесенные к компетенции Комисси</w:t>
      </w:r>
      <w:r w:rsidR="00E75C8E" w:rsidRPr="007D7AEF">
        <w:rPr>
          <w:szCs w:val="28"/>
        </w:rPr>
        <w:t>и</w:t>
      </w:r>
      <w:r w:rsidRPr="007D7AEF">
        <w:rPr>
          <w:szCs w:val="28"/>
        </w:rPr>
        <w:t xml:space="preserve"> нормативно-правовыми актами муниципального образования.</w:t>
      </w:r>
    </w:p>
    <w:p w:rsidR="00CB6F0F" w:rsidRPr="007D7AEF" w:rsidRDefault="00484ED1" w:rsidP="006D58B1">
      <w:pPr>
        <w:pStyle w:val="3"/>
        <w:rPr>
          <w:b w:val="0"/>
        </w:rPr>
      </w:pPr>
      <w:bookmarkStart w:id="28" w:name="_Toc282347516"/>
      <w:bookmarkStart w:id="29" w:name="_Toc483907974"/>
      <w:r w:rsidRPr="007D7AEF">
        <w:rPr>
          <w:b w:val="0"/>
        </w:rPr>
        <w:t xml:space="preserve">Порядок </w:t>
      </w:r>
      <w:r w:rsidR="00EE57F2" w:rsidRPr="007D7AEF">
        <w:rPr>
          <w:b w:val="0"/>
        </w:rPr>
        <w:t>изменения видов разрешенного использования земельных участков и объектов капитального строительства</w:t>
      </w:r>
      <w:bookmarkEnd w:id="29"/>
      <w:r w:rsidR="00EE57F2" w:rsidRPr="007D7AEF">
        <w:rPr>
          <w:b w:val="0"/>
        </w:rPr>
        <w:t xml:space="preserve"> </w:t>
      </w:r>
      <w:bookmarkEnd w:id="28"/>
    </w:p>
    <w:p w:rsidR="00BF53FB" w:rsidRPr="007D7AEF" w:rsidRDefault="00CB6F0F" w:rsidP="006D58B1">
      <w:pPr>
        <w:pStyle w:val="4"/>
        <w:rPr>
          <w:b w:val="0"/>
        </w:rPr>
      </w:pPr>
      <w:bookmarkStart w:id="30" w:name="_Toc282347517"/>
      <w:bookmarkStart w:id="31" w:name="_Toc483907975"/>
      <w:r w:rsidRPr="007D7AEF">
        <w:rPr>
          <w:b w:val="0"/>
        </w:rPr>
        <w:t>Порядок изменения видов разрешенного использования земельных учас</w:t>
      </w:r>
      <w:r w:rsidRPr="007D7AEF">
        <w:rPr>
          <w:b w:val="0"/>
        </w:rPr>
        <w:t>т</w:t>
      </w:r>
      <w:r w:rsidRPr="007D7AEF">
        <w:rPr>
          <w:b w:val="0"/>
        </w:rPr>
        <w:t>ков и объектов капитального строительства</w:t>
      </w:r>
      <w:bookmarkEnd w:id="30"/>
      <w:bookmarkEnd w:id="31"/>
    </w:p>
    <w:p w:rsidR="00223149" w:rsidRPr="007D7AEF" w:rsidRDefault="00223149" w:rsidP="00223149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bookmarkStart w:id="32" w:name="_Toc282347518"/>
      <w:r w:rsidRPr="007D7AEF">
        <w:t>1. Изменение одного вида разрешенного использования земельных участков и объе</w:t>
      </w:r>
      <w:r w:rsidRPr="007D7AEF">
        <w:t>к</w:t>
      </w:r>
      <w:r w:rsidRPr="007D7AEF">
        <w:t>тов капитального строительства на другой осуществляется в соответствии с градостроител</w:t>
      </w:r>
      <w:r w:rsidRPr="007D7AEF">
        <w:t>ь</w:t>
      </w:r>
      <w:r w:rsidRPr="007D7AEF">
        <w:t>ным регламентом при условии соблюдения требований технических ре</w:t>
      </w:r>
      <w:r w:rsidRPr="007D7AEF">
        <w:t>г</w:t>
      </w:r>
      <w:r w:rsidRPr="007D7AEF">
        <w:t>ламентов.</w:t>
      </w:r>
    </w:p>
    <w:p w:rsidR="00223149" w:rsidRPr="007D7AEF" w:rsidRDefault="00223149" w:rsidP="00223149">
      <w:pPr>
        <w:widowControl w:val="0"/>
        <w:shd w:val="clear" w:color="auto" w:fill="FFFFFF"/>
        <w:ind w:firstLine="709"/>
        <w:jc w:val="both"/>
      </w:pPr>
      <w:r w:rsidRPr="007D7AEF">
        <w:t>2. Основные и вспомогательные виды разрешенного использования земельных учас</w:t>
      </w:r>
      <w:r w:rsidRPr="007D7AEF">
        <w:t>т</w:t>
      </w:r>
      <w:r w:rsidRPr="007D7AEF">
        <w:t>ков и объектов капитального строительства правообладателями земельных участков и объе</w:t>
      </w:r>
      <w:r w:rsidRPr="007D7AEF">
        <w:t>к</w:t>
      </w:r>
      <w:r w:rsidRPr="007D7AEF">
        <w:t>тов капитального строительства выбираются самостоятельно без дополнительных разреш</w:t>
      </w:r>
      <w:r w:rsidRPr="007D7AEF">
        <w:t>е</w:t>
      </w:r>
      <w:r w:rsidRPr="007D7AEF">
        <w:t>ний и согласования, за исключением органов государственной власти, органа местного сам</w:t>
      </w:r>
      <w:r w:rsidRPr="007D7AEF">
        <w:t>о</w:t>
      </w:r>
      <w:r w:rsidRPr="007D7AEF">
        <w:t>управления, государственных и муниципальных учреждений, государственных и муниц</w:t>
      </w:r>
      <w:r w:rsidRPr="007D7AEF">
        <w:t>и</w:t>
      </w:r>
      <w:r w:rsidRPr="007D7AEF">
        <w:t>пальных унитарных предприятий.</w:t>
      </w:r>
    </w:p>
    <w:p w:rsidR="00223149" w:rsidRPr="007D7AEF" w:rsidRDefault="00223149" w:rsidP="00223149">
      <w:pPr>
        <w:widowControl w:val="0"/>
        <w:ind w:firstLine="709"/>
        <w:jc w:val="both"/>
        <w:rPr>
          <w:sz w:val="28"/>
        </w:rPr>
      </w:pPr>
      <w:r w:rsidRPr="007D7AEF">
        <w:rPr>
          <w:bCs/>
        </w:rPr>
        <w:t xml:space="preserve">3. </w:t>
      </w:r>
      <w:r w:rsidRPr="007D7AEF">
        <w:t>Решения об изменении одного вида разрешенного использования земельных учас</w:t>
      </w:r>
      <w:r w:rsidRPr="007D7AEF">
        <w:t>т</w:t>
      </w:r>
      <w:r w:rsidRPr="007D7AEF">
        <w:t>ков и объектов капитального строительства, расположенных на землях, на которые де</w:t>
      </w:r>
      <w:r w:rsidRPr="007D7AEF">
        <w:t>й</w:t>
      </w:r>
      <w:r w:rsidRPr="007D7AEF">
        <w:t>ствие градостроительных регламентов не распространяется или для которых градостроительные регламенты не устанавливаются, на другой вид принимаются в соответствии с федеральн</w:t>
      </w:r>
      <w:r w:rsidRPr="007D7AEF">
        <w:t>ы</w:t>
      </w:r>
      <w:r w:rsidRPr="007D7AEF">
        <w:t>ми законами.</w:t>
      </w:r>
    </w:p>
    <w:p w:rsidR="00CB6F0F" w:rsidRPr="007D7AEF" w:rsidRDefault="00CB6F0F" w:rsidP="006D58B1">
      <w:pPr>
        <w:pStyle w:val="4"/>
        <w:rPr>
          <w:b w:val="0"/>
        </w:rPr>
      </w:pPr>
      <w:bookmarkStart w:id="33" w:name="_Toc483907976"/>
      <w:r w:rsidRPr="007D7AEF">
        <w:rPr>
          <w:b w:val="0"/>
        </w:rPr>
        <w:t>Порядок предоставления разрешения на условно разрешенный вид и</w:t>
      </w:r>
      <w:r w:rsidRPr="007D7AEF">
        <w:rPr>
          <w:b w:val="0"/>
        </w:rPr>
        <w:t>с</w:t>
      </w:r>
      <w:r w:rsidRPr="007D7AEF">
        <w:rPr>
          <w:b w:val="0"/>
        </w:rPr>
        <w:t>пользования земельного участка или объекта капитального строительс</w:t>
      </w:r>
      <w:r w:rsidRPr="007D7AEF">
        <w:rPr>
          <w:b w:val="0"/>
        </w:rPr>
        <w:t>т</w:t>
      </w:r>
      <w:r w:rsidRPr="007D7AEF">
        <w:rPr>
          <w:b w:val="0"/>
        </w:rPr>
        <w:t>ва</w:t>
      </w:r>
      <w:bookmarkEnd w:id="32"/>
      <w:bookmarkEnd w:id="33"/>
    </w:p>
    <w:p w:rsidR="00223149" w:rsidRPr="007D7AEF" w:rsidRDefault="00223149" w:rsidP="00223149">
      <w:pPr>
        <w:widowControl w:val="0"/>
        <w:ind w:firstLine="708"/>
        <w:jc w:val="both"/>
        <w:rPr>
          <w:bCs/>
        </w:rPr>
      </w:pPr>
      <w:r w:rsidRPr="007D7AEF">
        <w:rPr>
          <w:bCs/>
        </w:rPr>
        <w:t>1. Предоставление разрешения на условно разрешенный вид использования земельн</w:t>
      </w:r>
      <w:r w:rsidRPr="007D7AEF">
        <w:rPr>
          <w:bCs/>
        </w:rPr>
        <w:t>о</w:t>
      </w:r>
      <w:r w:rsidRPr="007D7AEF">
        <w:rPr>
          <w:bCs/>
        </w:rPr>
        <w:t>го участка или объекта капитального строительства осуществляется в порядке, предусмо</w:t>
      </w:r>
      <w:r w:rsidRPr="007D7AEF">
        <w:rPr>
          <w:bCs/>
        </w:rPr>
        <w:t>т</w:t>
      </w:r>
      <w:r w:rsidRPr="007D7AEF">
        <w:rPr>
          <w:bCs/>
        </w:rPr>
        <w:t>ренном статьей 39 Градостроительного кодекса Российской Федерации.</w:t>
      </w:r>
    </w:p>
    <w:p w:rsidR="00223149" w:rsidRPr="007D7AEF" w:rsidRDefault="00223149" w:rsidP="00223149">
      <w:pPr>
        <w:widowControl w:val="0"/>
        <w:autoSpaceDE w:val="0"/>
        <w:autoSpaceDN w:val="0"/>
        <w:adjustRightInd w:val="0"/>
        <w:ind w:firstLine="720"/>
        <w:jc w:val="both"/>
        <w:rPr>
          <w:szCs w:val="20"/>
        </w:rPr>
      </w:pPr>
      <w:bookmarkStart w:id="34" w:name="sub_3901"/>
      <w:r w:rsidRPr="007D7AEF">
        <w:rPr>
          <w:szCs w:val="20"/>
        </w:rPr>
        <w:t>2. Физическое или юридическое лицо, заинтересованное в предоставлении разреш</w:t>
      </w:r>
      <w:r w:rsidRPr="007D7AEF">
        <w:rPr>
          <w:szCs w:val="20"/>
        </w:rPr>
        <w:t>е</w:t>
      </w:r>
      <w:r w:rsidRPr="007D7AEF">
        <w:rPr>
          <w:szCs w:val="20"/>
        </w:rPr>
        <w:t>ния на условно разрешенный вид использования земельного участка или объекта капитал</w:t>
      </w:r>
      <w:r w:rsidRPr="007D7AEF">
        <w:rPr>
          <w:szCs w:val="20"/>
        </w:rPr>
        <w:t>ь</w:t>
      </w:r>
      <w:r w:rsidRPr="007D7AEF">
        <w:rPr>
          <w:szCs w:val="20"/>
        </w:rPr>
        <w:t>ного строительства (далее - разрешение на условно разрешенный вид использования), направляет заявление о предоставлении разрешения на условно разрешенный вид использ</w:t>
      </w:r>
      <w:r w:rsidRPr="007D7AEF">
        <w:rPr>
          <w:szCs w:val="20"/>
        </w:rPr>
        <w:t>о</w:t>
      </w:r>
      <w:r w:rsidRPr="007D7AEF">
        <w:rPr>
          <w:szCs w:val="20"/>
        </w:rPr>
        <w:t>вания в Комиссию.</w:t>
      </w:r>
    </w:p>
    <w:p w:rsidR="00223149" w:rsidRPr="007D7AEF" w:rsidRDefault="00223149" w:rsidP="00223149">
      <w:pPr>
        <w:widowControl w:val="0"/>
        <w:autoSpaceDE w:val="0"/>
        <w:autoSpaceDN w:val="0"/>
        <w:adjustRightInd w:val="0"/>
        <w:ind w:firstLine="720"/>
        <w:jc w:val="both"/>
        <w:rPr>
          <w:szCs w:val="20"/>
        </w:rPr>
      </w:pPr>
      <w:bookmarkStart w:id="35" w:name="sub_3902"/>
      <w:bookmarkEnd w:id="34"/>
      <w:r w:rsidRPr="007D7AEF">
        <w:rPr>
          <w:szCs w:val="20"/>
        </w:rPr>
        <w:t>3. Вопрос о предоставлении разрешения на условно разрешенный вид использ</w:t>
      </w:r>
      <w:r w:rsidRPr="007D7AEF">
        <w:rPr>
          <w:szCs w:val="20"/>
        </w:rPr>
        <w:t>о</w:t>
      </w:r>
      <w:r w:rsidRPr="007D7AEF">
        <w:rPr>
          <w:szCs w:val="20"/>
        </w:rPr>
        <w:t>вания подлежит обсуждению на публичных слушаниях. Порядок организации и проведения пу</w:t>
      </w:r>
      <w:r w:rsidRPr="007D7AEF">
        <w:rPr>
          <w:szCs w:val="20"/>
        </w:rPr>
        <w:t>б</w:t>
      </w:r>
      <w:r w:rsidRPr="007D7AEF">
        <w:rPr>
          <w:szCs w:val="20"/>
        </w:rPr>
        <w:t xml:space="preserve">личных слушаний определяется </w:t>
      </w:r>
      <w:bookmarkEnd w:id="35"/>
      <w:r w:rsidRPr="007D7AEF">
        <w:rPr>
          <w:szCs w:val="20"/>
        </w:rPr>
        <w:t>уставом муниципального образования и (или) нормативн</w:t>
      </w:r>
      <w:r w:rsidRPr="007D7AEF">
        <w:rPr>
          <w:szCs w:val="20"/>
        </w:rPr>
        <w:t>ы</w:t>
      </w:r>
      <w:r w:rsidRPr="007D7AEF">
        <w:rPr>
          <w:szCs w:val="20"/>
        </w:rPr>
        <w:t>ми правовыми актами представительного органа муниципального образования.</w:t>
      </w:r>
    </w:p>
    <w:p w:rsidR="00223149" w:rsidRPr="007D7AEF" w:rsidRDefault="00223149" w:rsidP="00223149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</w:rPr>
      </w:pPr>
      <w:r w:rsidRPr="007D7AEF">
        <w:rPr>
          <w:szCs w:val="20"/>
        </w:rPr>
        <w:t>4.</w:t>
      </w:r>
      <w:r w:rsidRPr="007D7AEF">
        <w:rPr>
          <w:rFonts w:cs="Calibri"/>
        </w:rPr>
        <w:t xml:space="preserve"> Публичные слушания по вопросу предоставления разрешения на условно разр</w:t>
      </w:r>
      <w:r w:rsidRPr="007D7AEF">
        <w:rPr>
          <w:rFonts w:cs="Calibri"/>
        </w:rPr>
        <w:t>е</w:t>
      </w:r>
      <w:r w:rsidRPr="007D7AEF">
        <w:rPr>
          <w:rFonts w:cs="Calibri"/>
        </w:rPr>
        <w:t>шенный вид использования проводятся с участием граждан, проживающих в пределах те</w:t>
      </w:r>
      <w:r w:rsidRPr="007D7AEF">
        <w:rPr>
          <w:rFonts w:cs="Calibri"/>
        </w:rPr>
        <w:t>р</w:t>
      </w:r>
      <w:r w:rsidRPr="007D7AEF">
        <w:rPr>
          <w:rFonts w:cs="Calibri"/>
        </w:rPr>
        <w:t>риториальной зоны, в границах которой расположен земельный участок или объект кап</w:t>
      </w:r>
      <w:r w:rsidRPr="007D7AEF">
        <w:rPr>
          <w:rFonts w:cs="Calibri"/>
        </w:rPr>
        <w:t>и</w:t>
      </w:r>
      <w:r w:rsidRPr="007D7AEF">
        <w:rPr>
          <w:rFonts w:cs="Calibri"/>
        </w:rPr>
        <w:t>тального строительства, применительно к которым запрашивается разрешение. В случае, е</w:t>
      </w:r>
      <w:r w:rsidRPr="007D7AEF">
        <w:rPr>
          <w:rFonts w:cs="Calibri"/>
        </w:rPr>
        <w:t>с</w:t>
      </w:r>
      <w:r w:rsidRPr="007D7AEF">
        <w:rPr>
          <w:rFonts w:cs="Calibri"/>
        </w:rPr>
        <w:t>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публичные слушания проводятся с участием правообладателей земельных участков и объектов кап</w:t>
      </w:r>
      <w:r w:rsidRPr="007D7AEF">
        <w:rPr>
          <w:rFonts w:cs="Calibri"/>
        </w:rPr>
        <w:t>и</w:t>
      </w:r>
      <w:r w:rsidRPr="007D7AEF">
        <w:rPr>
          <w:rFonts w:cs="Calibri"/>
        </w:rPr>
        <w:t>тального строительства, подверженных риску такого негативного воздейс</w:t>
      </w:r>
      <w:r w:rsidRPr="007D7AEF">
        <w:rPr>
          <w:rFonts w:cs="Calibri"/>
        </w:rPr>
        <w:t>т</w:t>
      </w:r>
      <w:r w:rsidRPr="007D7AEF">
        <w:rPr>
          <w:rFonts w:cs="Calibri"/>
        </w:rPr>
        <w:t>вия.</w:t>
      </w:r>
    </w:p>
    <w:p w:rsidR="00223149" w:rsidRPr="007D7AEF" w:rsidRDefault="00223149" w:rsidP="00223149">
      <w:pPr>
        <w:widowControl w:val="0"/>
        <w:autoSpaceDE w:val="0"/>
        <w:autoSpaceDN w:val="0"/>
        <w:adjustRightInd w:val="0"/>
        <w:ind w:firstLine="720"/>
        <w:jc w:val="both"/>
        <w:rPr>
          <w:rFonts w:cs="Calibri"/>
        </w:rPr>
      </w:pPr>
      <w:r w:rsidRPr="007D7AEF">
        <w:rPr>
          <w:szCs w:val="20"/>
        </w:rPr>
        <w:t xml:space="preserve">5. </w:t>
      </w:r>
      <w:r w:rsidRPr="007D7AEF">
        <w:rPr>
          <w:rFonts w:cs="Calibri"/>
        </w:rPr>
        <w:t>Комиссия направляет сообщения о проведении публичных слушаний по вопросу предоставления разрешения на условно разрешенный вид использования прав</w:t>
      </w:r>
      <w:r w:rsidRPr="007D7AEF">
        <w:rPr>
          <w:rFonts w:cs="Calibri"/>
        </w:rPr>
        <w:t>о</w:t>
      </w:r>
      <w:r w:rsidRPr="007D7AEF">
        <w:rPr>
          <w:rFonts w:cs="Calibri"/>
        </w:rPr>
        <w:t>обладателям земельных участков, имеющих общие границы с земельным участком, применительно к к</w:t>
      </w:r>
      <w:r w:rsidRPr="007D7AEF">
        <w:rPr>
          <w:rFonts w:cs="Calibri"/>
        </w:rPr>
        <w:t>о</w:t>
      </w:r>
      <w:r w:rsidRPr="007D7AEF">
        <w:rPr>
          <w:rFonts w:cs="Calibri"/>
        </w:rPr>
        <w:t>торому запрашивается данное разрешение, правообладателям объектов капитального стро</w:t>
      </w:r>
      <w:r w:rsidRPr="007D7AEF">
        <w:rPr>
          <w:rFonts w:cs="Calibri"/>
        </w:rPr>
        <w:t>и</w:t>
      </w:r>
      <w:r w:rsidRPr="007D7AEF">
        <w:rPr>
          <w:rFonts w:cs="Calibri"/>
        </w:rPr>
        <w:t>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</w:t>
      </w:r>
      <w:r w:rsidRPr="007D7AEF">
        <w:rPr>
          <w:rFonts w:cs="Calibri"/>
        </w:rPr>
        <w:t>е</w:t>
      </w:r>
      <w:r w:rsidRPr="007D7AEF">
        <w:rPr>
          <w:rFonts w:cs="Calibri"/>
        </w:rPr>
        <w:t>лям помещений, являющихся частью объекта к</w:t>
      </w:r>
      <w:r w:rsidRPr="007D7AEF">
        <w:rPr>
          <w:rFonts w:cs="Calibri"/>
        </w:rPr>
        <w:t>а</w:t>
      </w:r>
      <w:r w:rsidRPr="007D7AEF">
        <w:rPr>
          <w:rFonts w:cs="Calibri"/>
        </w:rPr>
        <w:t>питального строительства, применительно к которому запрашивается данное разрешение. Указанные сообщения направляются не поз</w:t>
      </w:r>
      <w:r w:rsidRPr="007D7AEF">
        <w:rPr>
          <w:rFonts w:cs="Calibri"/>
        </w:rPr>
        <w:t>д</w:t>
      </w:r>
      <w:r w:rsidRPr="007D7AEF">
        <w:rPr>
          <w:rFonts w:cs="Calibri"/>
        </w:rPr>
        <w:t>нее чем через десять дней со дня поступления заявления заинтересованного лица о пред</w:t>
      </w:r>
      <w:r w:rsidRPr="007D7AEF">
        <w:rPr>
          <w:rFonts w:cs="Calibri"/>
        </w:rPr>
        <w:t>о</w:t>
      </w:r>
      <w:r w:rsidRPr="007D7AEF">
        <w:rPr>
          <w:rFonts w:cs="Calibri"/>
        </w:rPr>
        <w:t>ставлении разрешения на условно разрешенный вид использования.</w:t>
      </w:r>
    </w:p>
    <w:p w:rsidR="00223149" w:rsidRPr="007D7AEF" w:rsidRDefault="00223149" w:rsidP="00223149">
      <w:pPr>
        <w:widowControl w:val="0"/>
        <w:autoSpaceDE w:val="0"/>
        <w:autoSpaceDN w:val="0"/>
        <w:adjustRightInd w:val="0"/>
        <w:ind w:firstLine="720"/>
        <w:jc w:val="both"/>
        <w:rPr>
          <w:szCs w:val="20"/>
        </w:rPr>
      </w:pPr>
      <w:bookmarkStart w:id="36" w:name="sub_3905"/>
      <w:r w:rsidRPr="007D7AEF">
        <w:rPr>
          <w:szCs w:val="20"/>
        </w:rPr>
        <w:t>6.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</w:t>
      </w:r>
      <w:r w:rsidRPr="007D7AEF">
        <w:rPr>
          <w:szCs w:val="20"/>
        </w:rPr>
        <w:t>е</w:t>
      </w:r>
      <w:r w:rsidRPr="007D7AEF">
        <w:rPr>
          <w:szCs w:val="20"/>
        </w:rPr>
        <w:t>ния и замечания, касающиеся указанного вопроса, для включения их в протокол публичных сл</w:t>
      </w:r>
      <w:r w:rsidRPr="007D7AEF">
        <w:rPr>
          <w:szCs w:val="20"/>
        </w:rPr>
        <w:t>у</w:t>
      </w:r>
      <w:r w:rsidRPr="007D7AEF">
        <w:rPr>
          <w:szCs w:val="20"/>
        </w:rPr>
        <w:t>шаний.</w:t>
      </w:r>
    </w:p>
    <w:p w:rsidR="00223149" w:rsidRPr="007D7AEF" w:rsidRDefault="00223149" w:rsidP="00223149">
      <w:pPr>
        <w:widowControl w:val="0"/>
        <w:autoSpaceDE w:val="0"/>
        <w:autoSpaceDN w:val="0"/>
        <w:adjustRightInd w:val="0"/>
        <w:ind w:firstLine="720"/>
        <w:jc w:val="both"/>
        <w:rPr>
          <w:szCs w:val="20"/>
        </w:rPr>
      </w:pPr>
      <w:bookmarkStart w:id="37" w:name="sub_3906"/>
      <w:r w:rsidRPr="007D7AEF">
        <w:rPr>
          <w:szCs w:val="20"/>
        </w:rPr>
        <w:t xml:space="preserve">7. </w:t>
      </w:r>
      <w:bookmarkEnd w:id="36"/>
      <w:bookmarkEnd w:id="37"/>
      <w:r w:rsidRPr="007D7AEF">
        <w:rPr>
          <w:rFonts w:cs="Calibri"/>
        </w:rPr>
        <w:t>Заключение о результатах публичных слушаний по вопросу предоставления разр</w:t>
      </w:r>
      <w:r w:rsidRPr="007D7AEF">
        <w:rPr>
          <w:rFonts w:cs="Calibri"/>
        </w:rPr>
        <w:t>е</w:t>
      </w:r>
      <w:r w:rsidRPr="007D7AEF">
        <w:rPr>
          <w:rFonts w:cs="Calibri"/>
        </w:rPr>
        <w:t>шения на условно разрешенный вид использования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официальном сайте муниципального образов</w:t>
      </w:r>
      <w:r w:rsidRPr="007D7AEF">
        <w:rPr>
          <w:rFonts w:cs="Calibri"/>
        </w:rPr>
        <w:t>а</w:t>
      </w:r>
      <w:r w:rsidRPr="007D7AEF">
        <w:rPr>
          <w:rFonts w:cs="Calibri"/>
        </w:rPr>
        <w:t>ния (при наличии официального сайта муниципального образования) в сети "И</w:t>
      </w:r>
      <w:r w:rsidRPr="007D7AEF">
        <w:rPr>
          <w:rFonts w:cs="Calibri"/>
        </w:rPr>
        <w:t>н</w:t>
      </w:r>
      <w:r w:rsidRPr="007D7AEF">
        <w:rPr>
          <w:rFonts w:cs="Calibri"/>
        </w:rPr>
        <w:t>тернет".</w:t>
      </w:r>
    </w:p>
    <w:p w:rsidR="00223149" w:rsidRPr="007D7AEF" w:rsidRDefault="00223149" w:rsidP="00223149">
      <w:pPr>
        <w:widowControl w:val="0"/>
        <w:autoSpaceDE w:val="0"/>
        <w:autoSpaceDN w:val="0"/>
        <w:adjustRightInd w:val="0"/>
        <w:ind w:firstLine="720"/>
        <w:jc w:val="both"/>
        <w:rPr>
          <w:bCs/>
          <w:strike/>
        </w:rPr>
      </w:pPr>
      <w:r w:rsidRPr="007D7AEF">
        <w:rPr>
          <w:bCs/>
        </w:rPr>
        <w:t>8.</w:t>
      </w:r>
      <w:r w:rsidRPr="007D7AEF">
        <w:rPr>
          <w:rFonts w:cs="Calibri"/>
        </w:rPr>
        <w:t>Срок проведения публичных слушаний с момента оповещения жителей муниц</w:t>
      </w:r>
      <w:r w:rsidRPr="007D7AEF">
        <w:rPr>
          <w:rFonts w:cs="Calibri"/>
        </w:rPr>
        <w:t>и</w:t>
      </w:r>
      <w:r w:rsidRPr="007D7AEF">
        <w:rPr>
          <w:rFonts w:cs="Calibri"/>
        </w:rPr>
        <w:t>пального образования о времени и месте их проведения до дня опубликования з</w:t>
      </w:r>
      <w:r w:rsidRPr="007D7AEF">
        <w:rPr>
          <w:rFonts w:cs="Calibri"/>
        </w:rPr>
        <w:t>а</w:t>
      </w:r>
      <w:r w:rsidRPr="007D7AEF">
        <w:rPr>
          <w:rFonts w:cs="Calibri"/>
        </w:rPr>
        <w:t>ключения о результатах публичных слушаний определяется уставом муниципального образования и (или) нормативными правовыми актами представительного органа муниципального образ</w:t>
      </w:r>
      <w:r w:rsidRPr="007D7AEF">
        <w:rPr>
          <w:rFonts w:cs="Calibri"/>
        </w:rPr>
        <w:t>о</w:t>
      </w:r>
      <w:r w:rsidRPr="007D7AEF">
        <w:rPr>
          <w:rFonts w:cs="Calibri"/>
        </w:rPr>
        <w:t>вания и не может быть более одного месяца.</w:t>
      </w:r>
    </w:p>
    <w:p w:rsidR="00223149" w:rsidRPr="007D7AEF" w:rsidRDefault="00223149" w:rsidP="00223149">
      <w:pPr>
        <w:widowControl w:val="0"/>
        <w:autoSpaceDE w:val="0"/>
        <w:autoSpaceDN w:val="0"/>
        <w:adjustRightInd w:val="0"/>
        <w:ind w:firstLine="720"/>
        <w:jc w:val="both"/>
        <w:rPr>
          <w:szCs w:val="20"/>
        </w:rPr>
      </w:pPr>
      <w:bookmarkStart w:id="38" w:name="sub_3908"/>
      <w:r w:rsidRPr="007D7AEF">
        <w:rPr>
          <w:szCs w:val="20"/>
        </w:rPr>
        <w:t>9. На основании заключения о результатах публичных слушаний по вопросу о пред</w:t>
      </w:r>
      <w:r w:rsidRPr="007D7AEF">
        <w:rPr>
          <w:szCs w:val="20"/>
        </w:rPr>
        <w:t>о</w:t>
      </w:r>
      <w:r w:rsidRPr="007D7AEF">
        <w:rPr>
          <w:szCs w:val="20"/>
        </w:rPr>
        <w:t>ставлении разрешения на условно разрешенный вид использования Комиссия осуществл</w:t>
      </w:r>
      <w:r w:rsidRPr="007D7AEF">
        <w:rPr>
          <w:szCs w:val="20"/>
        </w:rPr>
        <w:t>я</w:t>
      </w:r>
      <w:r w:rsidRPr="007D7AEF">
        <w:rPr>
          <w:szCs w:val="20"/>
        </w:rPr>
        <w:t>ет подготовку рекомендаций о предоставлении разрешения на условно разрешенный вид и</w:t>
      </w:r>
      <w:r w:rsidRPr="007D7AEF">
        <w:rPr>
          <w:szCs w:val="20"/>
        </w:rPr>
        <w:t>с</w:t>
      </w:r>
      <w:r w:rsidRPr="007D7AEF">
        <w:rPr>
          <w:szCs w:val="20"/>
        </w:rPr>
        <w:t>пользования или об отказе в предоставлении такого разрешения с указанием причин прин</w:t>
      </w:r>
      <w:r w:rsidRPr="007D7AEF">
        <w:rPr>
          <w:szCs w:val="20"/>
        </w:rPr>
        <w:t>я</w:t>
      </w:r>
      <w:r w:rsidRPr="007D7AEF">
        <w:rPr>
          <w:szCs w:val="20"/>
        </w:rPr>
        <w:t xml:space="preserve">того решения и направляет их главе </w:t>
      </w:r>
      <w:r w:rsidR="00290966" w:rsidRPr="007D7AEF">
        <w:rPr>
          <w:szCs w:val="20"/>
        </w:rPr>
        <w:t>Администрации района</w:t>
      </w:r>
      <w:r w:rsidRPr="007D7AEF">
        <w:rPr>
          <w:szCs w:val="20"/>
        </w:rPr>
        <w:t xml:space="preserve">. </w:t>
      </w:r>
    </w:p>
    <w:p w:rsidR="00223149" w:rsidRPr="007D7AEF" w:rsidRDefault="00223149" w:rsidP="00223149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  <w:bookmarkStart w:id="39" w:name="sub_3909"/>
      <w:bookmarkEnd w:id="38"/>
      <w:r w:rsidRPr="007D7AEF">
        <w:rPr>
          <w:szCs w:val="20"/>
        </w:rPr>
        <w:t xml:space="preserve">10. На основании рекомендаций Комиссии глава </w:t>
      </w:r>
      <w:r w:rsidR="00866180" w:rsidRPr="007D7AEF">
        <w:rPr>
          <w:szCs w:val="20"/>
        </w:rPr>
        <w:t>Администрации района</w:t>
      </w:r>
      <w:r w:rsidRPr="007D7AEF">
        <w:rPr>
          <w:szCs w:val="20"/>
        </w:rPr>
        <w:t xml:space="preserve"> в течение трех дней со дня поступления таких рекомендаций принимает решение о предоставлении разр</w:t>
      </w:r>
      <w:r w:rsidRPr="007D7AEF">
        <w:rPr>
          <w:szCs w:val="20"/>
        </w:rPr>
        <w:t>е</w:t>
      </w:r>
      <w:r w:rsidRPr="007D7AEF">
        <w:rPr>
          <w:szCs w:val="20"/>
        </w:rPr>
        <w:t>шения на условно разрешенный вид использования или об отказе в предоставлении такого разр</w:t>
      </w:r>
      <w:r w:rsidRPr="007D7AEF">
        <w:rPr>
          <w:szCs w:val="20"/>
        </w:rPr>
        <w:t>е</w:t>
      </w:r>
      <w:r w:rsidRPr="007D7AEF">
        <w:rPr>
          <w:szCs w:val="20"/>
        </w:rPr>
        <w:t xml:space="preserve">шения. </w:t>
      </w:r>
      <w:bookmarkStart w:id="40" w:name="sub_39010"/>
      <w:bookmarkEnd w:id="39"/>
      <w:r w:rsidRPr="007D7AEF">
        <w:rPr>
          <w:rFonts w:cs="Calibri"/>
        </w:rPr>
        <w:t>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</w:t>
      </w:r>
      <w:r w:rsidRPr="007D7AEF">
        <w:rPr>
          <w:rFonts w:cs="Calibri"/>
        </w:rPr>
        <w:t>а</w:t>
      </w:r>
      <w:r w:rsidRPr="007D7AEF">
        <w:rPr>
          <w:rFonts w:cs="Calibri"/>
        </w:rPr>
        <w:t>ции, и размещается на официальном сайте муниципального образования (при наличии оф</w:t>
      </w:r>
      <w:r w:rsidRPr="007D7AEF">
        <w:rPr>
          <w:rFonts w:cs="Calibri"/>
        </w:rPr>
        <w:t>и</w:t>
      </w:r>
      <w:r w:rsidRPr="007D7AEF">
        <w:rPr>
          <w:rFonts w:cs="Calibri"/>
        </w:rPr>
        <w:t>циального сайта мун</w:t>
      </w:r>
      <w:r w:rsidRPr="007D7AEF">
        <w:rPr>
          <w:rFonts w:cs="Calibri"/>
        </w:rPr>
        <w:t>и</w:t>
      </w:r>
      <w:r w:rsidRPr="007D7AEF">
        <w:rPr>
          <w:rFonts w:cs="Calibri"/>
        </w:rPr>
        <w:t>ципального образования) в сети "Интернет".</w:t>
      </w:r>
    </w:p>
    <w:p w:rsidR="00223149" w:rsidRPr="007D7AEF" w:rsidRDefault="00223149" w:rsidP="00223149">
      <w:pPr>
        <w:widowControl w:val="0"/>
        <w:autoSpaceDE w:val="0"/>
        <w:autoSpaceDN w:val="0"/>
        <w:adjustRightInd w:val="0"/>
        <w:ind w:firstLine="720"/>
        <w:jc w:val="both"/>
        <w:rPr>
          <w:szCs w:val="20"/>
        </w:rPr>
      </w:pPr>
      <w:r w:rsidRPr="007D7AEF">
        <w:rPr>
          <w:szCs w:val="20"/>
        </w:rPr>
        <w:t>11. Расходы, связанные с организацией и проведением публичных слушаний по в</w:t>
      </w:r>
      <w:r w:rsidRPr="007D7AEF">
        <w:rPr>
          <w:szCs w:val="20"/>
        </w:rPr>
        <w:t>о</w:t>
      </w:r>
      <w:r w:rsidRPr="007D7AEF">
        <w:rPr>
          <w:szCs w:val="20"/>
        </w:rPr>
        <w:t>просу предоставления разрешения на условно разрешенный вид использования, несет физ</w:t>
      </w:r>
      <w:r w:rsidRPr="007D7AEF">
        <w:rPr>
          <w:szCs w:val="20"/>
        </w:rPr>
        <w:t>и</w:t>
      </w:r>
      <w:r w:rsidRPr="007D7AEF">
        <w:rPr>
          <w:szCs w:val="20"/>
        </w:rPr>
        <w:t>ческое или юридическое лицо, заинтересованное в предоставлении такого ра</w:t>
      </w:r>
      <w:r w:rsidRPr="007D7AEF">
        <w:rPr>
          <w:szCs w:val="20"/>
        </w:rPr>
        <w:t>з</w:t>
      </w:r>
      <w:r w:rsidRPr="007D7AEF">
        <w:rPr>
          <w:szCs w:val="20"/>
        </w:rPr>
        <w:t>решения.</w:t>
      </w:r>
    </w:p>
    <w:p w:rsidR="00223149" w:rsidRPr="007D7AEF" w:rsidRDefault="00223149" w:rsidP="00223149">
      <w:pPr>
        <w:widowControl w:val="0"/>
        <w:autoSpaceDE w:val="0"/>
        <w:autoSpaceDN w:val="0"/>
        <w:adjustRightInd w:val="0"/>
        <w:ind w:firstLine="720"/>
        <w:jc w:val="both"/>
        <w:rPr>
          <w:szCs w:val="20"/>
        </w:rPr>
      </w:pPr>
      <w:bookmarkStart w:id="41" w:name="sub_39012"/>
      <w:bookmarkEnd w:id="40"/>
      <w:r w:rsidRPr="007D7AEF">
        <w:rPr>
          <w:szCs w:val="20"/>
        </w:rPr>
        <w:t>12. Физическое или юридическое лицо вправе оспорить в судебном порядке р</w:t>
      </w:r>
      <w:r w:rsidRPr="007D7AEF">
        <w:rPr>
          <w:szCs w:val="20"/>
        </w:rPr>
        <w:t>е</w:t>
      </w:r>
      <w:r w:rsidRPr="007D7AEF">
        <w:rPr>
          <w:szCs w:val="20"/>
        </w:rPr>
        <w:t>шение о предоставлении разрешения на условно разрешенный вид использования или об о</w:t>
      </w:r>
      <w:r w:rsidRPr="007D7AEF">
        <w:rPr>
          <w:szCs w:val="20"/>
        </w:rPr>
        <w:t>т</w:t>
      </w:r>
      <w:r w:rsidRPr="007D7AEF">
        <w:rPr>
          <w:szCs w:val="20"/>
        </w:rPr>
        <w:t>казе в предоставлении такого разрешения.</w:t>
      </w:r>
      <w:bookmarkEnd w:id="41"/>
    </w:p>
    <w:p w:rsidR="00223149" w:rsidRPr="007D7AEF" w:rsidRDefault="00223149" w:rsidP="00223149">
      <w:pPr>
        <w:widowControl w:val="0"/>
        <w:autoSpaceDE w:val="0"/>
        <w:autoSpaceDN w:val="0"/>
        <w:adjustRightInd w:val="0"/>
        <w:ind w:firstLine="720"/>
        <w:jc w:val="both"/>
      </w:pPr>
      <w:r w:rsidRPr="007D7AEF">
        <w:rPr>
          <w:szCs w:val="20"/>
        </w:rPr>
        <w:t xml:space="preserve">13. </w:t>
      </w:r>
      <w:r w:rsidRPr="007D7AEF">
        <w:rPr>
          <w:rFonts w:cs="Calibri"/>
        </w:rPr>
        <w:t>В случае,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</w:t>
      </w:r>
      <w:r w:rsidRPr="007D7AEF">
        <w:rPr>
          <w:rFonts w:cs="Calibri"/>
        </w:rPr>
        <w:t>н</w:t>
      </w:r>
      <w:r w:rsidRPr="007D7AEF">
        <w:rPr>
          <w:rFonts w:cs="Calibri"/>
        </w:rPr>
        <w:t>ном для внесения изменений в правила землепользования и застройки порядке после пров</w:t>
      </w:r>
      <w:r w:rsidRPr="007D7AEF">
        <w:rPr>
          <w:rFonts w:cs="Calibri"/>
        </w:rPr>
        <w:t>е</w:t>
      </w:r>
      <w:r w:rsidRPr="007D7AEF">
        <w:rPr>
          <w:rFonts w:cs="Calibri"/>
        </w:rPr>
        <w:t>дения публичных слушаний по инициативе физического или юридического лица, заинтер</w:t>
      </w:r>
      <w:r w:rsidRPr="007D7AEF">
        <w:rPr>
          <w:rFonts w:cs="Calibri"/>
        </w:rPr>
        <w:t>е</w:t>
      </w:r>
      <w:r w:rsidRPr="007D7AEF">
        <w:rPr>
          <w:rFonts w:cs="Calibri"/>
        </w:rPr>
        <w:t>сованного в предоставлении разрешения на условно разрешенный вид использования, реш</w:t>
      </w:r>
      <w:r w:rsidRPr="007D7AEF">
        <w:rPr>
          <w:rFonts w:cs="Calibri"/>
        </w:rPr>
        <w:t>е</w:t>
      </w:r>
      <w:r w:rsidRPr="007D7AEF">
        <w:rPr>
          <w:rFonts w:cs="Calibri"/>
        </w:rPr>
        <w:t>ние о предоставлении разрешения на условно разреше</w:t>
      </w:r>
      <w:r w:rsidRPr="007D7AEF">
        <w:rPr>
          <w:rFonts w:cs="Calibri"/>
        </w:rPr>
        <w:t>н</w:t>
      </w:r>
      <w:r w:rsidRPr="007D7AEF">
        <w:rPr>
          <w:rFonts w:cs="Calibri"/>
        </w:rPr>
        <w:t>ный вид использования такому лицу принимается без проведения публичных слуш</w:t>
      </w:r>
      <w:r w:rsidRPr="007D7AEF">
        <w:rPr>
          <w:rFonts w:cs="Calibri"/>
        </w:rPr>
        <w:t>а</w:t>
      </w:r>
      <w:r w:rsidRPr="007D7AEF">
        <w:rPr>
          <w:rFonts w:cs="Calibri"/>
        </w:rPr>
        <w:t>ний.</w:t>
      </w:r>
    </w:p>
    <w:p w:rsidR="00CB6F0F" w:rsidRPr="007D7AEF" w:rsidRDefault="002952E6" w:rsidP="006D58B1">
      <w:pPr>
        <w:pStyle w:val="4"/>
        <w:rPr>
          <w:b w:val="0"/>
        </w:rPr>
      </w:pPr>
      <w:bookmarkStart w:id="42" w:name="_Toc483907977"/>
      <w:r w:rsidRPr="007D7AEF">
        <w:rPr>
          <w:b w:val="0"/>
        </w:rPr>
        <w:t>Порядок предоставления разрешения на</w:t>
      </w:r>
      <w:r w:rsidR="00CB6F0F" w:rsidRPr="007D7AEF">
        <w:rPr>
          <w:b w:val="0"/>
        </w:rPr>
        <w:t xml:space="preserve"> </w:t>
      </w:r>
      <w:r w:rsidRPr="007D7AEF">
        <w:rPr>
          <w:b w:val="0"/>
        </w:rPr>
        <w:t>о</w:t>
      </w:r>
      <w:r w:rsidR="00CB6F0F" w:rsidRPr="007D7AEF">
        <w:rPr>
          <w:b w:val="0"/>
        </w:rPr>
        <w:t>тклонение от предельных пар</w:t>
      </w:r>
      <w:r w:rsidR="00CB6F0F" w:rsidRPr="007D7AEF">
        <w:rPr>
          <w:b w:val="0"/>
        </w:rPr>
        <w:t>а</w:t>
      </w:r>
      <w:r w:rsidR="00CB6F0F" w:rsidRPr="007D7AEF">
        <w:rPr>
          <w:b w:val="0"/>
        </w:rPr>
        <w:t>метров разрешенного строительства, реконструкции объектов капитального строительства</w:t>
      </w:r>
      <w:bookmarkEnd w:id="42"/>
    </w:p>
    <w:p w:rsidR="00223149" w:rsidRPr="007D7AEF" w:rsidRDefault="00223149" w:rsidP="00223149">
      <w:pPr>
        <w:widowControl w:val="0"/>
        <w:autoSpaceDE w:val="0"/>
        <w:autoSpaceDN w:val="0"/>
        <w:adjustRightInd w:val="0"/>
        <w:ind w:firstLine="720"/>
        <w:jc w:val="both"/>
        <w:rPr>
          <w:szCs w:val="20"/>
        </w:rPr>
      </w:pPr>
      <w:bookmarkStart w:id="43" w:name="_Toc282347519"/>
      <w:bookmarkStart w:id="44" w:name="sub_4001"/>
      <w:r w:rsidRPr="007D7AEF">
        <w:rPr>
          <w:szCs w:val="20"/>
        </w:rPr>
        <w:t xml:space="preserve">1. Правообладатели земельных участков, размеры которых меньше установленных </w:t>
      </w:r>
      <w:hyperlink w:anchor="sub_109" w:history="1">
        <w:r w:rsidRPr="007D7AEF">
          <w:rPr>
            <w:szCs w:val="20"/>
          </w:rPr>
          <w:t>градостроительным регламентом</w:t>
        </w:r>
      </w:hyperlink>
      <w:r w:rsidRPr="007D7AEF">
        <w:rPr>
          <w:szCs w:val="20"/>
        </w:rPr>
        <w:t xml:space="preserve"> минимальных размеров земельных участков либо конфиг</w:t>
      </w:r>
      <w:r w:rsidRPr="007D7AEF">
        <w:rPr>
          <w:szCs w:val="20"/>
        </w:rPr>
        <w:t>у</w:t>
      </w:r>
      <w:r w:rsidRPr="007D7AEF">
        <w:rPr>
          <w:szCs w:val="20"/>
        </w:rPr>
        <w:t>рация, инженерно-геологические или иные характеристики которых неблагоприятны для з</w:t>
      </w:r>
      <w:r w:rsidRPr="007D7AEF">
        <w:rPr>
          <w:szCs w:val="20"/>
        </w:rPr>
        <w:t>а</w:t>
      </w:r>
      <w:r w:rsidRPr="007D7AEF">
        <w:rPr>
          <w:szCs w:val="20"/>
        </w:rPr>
        <w:t>стройки, вправе обратиться за разрешениями на отклонение от предельных параметров ра</w:t>
      </w:r>
      <w:r w:rsidRPr="007D7AEF">
        <w:rPr>
          <w:szCs w:val="20"/>
        </w:rPr>
        <w:t>з</w:t>
      </w:r>
      <w:r w:rsidRPr="007D7AEF">
        <w:rPr>
          <w:szCs w:val="20"/>
        </w:rPr>
        <w:t xml:space="preserve">решенного строительства, </w:t>
      </w:r>
      <w:hyperlink w:anchor="sub_1014" w:history="1">
        <w:r w:rsidRPr="007D7AEF">
          <w:rPr>
            <w:szCs w:val="20"/>
          </w:rPr>
          <w:t>реконструкции</w:t>
        </w:r>
      </w:hyperlink>
      <w:r w:rsidRPr="007D7AEF">
        <w:rPr>
          <w:szCs w:val="20"/>
        </w:rPr>
        <w:t xml:space="preserve"> объектов капитального строительс</w:t>
      </w:r>
      <w:r w:rsidRPr="007D7AEF">
        <w:rPr>
          <w:szCs w:val="20"/>
        </w:rPr>
        <w:t>т</w:t>
      </w:r>
      <w:r w:rsidRPr="007D7AEF">
        <w:rPr>
          <w:szCs w:val="20"/>
        </w:rPr>
        <w:t>ва.</w:t>
      </w:r>
    </w:p>
    <w:p w:rsidR="00223149" w:rsidRPr="007D7AEF" w:rsidRDefault="00223149" w:rsidP="00223149">
      <w:pPr>
        <w:widowControl w:val="0"/>
        <w:autoSpaceDE w:val="0"/>
        <w:autoSpaceDN w:val="0"/>
        <w:adjustRightInd w:val="0"/>
        <w:ind w:firstLine="720"/>
        <w:jc w:val="both"/>
        <w:rPr>
          <w:szCs w:val="20"/>
        </w:rPr>
      </w:pPr>
      <w:bookmarkStart w:id="45" w:name="sub_4002"/>
      <w:bookmarkEnd w:id="44"/>
      <w:r w:rsidRPr="007D7AEF">
        <w:rPr>
          <w:szCs w:val="20"/>
        </w:rPr>
        <w:t>2. Отклонение от предельных параметров разрешенного строительства, реконстру</w:t>
      </w:r>
      <w:r w:rsidRPr="007D7AEF">
        <w:rPr>
          <w:szCs w:val="20"/>
        </w:rPr>
        <w:t>к</w:t>
      </w:r>
      <w:r w:rsidRPr="007D7AEF">
        <w:rPr>
          <w:szCs w:val="20"/>
        </w:rPr>
        <w:t>ции объектов капитального строительства разрешается для отдельного земельного участка при соблюдении требований технических регламентов.</w:t>
      </w:r>
    </w:p>
    <w:p w:rsidR="00223149" w:rsidRPr="007D7AEF" w:rsidRDefault="00223149" w:rsidP="00223149">
      <w:pPr>
        <w:widowControl w:val="0"/>
        <w:autoSpaceDE w:val="0"/>
        <w:autoSpaceDN w:val="0"/>
        <w:adjustRightInd w:val="0"/>
        <w:ind w:firstLine="720"/>
        <w:jc w:val="both"/>
        <w:rPr>
          <w:szCs w:val="20"/>
        </w:rPr>
      </w:pPr>
      <w:bookmarkStart w:id="46" w:name="sub_4003"/>
      <w:bookmarkEnd w:id="45"/>
      <w:r w:rsidRPr="007D7AEF">
        <w:rPr>
          <w:szCs w:val="20"/>
        </w:rPr>
        <w:t>3. Заинтересованное в получении указанного разрешения на отклонение от предел</w:t>
      </w:r>
      <w:r w:rsidRPr="007D7AEF">
        <w:rPr>
          <w:szCs w:val="20"/>
        </w:rPr>
        <w:t>ь</w:t>
      </w:r>
      <w:r w:rsidRPr="007D7AEF">
        <w:rPr>
          <w:szCs w:val="20"/>
        </w:rPr>
        <w:t>ных параметров разрешенного строительства, реконструкции объектов капитального стро</w:t>
      </w:r>
      <w:r w:rsidRPr="007D7AEF">
        <w:rPr>
          <w:szCs w:val="20"/>
        </w:rPr>
        <w:t>и</w:t>
      </w:r>
      <w:r w:rsidRPr="007D7AEF">
        <w:rPr>
          <w:szCs w:val="20"/>
        </w:rPr>
        <w:t>тельства лицо направляет в Комиссию заявление о предоставлении такого разреш</w:t>
      </w:r>
      <w:r w:rsidRPr="007D7AEF">
        <w:rPr>
          <w:szCs w:val="20"/>
        </w:rPr>
        <w:t>е</w:t>
      </w:r>
      <w:r w:rsidRPr="007D7AEF">
        <w:rPr>
          <w:szCs w:val="20"/>
        </w:rPr>
        <w:t>ния.</w:t>
      </w:r>
    </w:p>
    <w:p w:rsidR="00223149" w:rsidRPr="007D7AEF" w:rsidRDefault="00223149" w:rsidP="00223149">
      <w:pPr>
        <w:widowControl w:val="0"/>
        <w:autoSpaceDE w:val="0"/>
        <w:autoSpaceDN w:val="0"/>
        <w:adjustRightInd w:val="0"/>
        <w:ind w:firstLine="720"/>
        <w:jc w:val="both"/>
        <w:rPr>
          <w:szCs w:val="20"/>
        </w:rPr>
      </w:pPr>
      <w:bookmarkStart w:id="47" w:name="sub_4004"/>
      <w:bookmarkEnd w:id="46"/>
      <w:r w:rsidRPr="007D7AEF">
        <w:rPr>
          <w:szCs w:val="20"/>
        </w:rPr>
        <w:t>4. Вопрос о предоставлении разрешения на отклонение от предельных параметров разрешенного строительства, реконструкции объектов капитального строительс</w:t>
      </w:r>
      <w:r w:rsidRPr="007D7AEF">
        <w:rPr>
          <w:szCs w:val="20"/>
        </w:rPr>
        <w:t>т</w:t>
      </w:r>
      <w:r w:rsidRPr="007D7AEF">
        <w:rPr>
          <w:szCs w:val="20"/>
        </w:rPr>
        <w:t>ва подлежит обсуждению на публичных слушаниях, проводимых в порядке, установленным градостро</w:t>
      </w:r>
      <w:r w:rsidRPr="007D7AEF">
        <w:rPr>
          <w:szCs w:val="20"/>
        </w:rPr>
        <w:t>и</w:t>
      </w:r>
      <w:r w:rsidRPr="007D7AEF">
        <w:rPr>
          <w:szCs w:val="20"/>
        </w:rPr>
        <w:t>тельным законодательством, уставом муниципального образования и (или) нормативными правовыми актами Совета депутатов. Расходы, связанные с организацией и проведением публичных слушаний по вопросу о предоставлении разрешения на отклонение от предел</w:t>
      </w:r>
      <w:r w:rsidRPr="007D7AEF">
        <w:rPr>
          <w:szCs w:val="20"/>
        </w:rPr>
        <w:t>ь</w:t>
      </w:r>
      <w:r w:rsidRPr="007D7AEF">
        <w:rPr>
          <w:szCs w:val="20"/>
        </w:rPr>
        <w:t>ных параметров разрешенного строительства, реконструкции объектов капитального стро</w:t>
      </w:r>
      <w:r w:rsidRPr="007D7AEF">
        <w:rPr>
          <w:szCs w:val="20"/>
        </w:rPr>
        <w:t>и</w:t>
      </w:r>
      <w:r w:rsidRPr="007D7AEF">
        <w:rPr>
          <w:szCs w:val="20"/>
        </w:rPr>
        <w:t>тельства, несет физическое или юридическое лицо, заинтересованное в предоставлении так</w:t>
      </w:r>
      <w:r w:rsidRPr="007D7AEF">
        <w:rPr>
          <w:szCs w:val="20"/>
        </w:rPr>
        <w:t>о</w:t>
      </w:r>
      <w:r w:rsidRPr="007D7AEF">
        <w:rPr>
          <w:szCs w:val="20"/>
        </w:rPr>
        <w:t>го разрешения.</w:t>
      </w:r>
    </w:p>
    <w:p w:rsidR="00223149" w:rsidRPr="007D7AEF" w:rsidRDefault="00223149" w:rsidP="00223149">
      <w:pPr>
        <w:widowControl w:val="0"/>
        <w:autoSpaceDE w:val="0"/>
        <w:autoSpaceDN w:val="0"/>
        <w:adjustRightInd w:val="0"/>
        <w:ind w:firstLine="720"/>
        <w:jc w:val="both"/>
        <w:rPr>
          <w:szCs w:val="20"/>
        </w:rPr>
      </w:pPr>
      <w:bookmarkStart w:id="48" w:name="sub_4005"/>
      <w:bookmarkEnd w:id="47"/>
      <w:r w:rsidRPr="007D7AEF">
        <w:rPr>
          <w:szCs w:val="20"/>
        </w:rPr>
        <w:t>5. На основании заключения о результатах публичных слушаний по вопросу о пред</w:t>
      </w:r>
      <w:r w:rsidRPr="007D7AEF">
        <w:rPr>
          <w:szCs w:val="20"/>
        </w:rPr>
        <w:t>о</w:t>
      </w:r>
      <w:r w:rsidRPr="007D7AEF">
        <w:rPr>
          <w:szCs w:val="20"/>
        </w:rPr>
        <w:t>ставлении разрешения на отклонение от предельных параметров разрешенного строител</w:t>
      </w:r>
      <w:r w:rsidRPr="007D7AEF">
        <w:rPr>
          <w:szCs w:val="20"/>
        </w:rPr>
        <w:t>ь</w:t>
      </w:r>
      <w:r w:rsidRPr="007D7AEF">
        <w:rPr>
          <w:szCs w:val="20"/>
        </w:rPr>
        <w:t>ства, реконструкции объектов капитального строительства Комиссия осуществляет подг</w:t>
      </w:r>
      <w:r w:rsidRPr="007D7AEF">
        <w:rPr>
          <w:szCs w:val="20"/>
        </w:rPr>
        <w:t>о</w:t>
      </w:r>
      <w:r w:rsidRPr="007D7AEF">
        <w:rPr>
          <w:szCs w:val="20"/>
        </w:rPr>
        <w:t>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</w:t>
      </w:r>
      <w:r w:rsidRPr="007D7AEF">
        <w:rPr>
          <w:szCs w:val="20"/>
        </w:rPr>
        <w:t>о</w:t>
      </w:r>
      <w:r w:rsidRPr="007D7AEF">
        <w:rPr>
          <w:szCs w:val="20"/>
        </w:rPr>
        <w:t xml:space="preserve">мендации главе Администрации района. </w:t>
      </w:r>
    </w:p>
    <w:p w:rsidR="00223149" w:rsidRPr="007D7AEF" w:rsidRDefault="00223149" w:rsidP="00223149">
      <w:pPr>
        <w:widowControl w:val="0"/>
        <w:autoSpaceDE w:val="0"/>
        <w:autoSpaceDN w:val="0"/>
        <w:adjustRightInd w:val="0"/>
        <w:ind w:firstLine="720"/>
        <w:jc w:val="both"/>
        <w:rPr>
          <w:szCs w:val="20"/>
        </w:rPr>
      </w:pPr>
      <w:bookmarkStart w:id="49" w:name="sub_4006"/>
      <w:bookmarkEnd w:id="48"/>
      <w:r w:rsidRPr="007D7AEF">
        <w:rPr>
          <w:szCs w:val="20"/>
        </w:rPr>
        <w:t>6. Глава Администрации района в течение семи дней со дня поступления рекоменд</w:t>
      </w:r>
      <w:r w:rsidRPr="007D7AEF">
        <w:rPr>
          <w:szCs w:val="20"/>
        </w:rPr>
        <w:t>а</w:t>
      </w:r>
      <w:r w:rsidRPr="007D7AEF">
        <w:rPr>
          <w:szCs w:val="20"/>
        </w:rPr>
        <w:t>ций принимает решение о предоставлении разрешения на отклонение от предельных пар</w:t>
      </w:r>
      <w:r w:rsidRPr="007D7AEF">
        <w:rPr>
          <w:szCs w:val="20"/>
        </w:rPr>
        <w:t>а</w:t>
      </w:r>
      <w:r w:rsidRPr="007D7AEF">
        <w:rPr>
          <w:szCs w:val="20"/>
        </w:rPr>
        <w:t>метров разрешенного строительства, реконструкции объектов капитал</w:t>
      </w:r>
      <w:r w:rsidRPr="007D7AEF">
        <w:rPr>
          <w:szCs w:val="20"/>
        </w:rPr>
        <w:t>ь</w:t>
      </w:r>
      <w:r w:rsidRPr="007D7AEF">
        <w:rPr>
          <w:szCs w:val="20"/>
        </w:rPr>
        <w:t>ного строительства или об отказе в предоставлении такого разрешения с указанием причин принятого решения.</w:t>
      </w:r>
    </w:p>
    <w:p w:rsidR="00223149" w:rsidRPr="007D7AEF" w:rsidRDefault="00223149" w:rsidP="00223149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bookmarkStart w:id="50" w:name="sub_4007"/>
      <w:bookmarkEnd w:id="49"/>
      <w:r w:rsidRPr="007D7AEF">
        <w:rPr>
          <w:szCs w:val="20"/>
        </w:rPr>
        <w:t>7. Физическое или юридическое лицо вправе оспорить в судебном порядке реш</w:t>
      </w:r>
      <w:r w:rsidRPr="007D7AEF">
        <w:rPr>
          <w:szCs w:val="20"/>
        </w:rPr>
        <w:t>е</w:t>
      </w:r>
      <w:r w:rsidRPr="007D7AEF">
        <w:rPr>
          <w:szCs w:val="20"/>
        </w:rPr>
        <w:t>ние о предоставлении разрешения на отклонение от предельных параметров разрешенного стро</w:t>
      </w:r>
      <w:r w:rsidRPr="007D7AEF">
        <w:rPr>
          <w:szCs w:val="20"/>
        </w:rPr>
        <w:t>и</w:t>
      </w:r>
      <w:r w:rsidRPr="007D7AEF">
        <w:rPr>
          <w:szCs w:val="20"/>
        </w:rPr>
        <w:t>тельства, реконструкции объектов капитального строительства или об отказе в предоставл</w:t>
      </w:r>
      <w:r w:rsidRPr="007D7AEF">
        <w:rPr>
          <w:szCs w:val="20"/>
        </w:rPr>
        <w:t>е</w:t>
      </w:r>
      <w:r w:rsidRPr="007D7AEF">
        <w:rPr>
          <w:szCs w:val="20"/>
        </w:rPr>
        <w:t>нии такого разрешения.</w:t>
      </w:r>
      <w:bookmarkEnd w:id="50"/>
    </w:p>
    <w:p w:rsidR="00B4607D" w:rsidRPr="007D7AEF" w:rsidRDefault="00EE57F2" w:rsidP="006D58B1">
      <w:pPr>
        <w:pStyle w:val="3"/>
        <w:rPr>
          <w:b w:val="0"/>
        </w:rPr>
      </w:pPr>
      <w:bookmarkStart w:id="51" w:name="_Toc483907978"/>
      <w:r w:rsidRPr="007D7AEF">
        <w:rPr>
          <w:b w:val="0"/>
        </w:rPr>
        <w:t>Порядок подготовки докумен</w:t>
      </w:r>
      <w:r w:rsidR="00DA7F65" w:rsidRPr="007D7AEF">
        <w:rPr>
          <w:b w:val="0"/>
        </w:rPr>
        <w:t>тации по планировке терр</w:t>
      </w:r>
      <w:r w:rsidR="00DA7F65" w:rsidRPr="007D7AEF">
        <w:rPr>
          <w:b w:val="0"/>
        </w:rPr>
        <w:t>и</w:t>
      </w:r>
      <w:r w:rsidR="00DA7F65" w:rsidRPr="007D7AEF">
        <w:rPr>
          <w:b w:val="0"/>
        </w:rPr>
        <w:t xml:space="preserve">тории </w:t>
      </w:r>
      <w:r w:rsidR="002F5BD1" w:rsidRPr="007D7AEF">
        <w:rPr>
          <w:b w:val="0"/>
        </w:rPr>
        <w:t>Табунск</w:t>
      </w:r>
      <w:r w:rsidR="00EF0F72" w:rsidRPr="007D7AEF">
        <w:rPr>
          <w:b w:val="0"/>
        </w:rPr>
        <w:t>ого</w:t>
      </w:r>
      <w:r w:rsidR="00581E95" w:rsidRPr="007D7AEF">
        <w:rPr>
          <w:b w:val="0"/>
        </w:rPr>
        <w:t xml:space="preserve"> сельсовета</w:t>
      </w:r>
      <w:r w:rsidRPr="007D7AEF">
        <w:rPr>
          <w:b w:val="0"/>
        </w:rPr>
        <w:t xml:space="preserve"> орган</w:t>
      </w:r>
      <w:r w:rsidR="00AF1180" w:rsidRPr="007D7AEF">
        <w:rPr>
          <w:b w:val="0"/>
        </w:rPr>
        <w:t>о</w:t>
      </w:r>
      <w:r w:rsidRPr="007D7AEF">
        <w:rPr>
          <w:b w:val="0"/>
        </w:rPr>
        <w:t>м</w:t>
      </w:r>
      <w:r w:rsidR="00AF1180" w:rsidRPr="007D7AEF">
        <w:rPr>
          <w:b w:val="0"/>
        </w:rPr>
        <w:t xml:space="preserve"> </w:t>
      </w:r>
      <w:r w:rsidRPr="007D7AEF">
        <w:rPr>
          <w:b w:val="0"/>
        </w:rPr>
        <w:t>местного самоуправл</w:t>
      </w:r>
      <w:r w:rsidRPr="007D7AEF">
        <w:rPr>
          <w:b w:val="0"/>
        </w:rPr>
        <w:t>е</w:t>
      </w:r>
      <w:r w:rsidRPr="007D7AEF">
        <w:rPr>
          <w:b w:val="0"/>
        </w:rPr>
        <w:t>ния</w:t>
      </w:r>
      <w:bookmarkEnd w:id="43"/>
      <w:bookmarkEnd w:id="51"/>
    </w:p>
    <w:p w:rsidR="00BC58E7" w:rsidRPr="007D7AEF" w:rsidRDefault="00695B7B" w:rsidP="006D58B1">
      <w:pPr>
        <w:pStyle w:val="4"/>
        <w:rPr>
          <w:b w:val="0"/>
        </w:rPr>
      </w:pPr>
      <w:bookmarkStart w:id="52" w:name="_Toc282347520"/>
      <w:bookmarkStart w:id="53" w:name="_Toc483907979"/>
      <w:r w:rsidRPr="007D7AEF">
        <w:rPr>
          <w:b w:val="0"/>
        </w:rPr>
        <w:t>Назначение,</w:t>
      </w:r>
      <w:r w:rsidR="000D58F7" w:rsidRPr="007D7AEF">
        <w:rPr>
          <w:b w:val="0"/>
        </w:rPr>
        <w:t xml:space="preserve"> </w:t>
      </w:r>
      <w:r w:rsidR="00B4607D" w:rsidRPr="007D7AEF">
        <w:rPr>
          <w:b w:val="0"/>
        </w:rPr>
        <w:t>виды</w:t>
      </w:r>
      <w:r w:rsidRPr="007D7AEF">
        <w:rPr>
          <w:b w:val="0"/>
        </w:rPr>
        <w:t xml:space="preserve"> и состав</w:t>
      </w:r>
      <w:r w:rsidR="00B4607D" w:rsidRPr="007D7AEF">
        <w:rPr>
          <w:b w:val="0"/>
        </w:rPr>
        <w:t xml:space="preserve"> документации по</w:t>
      </w:r>
      <w:r w:rsidR="00FC1601" w:rsidRPr="007D7AEF">
        <w:rPr>
          <w:b w:val="0"/>
        </w:rPr>
        <w:t xml:space="preserve"> планировке территории сел</w:t>
      </w:r>
      <w:r w:rsidR="00FC1601" w:rsidRPr="007D7AEF">
        <w:rPr>
          <w:b w:val="0"/>
        </w:rPr>
        <w:t>ь</w:t>
      </w:r>
      <w:r w:rsidR="00FC1601" w:rsidRPr="007D7AEF">
        <w:rPr>
          <w:b w:val="0"/>
        </w:rPr>
        <w:t>совета</w:t>
      </w:r>
      <w:bookmarkEnd w:id="52"/>
      <w:bookmarkEnd w:id="53"/>
    </w:p>
    <w:p w:rsidR="00223149" w:rsidRPr="007D7AEF" w:rsidRDefault="00223149" w:rsidP="00B61989">
      <w:pPr>
        <w:widowControl w:val="0"/>
        <w:ind w:firstLine="709"/>
        <w:jc w:val="both"/>
      </w:pPr>
      <w:r w:rsidRPr="007D7AEF">
        <w:t>1. Документация по планировке территорий включает в себя проекты планировки, проекты межевания</w:t>
      </w:r>
      <w:r w:rsidR="00854A3A" w:rsidRPr="007D7AEF">
        <w:t xml:space="preserve"> территории</w:t>
      </w:r>
      <w:r w:rsidRPr="007D7AEF">
        <w:t>.</w:t>
      </w:r>
    </w:p>
    <w:p w:rsidR="00DE2B0F" w:rsidRPr="007D7AEF" w:rsidRDefault="00223149" w:rsidP="00B6198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 xml:space="preserve">2. Подготовка документации по планировке территории осуществляется </w:t>
      </w:r>
      <w:bookmarkStart w:id="54" w:name="sub_4102"/>
      <w:r w:rsidR="00DE2B0F" w:rsidRPr="007D7AEF">
        <w:rPr>
          <w:rFonts w:ascii="Times New Roman" w:hAnsi="Times New Roman" w:cs="Times New Roman"/>
          <w:sz w:val="24"/>
          <w:szCs w:val="24"/>
        </w:rPr>
        <w:t>в целях обе</w:t>
      </w:r>
      <w:r w:rsidR="00DE2B0F" w:rsidRPr="007D7AEF">
        <w:rPr>
          <w:rFonts w:ascii="Times New Roman" w:hAnsi="Times New Roman" w:cs="Times New Roman"/>
          <w:sz w:val="24"/>
          <w:szCs w:val="24"/>
        </w:rPr>
        <w:t>с</w:t>
      </w:r>
      <w:r w:rsidR="00DE2B0F" w:rsidRPr="007D7AEF">
        <w:rPr>
          <w:rFonts w:ascii="Times New Roman" w:hAnsi="Times New Roman" w:cs="Times New Roman"/>
          <w:sz w:val="24"/>
          <w:szCs w:val="24"/>
        </w:rPr>
        <w:t>печения устойчивого развития территорий, выделения элементов планирово</w:t>
      </w:r>
      <w:r w:rsidR="00DE2B0F" w:rsidRPr="007D7AEF">
        <w:rPr>
          <w:rFonts w:ascii="Times New Roman" w:hAnsi="Times New Roman" w:cs="Times New Roman"/>
          <w:sz w:val="24"/>
          <w:szCs w:val="24"/>
        </w:rPr>
        <w:t>ч</w:t>
      </w:r>
      <w:r w:rsidR="00DE2B0F" w:rsidRPr="007D7AEF">
        <w:rPr>
          <w:rFonts w:ascii="Times New Roman" w:hAnsi="Times New Roman" w:cs="Times New Roman"/>
          <w:sz w:val="24"/>
          <w:szCs w:val="24"/>
        </w:rPr>
        <w:t>ной структуры (кварталов, микрорайонов, иных элементов), установления границ земельных участков, на которых расположены объекты капитального строительства, границ земельных участков, предназначенных для стро</w:t>
      </w:r>
      <w:r w:rsidR="00DE2B0F" w:rsidRPr="007D7AEF">
        <w:rPr>
          <w:rFonts w:ascii="Times New Roman" w:hAnsi="Times New Roman" w:cs="Times New Roman"/>
          <w:sz w:val="24"/>
          <w:szCs w:val="24"/>
        </w:rPr>
        <w:t>и</w:t>
      </w:r>
      <w:r w:rsidR="00DE2B0F" w:rsidRPr="007D7AEF">
        <w:rPr>
          <w:rFonts w:ascii="Times New Roman" w:hAnsi="Times New Roman" w:cs="Times New Roman"/>
          <w:sz w:val="24"/>
          <w:szCs w:val="24"/>
        </w:rPr>
        <w:t>тельства и размещения линейных объектов.</w:t>
      </w:r>
    </w:p>
    <w:p w:rsidR="00223149" w:rsidRPr="007D7AEF" w:rsidRDefault="00223149" w:rsidP="00B61989">
      <w:pPr>
        <w:widowControl w:val="0"/>
        <w:autoSpaceDE w:val="0"/>
        <w:autoSpaceDN w:val="0"/>
        <w:adjustRightInd w:val="0"/>
        <w:ind w:firstLine="709"/>
        <w:jc w:val="both"/>
      </w:pPr>
      <w:r w:rsidRPr="007D7AEF">
        <w:t xml:space="preserve">3. </w:t>
      </w:r>
      <w:bookmarkStart w:id="55" w:name="sub_4103"/>
      <w:bookmarkEnd w:id="54"/>
      <w:r w:rsidRPr="007D7AEF">
        <w:t>В случае установления границ незастроенных и не предназначенных для строител</w:t>
      </w:r>
      <w:r w:rsidRPr="007D7AEF">
        <w:t>ь</w:t>
      </w:r>
      <w:r w:rsidRPr="007D7AEF">
        <w:t>ства земельных участков подготовка документации по планировке территории осуществл</w:t>
      </w:r>
      <w:r w:rsidRPr="007D7AEF">
        <w:t>я</w:t>
      </w:r>
      <w:r w:rsidRPr="007D7AEF">
        <w:t>ется в соответствии с земельным, водным, лесным и иным законод</w:t>
      </w:r>
      <w:r w:rsidRPr="007D7AEF">
        <w:t>а</w:t>
      </w:r>
      <w:r w:rsidRPr="007D7AEF">
        <w:t xml:space="preserve">тельством. </w:t>
      </w:r>
    </w:p>
    <w:p w:rsidR="003513D8" w:rsidRPr="007D7AEF" w:rsidRDefault="006E4D34" w:rsidP="00B6198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4</w:t>
      </w:r>
      <w:r w:rsidR="003513D8" w:rsidRPr="007D7AEF">
        <w:rPr>
          <w:rFonts w:ascii="Times New Roman" w:hAnsi="Times New Roman" w:cs="Times New Roman"/>
          <w:sz w:val="24"/>
          <w:szCs w:val="24"/>
        </w:rPr>
        <w:t>. При подготовке документации по планировке территории может осуществляться разработка проектов планировки территории, проектов межевания территории и градостро</w:t>
      </w:r>
      <w:r w:rsidR="003513D8" w:rsidRPr="007D7AEF">
        <w:rPr>
          <w:rFonts w:ascii="Times New Roman" w:hAnsi="Times New Roman" w:cs="Times New Roman"/>
          <w:sz w:val="24"/>
          <w:szCs w:val="24"/>
        </w:rPr>
        <w:t>и</w:t>
      </w:r>
      <w:r w:rsidR="003513D8" w:rsidRPr="007D7AEF">
        <w:rPr>
          <w:rFonts w:ascii="Times New Roman" w:hAnsi="Times New Roman" w:cs="Times New Roman"/>
          <w:sz w:val="24"/>
          <w:szCs w:val="24"/>
        </w:rPr>
        <w:t xml:space="preserve">тельных </w:t>
      </w:r>
      <w:hyperlink r:id="rId10" w:history="1">
        <w:r w:rsidR="003513D8" w:rsidRPr="007D7AEF">
          <w:rPr>
            <w:rFonts w:ascii="Times New Roman" w:hAnsi="Times New Roman" w:cs="Times New Roman"/>
            <w:sz w:val="24"/>
            <w:szCs w:val="24"/>
          </w:rPr>
          <w:t>планов</w:t>
        </w:r>
      </w:hyperlink>
      <w:r w:rsidR="003513D8" w:rsidRPr="007D7AEF">
        <w:rPr>
          <w:rFonts w:ascii="Times New Roman" w:hAnsi="Times New Roman" w:cs="Times New Roman"/>
          <w:sz w:val="24"/>
          <w:szCs w:val="24"/>
        </w:rPr>
        <w:t xml:space="preserve"> з</w:t>
      </w:r>
      <w:r w:rsidR="003513D8" w:rsidRPr="007D7AEF">
        <w:rPr>
          <w:rFonts w:ascii="Times New Roman" w:hAnsi="Times New Roman" w:cs="Times New Roman"/>
          <w:sz w:val="24"/>
          <w:szCs w:val="24"/>
        </w:rPr>
        <w:t>е</w:t>
      </w:r>
      <w:r w:rsidR="003513D8" w:rsidRPr="007D7AEF">
        <w:rPr>
          <w:rFonts w:ascii="Times New Roman" w:hAnsi="Times New Roman" w:cs="Times New Roman"/>
          <w:sz w:val="24"/>
          <w:szCs w:val="24"/>
        </w:rPr>
        <w:t>мельных участков.</w:t>
      </w:r>
    </w:p>
    <w:p w:rsidR="003513D8" w:rsidRPr="007D7AEF" w:rsidRDefault="006E4D34" w:rsidP="00B6198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5</w:t>
      </w:r>
      <w:r w:rsidR="003513D8" w:rsidRPr="007D7AEF">
        <w:rPr>
          <w:rFonts w:ascii="Times New Roman" w:hAnsi="Times New Roman" w:cs="Times New Roman"/>
          <w:sz w:val="24"/>
          <w:szCs w:val="24"/>
        </w:rPr>
        <w:t>. Подготовка проекта планировки территории и проекта межевания территории ос</w:t>
      </w:r>
      <w:r w:rsidR="003513D8" w:rsidRPr="007D7AEF">
        <w:rPr>
          <w:rFonts w:ascii="Times New Roman" w:hAnsi="Times New Roman" w:cs="Times New Roman"/>
          <w:sz w:val="24"/>
          <w:szCs w:val="24"/>
        </w:rPr>
        <w:t>у</w:t>
      </w:r>
      <w:r w:rsidR="003513D8" w:rsidRPr="007D7AEF">
        <w:rPr>
          <w:rFonts w:ascii="Times New Roman" w:hAnsi="Times New Roman" w:cs="Times New Roman"/>
          <w:sz w:val="24"/>
          <w:szCs w:val="24"/>
        </w:rPr>
        <w:t>ществляется в соответствии с системой координат, используемой для ведения государстве</w:t>
      </w:r>
      <w:r w:rsidR="003513D8" w:rsidRPr="007D7AEF">
        <w:rPr>
          <w:rFonts w:ascii="Times New Roman" w:hAnsi="Times New Roman" w:cs="Times New Roman"/>
          <w:sz w:val="24"/>
          <w:szCs w:val="24"/>
        </w:rPr>
        <w:t>н</w:t>
      </w:r>
      <w:r w:rsidR="003513D8" w:rsidRPr="007D7AEF">
        <w:rPr>
          <w:rFonts w:ascii="Times New Roman" w:hAnsi="Times New Roman" w:cs="Times New Roman"/>
          <w:sz w:val="24"/>
          <w:szCs w:val="24"/>
        </w:rPr>
        <w:t>ного кадастра н</w:t>
      </w:r>
      <w:r w:rsidR="003513D8" w:rsidRPr="007D7AEF">
        <w:rPr>
          <w:rFonts w:ascii="Times New Roman" w:hAnsi="Times New Roman" w:cs="Times New Roman"/>
          <w:sz w:val="24"/>
          <w:szCs w:val="24"/>
        </w:rPr>
        <w:t>е</w:t>
      </w:r>
      <w:r w:rsidR="003513D8" w:rsidRPr="007D7AEF">
        <w:rPr>
          <w:rFonts w:ascii="Times New Roman" w:hAnsi="Times New Roman" w:cs="Times New Roman"/>
          <w:sz w:val="24"/>
          <w:szCs w:val="24"/>
        </w:rPr>
        <w:t>движимости.</w:t>
      </w:r>
    </w:p>
    <w:p w:rsidR="003513D8" w:rsidRPr="007D7AEF" w:rsidRDefault="006E4D34" w:rsidP="00B6198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6</w:t>
      </w:r>
      <w:r w:rsidR="003513D8" w:rsidRPr="007D7AEF">
        <w:rPr>
          <w:rFonts w:ascii="Times New Roman" w:hAnsi="Times New Roman" w:cs="Times New Roman"/>
          <w:sz w:val="24"/>
          <w:szCs w:val="24"/>
        </w:rPr>
        <w:t>. Подготовка документации по планировке территории осуществляется в отношении выделяемых пр</w:t>
      </w:r>
      <w:r w:rsidR="003513D8" w:rsidRPr="007D7AEF">
        <w:rPr>
          <w:rFonts w:ascii="Times New Roman" w:hAnsi="Times New Roman" w:cs="Times New Roman"/>
          <w:sz w:val="24"/>
          <w:szCs w:val="24"/>
        </w:rPr>
        <w:t>о</w:t>
      </w:r>
      <w:r w:rsidR="003513D8" w:rsidRPr="007D7AEF">
        <w:rPr>
          <w:rFonts w:ascii="Times New Roman" w:hAnsi="Times New Roman" w:cs="Times New Roman"/>
          <w:sz w:val="24"/>
          <w:szCs w:val="24"/>
        </w:rPr>
        <w:t>ектом планировки территории одного или нескольких смежных элементов планировочной структуры, определенных правилами землепользования и застройки терр</w:t>
      </w:r>
      <w:r w:rsidR="003513D8" w:rsidRPr="007D7AEF">
        <w:rPr>
          <w:rFonts w:ascii="Times New Roman" w:hAnsi="Times New Roman" w:cs="Times New Roman"/>
          <w:sz w:val="24"/>
          <w:szCs w:val="24"/>
        </w:rPr>
        <w:t>и</w:t>
      </w:r>
      <w:r w:rsidR="003513D8" w:rsidRPr="007D7AEF">
        <w:rPr>
          <w:rFonts w:ascii="Times New Roman" w:hAnsi="Times New Roman" w:cs="Times New Roman"/>
          <w:sz w:val="24"/>
          <w:szCs w:val="24"/>
        </w:rPr>
        <w:t>ториальных зон и (или) установленных схемами территориального планирования муниц</w:t>
      </w:r>
      <w:r w:rsidR="003513D8" w:rsidRPr="007D7AEF">
        <w:rPr>
          <w:rFonts w:ascii="Times New Roman" w:hAnsi="Times New Roman" w:cs="Times New Roman"/>
          <w:sz w:val="24"/>
          <w:szCs w:val="24"/>
        </w:rPr>
        <w:t>и</w:t>
      </w:r>
      <w:r w:rsidR="003513D8" w:rsidRPr="007D7AEF">
        <w:rPr>
          <w:rFonts w:ascii="Times New Roman" w:hAnsi="Times New Roman" w:cs="Times New Roman"/>
          <w:sz w:val="24"/>
          <w:szCs w:val="24"/>
        </w:rPr>
        <w:t>пальных районов, генеральными планами поселений, городских округов функциональных зон.</w:t>
      </w:r>
    </w:p>
    <w:p w:rsidR="003513D8" w:rsidRPr="007D7AEF" w:rsidRDefault="006E4D34" w:rsidP="00B6198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7</w:t>
      </w:r>
      <w:r w:rsidR="003513D8" w:rsidRPr="007D7AEF">
        <w:rPr>
          <w:rFonts w:ascii="Times New Roman" w:hAnsi="Times New Roman" w:cs="Times New Roman"/>
          <w:sz w:val="24"/>
          <w:szCs w:val="24"/>
        </w:rPr>
        <w:t>.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</w:t>
      </w:r>
      <w:r w:rsidR="003513D8" w:rsidRPr="007D7AEF">
        <w:rPr>
          <w:rFonts w:ascii="Times New Roman" w:hAnsi="Times New Roman" w:cs="Times New Roman"/>
          <w:sz w:val="24"/>
          <w:szCs w:val="24"/>
        </w:rPr>
        <w:t>а</w:t>
      </w:r>
      <w:r w:rsidR="003513D8" w:rsidRPr="007D7AEF">
        <w:rPr>
          <w:rFonts w:ascii="Times New Roman" w:hAnsi="Times New Roman" w:cs="Times New Roman"/>
          <w:sz w:val="24"/>
          <w:szCs w:val="24"/>
        </w:rPr>
        <w:t>ничения по использованию территории в границах таких зон, которые устанавливаются в с</w:t>
      </w:r>
      <w:r w:rsidR="003513D8" w:rsidRPr="007D7AEF">
        <w:rPr>
          <w:rFonts w:ascii="Times New Roman" w:hAnsi="Times New Roman" w:cs="Times New Roman"/>
          <w:sz w:val="24"/>
          <w:szCs w:val="24"/>
        </w:rPr>
        <w:t>о</w:t>
      </w:r>
      <w:r w:rsidR="003513D8" w:rsidRPr="007D7AEF">
        <w:rPr>
          <w:rFonts w:ascii="Times New Roman" w:hAnsi="Times New Roman" w:cs="Times New Roman"/>
          <w:sz w:val="24"/>
          <w:szCs w:val="24"/>
        </w:rPr>
        <w:t>ответствии с законодательством Российской Федер</w:t>
      </w:r>
      <w:r w:rsidR="003513D8" w:rsidRPr="007D7AEF">
        <w:rPr>
          <w:rFonts w:ascii="Times New Roman" w:hAnsi="Times New Roman" w:cs="Times New Roman"/>
          <w:sz w:val="24"/>
          <w:szCs w:val="24"/>
        </w:rPr>
        <w:t>а</w:t>
      </w:r>
      <w:r w:rsidR="003513D8" w:rsidRPr="007D7AEF">
        <w:rPr>
          <w:rFonts w:ascii="Times New Roman" w:hAnsi="Times New Roman" w:cs="Times New Roman"/>
          <w:sz w:val="24"/>
          <w:szCs w:val="24"/>
        </w:rPr>
        <w:t>ции.</w:t>
      </w:r>
    </w:p>
    <w:p w:rsidR="003513D8" w:rsidRPr="007D7AEF" w:rsidRDefault="006E4D34" w:rsidP="00B6198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8</w:t>
      </w:r>
      <w:r w:rsidR="003513D8" w:rsidRPr="007D7AEF">
        <w:rPr>
          <w:rFonts w:ascii="Times New Roman" w:hAnsi="Times New Roman" w:cs="Times New Roman"/>
          <w:sz w:val="24"/>
          <w:szCs w:val="24"/>
        </w:rPr>
        <w:t>. Подготовка графической части документации по планировке территории осущест</w:t>
      </w:r>
      <w:r w:rsidR="003513D8" w:rsidRPr="007D7AEF">
        <w:rPr>
          <w:rFonts w:ascii="Times New Roman" w:hAnsi="Times New Roman" w:cs="Times New Roman"/>
          <w:sz w:val="24"/>
          <w:szCs w:val="24"/>
        </w:rPr>
        <w:t>в</w:t>
      </w:r>
      <w:r w:rsidR="003513D8" w:rsidRPr="007D7AEF">
        <w:rPr>
          <w:rFonts w:ascii="Times New Roman" w:hAnsi="Times New Roman" w:cs="Times New Roman"/>
          <w:sz w:val="24"/>
          <w:szCs w:val="24"/>
        </w:rPr>
        <w:t>ляется:</w:t>
      </w:r>
    </w:p>
    <w:p w:rsidR="003513D8" w:rsidRPr="007D7AEF" w:rsidRDefault="003513D8" w:rsidP="006E4D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1) в соответствии с системой координат, используемой для ведения Единого госуда</w:t>
      </w:r>
      <w:r w:rsidRPr="007D7AEF">
        <w:rPr>
          <w:rFonts w:ascii="Times New Roman" w:hAnsi="Times New Roman" w:cs="Times New Roman"/>
          <w:sz w:val="24"/>
          <w:szCs w:val="24"/>
        </w:rPr>
        <w:t>р</w:t>
      </w:r>
      <w:r w:rsidRPr="007D7AEF">
        <w:rPr>
          <w:rFonts w:ascii="Times New Roman" w:hAnsi="Times New Roman" w:cs="Times New Roman"/>
          <w:sz w:val="24"/>
          <w:szCs w:val="24"/>
        </w:rPr>
        <w:t>ственного реестра недвижимости;</w:t>
      </w:r>
    </w:p>
    <w:p w:rsidR="003513D8" w:rsidRPr="007D7AEF" w:rsidRDefault="003513D8" w:rsidP="00B6198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2) с использованием цифровых топографических карт, цифровых топографических планов, требования к которым устанавливаются уполномоченным федеральным органом и</w:t>
      </w:r>
      <w:r w:rsidRPr="007D7AEF">
        <w:rPr>
          <w:rFonts w:ascii="Times New Roman" w:hAnsi="Times New Roman" w:cs="Times New Roman"/>
          <w:sz w:val="24"/>
          <w:szCs w:val="24"/>
        </w:rPr>
        <w:t>с</w:t>
      </w:r>
      <w:r w:rsidRPr="007D7AEF">
        <w:rPr>
          <w:rFonts w:ascii="Times New Roman" w:hAnsi="Times New Roman" w:cs="Times New Roman"/>
          <w:sz w:val="24"/>
          <w:szCs w:val="24"/>
        </w:rPr>
        <w:t>полнительной вл</w:t>
      </w:r>
      <w:r w:rsidRPr="007D7AEF">
        <w:rPr>
          <w:rFonts w:ascii="Times New Roman" w:hAnsi="Times New Roman" w:cs="Times New Roman"/>
          <w:sz w:val="24"/>
          <w:szCs w:val="24"/>
        </w:rPr>
        <w:t>а</w:t>
      </w:r>
      <w:r w:rsidRPr="007D7AEF">
        <w:rPr>
          <w:rFonts w:ascii="Times New Roman" w:hAnsi="Times New Roman" w:cs="Times New Roman"/>
          <w:sz w:val="24"/>
          <w:szCs w:val="24"/>
        </w:rPr>
        <w:t>сти.</w:t>
      </w:r>
    </w:p>
    <w:p w:rsidR="006E4D34" w:rsidRPr="007D7AEF" w:rsidRDefault="006E4D34" w:rsidP="006E4D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9. Подготовка документации по планировке территории осуществляется в соотве</w:t>
      </w:r>
      <w:r w:rsidRPr="007D7AEF">
        <w:rPr>
          <w:rFonts w:ascii="Times New Roman" w:hAnsi="Times New Roman" w:cs="Times New Roman"/>
          <w:sz w:val="24"/>
          <w:szCs w:val="24"/>
        </w:rPr>
        <w:t>т</w:t>
      </w:r>
      <w:r w:rsidRPr="007D7AEF">
        <w:rPr>
          <w:rFonts w:ascii="Times New Roman" w:hAnsi="Times New Roman" w:cs="Times New Roman"/>
          <w:sz w:val="24"/>
          <w:szCs w:val="24"/>
        </w:rPr>
        <w:t>ствии с материалами и результатами инженерных изысканий</w:t>
      </w:r>
      <w:bookmarkStart w:id="56" w:name="P1275"/>
      <w:bookmarkEnd w:id="56"/>
      <w:r w:rsidRPr="007D7AEF">
        <w:rPr>
          <w:rFonts w:ascii="Times New Roman" w:hAnsi="Times New Roman" w:cs="Times New Roman"/>
          <w:sz w:val="24"/>
          <w:szCs w:val="24"/>
        </w:rPr>
        <w:t xml:space="preserve">. </w:t>
      </w:r>
      <w:hyperlink r:id="rId11" w:history="1">
        <w:r w:rsidRPr="007D7AEF">
          <w:rPr>
            <w:rFonts w:ascii="Times New Roman" w:hAnsi="Times New Roman" w:cs="Times New Roman"/>
            <w:sz w:val="24"/>
            <w:szCs w:val="24"/>
          </w:rPr>
          <w:t>Виды</w:t>
        </w:r>
      </w:hyperlink>
      <w:r w:rsidRPr="007D7AEF">
        <w:rPr>
          <w:rFonts w:ascii="Times New Roman" w:hAnsi="Times New Roman" w:cs="Times New Roman"/>
          <w:sz w:val="24"/>
          <w:szCs w:val="24"/>
        </w:rPr>
        <w:t xml:space="preserve"> инженерных изысканий, необходимых для подготовки документации по планировке территории, </w:t>
      </w:r>
      <w:hyperlink r:id="rId12" w:history="1">
        <w:r w:rsidRPr="007D7AEF">
          <w:rPr>
            <w:rFonts w:ascii="Times New Roman" w:hAnsi="Times New Roman" w:cs="Times New Roman"/>
            <w:sz w:val="24"/>
            <w:szCs w:val="24"/>
          </w:rPr>
          <w:t>порядок</w:t>
        </w:r>
      </w:hyperlink>
      <w:r w:rsidRPr="007D7AEF">
        <w:rPr>
          <w:rFonts w:ascii="Times New Roman" w:hAnsi="Times New Roman" w:cs="Times New Roman"/>
          <w:sz w:val="24"/>
          <w:szCs w:val="24"/>
        </w:rPr>
        <w:t xml:space="preserve"> их выпо</w:t>
      </w:r>
      <w:r w:rsidRPr="007D7AEF">
        <w:rPr>
          <w:rFonts w:ascii="Times New Roman" w:hAnsi="Times New Roman" w:cs="Times New Roman"/>
          <w:sz w:val="24"/>
          <w:szCs w:val="24"/>
        </w:rPr>
        <w:t>л</w:t>
      </w:r>
      <w:r w:rsidRPr="007D7AEF">
        <w:rPr>
          <w:rFonts w:ascii="Times New Roman" w:hAnsi="Times New Roman" w:cs="Times New Roman"/>
          <w:sz w:val="24"/>
          <w:szCs w:val="24"/>
        </w:rPr>
        <w:t>нения, а также случаи, при которых требуется их выполнение, устанавливаются Правител</w:t>
      </w:r>
      <w:r w:rsidRPr="007D7AEF">
        <w:rPr>
          <w:rFonts w:ascii="Times New Roman" w:hAnsi="Times New Roman" w:cs="Times New Roman"/>
          <w:sz w:val="24"/>
          <w:szCs w:val="24"/>
        </w:rPr>
        <w:t>ь</w:t>
      </w:r>
      <w:r w:rsidRPr="007D7AEF">
        <w:rPr>
          <w:rFonts w:ascii="Times New Roman" w:hAnsi="Times New Roman" w:cs="Times New Roman"/>
          <w:sz w:val="24"/>
          <w:szCs w:val="24"/>
        </w:rPr>
        <w:t>ством Российской Федерации.</w:t>
      </w:r>
    </w:p>
    <w:p w:rsidR="00223149" w:rsidRPr="007D7AEF" w:rsidRDefault="006E4D34" w:rsidP="00B61989">
      <w:pPr>
        <w:widowControl w:val="0"/>
        <w:autoSpaceDE w:val="0"/>
        <w:autoSpaceDN w:val="0"/>
        <w:adjustRightInd w:val="0"/>
        <w:ind w:firstLine="709"/>
        <w:jc w:val="both"/>
      </w:pPr>
      <w:r w:rsidRPr="007D7AEF">
        <w:t>10</w:t>
      </w:r>
      <w:r w:rsidR="00223149" w:rsidRPr="007D7AEF">
        <w:t>. Состав и содержание документации по планировке территории устанавливается в соответствии со статьями 42, 43 Градостроительно</w:t>
      </w:r>
      <w:r w:rsidR="00854A3A" w:rsidRPr="007D7AEF">
        <w:t xml:space="preserve">го кодекса Российской Федерации </w:t>
      </w:r>
      <w:r w:rsidR="00223149" w:rsidRPr="007D7AEF">
        <w:t>и м</w:t>
      </w:r>
      <w:r w:rsidR="00223149" w:rsidRPr="007D7AEF">
        <w:t>о</w:t>
      </w:r>
      <w:r w:rsidR="00223149" w:rsidRPr="007D7AEF">
        <w:t>жет быть конкретизирован в градостроительном задании на подготовку такой документации, исходя из специфики разв</w:t>
      </w:r>
      <w:r w:rsidR="00223149" w:rsidRPr="007D7AEF">
        <w:t>и</w:t>
      </w:r>
      <w:r w:rsidR="00223149" w:rsidRPr="007D7AEF">
        <w:t xml:space="preserve">тия территории. </w:t>
      </w:r>
    </w:p>
    <w:p w:rsidR="00223149" w:rsidRPr="007D7AEF" w:rsidRDefault="006E4D34" w:rsidP="00B61989">
      <w:pPr>
        <w:widowControl w:val="0"/>
        <w:autoSpaceDE w:val="0"/>
        <w:autoSpaceDN w:val="0"/>
        <w:adjustRightInd w:val="0"/>
        <w:ind w:firstLine="709"/>
        <w:jc w:val="both"/>
      </w:pPr>
      <w:r w:rsidRPr="007D7AEF">
        <w:t>11</w:t>
      </w:r>
      <w:r w:rsidR="00223149" w:rsidRPr="007D7AEF">
        <w:t>. В случае если по инициативе правообладателей земельных участков осуществл</w:t>
      </w:r>
      <w:r w:rsidR="00223149" w:rsidRPr="007D7AEF">
        <w:t>я</w:t>
      </w:r>
      <w:r w:rsidR="00223149" w:rsidRPr="007D7AEF">
        <w:t>ются разделение земельного участка на несколько земельных участков, объединение земел</w:t>
      </w:r>
      <w:r w:rsidR="00223149" w:rsidRPr="007D7AEF">
        <w:t>ь</w:t>
      </w:r>
      <w:r w:rsidR="00223149" w:rsidRPr="007D7AEF">
        <w:t>ных участков в один, изменение общей границы земельных участков, подготовка документ</w:t>
      </w:r>
      <w:r w:rsidR="00223149" w:rsidRPr="007D7AEF">
        <w:t>а</w:t>
      </w:r>
      <w:r w:rsidR="00223149" w:rsidRPr="007D7AEF">
        <w:t>ции по планировке территории не требуется. При этом размеры образованных земельных участков не должны превышать предусмотренные градостроительным регламентом макс</w:t>
      </w:r>
      <w:r w:rsidR="00223149" w:rsidRPr="007D7AEF">
        <w:t>и</w:t>
      </w:r>
      <w:r w:rsidR="00223149" w:rsidRPr="007D7AEF">
        <w:t>мальные размеры земельных участков и не должны быть меньше предусмотренных град</w:t>
      </w:r>
      <w:r w:rsidR="00223149" w:rsidRPr="007D7AEF">
        <w:t>о</w:t>
      </w:r>
      <w:r w:rsidR="00223149" w:rsidRPr="007D7AEF">
        <w:t>строительным регламентом минимальных размеров. Обязательным условием разделения з</w:t>
      </w:r>
      <w:r w:rsidR="00223149" w:rsidRPr="007D7AEF">
        <w:t>е</w:t>
      </w:r>
      <w:r w:rsidR="00223149" w:rsidRPr="007D7AEF">
        <w:t>мельного участка на несколько участков является наличие подъездов, подходов к ка</w:t>
      </w:r>
      <w:r w:rsidR="00223149" w:rsidRPr="007D7AEF">
        <w:t>ж</w:t>
      </w:r>
      <w:r w:rsidR="00223149" w:rsidRPr="007D7AEF">
        <w:t>дому образованному земельному участку. Объединение земельных участков в один допуск</w:t>
      </w:r>
      <w:r w:rsidR="00223149" w:rsidRPr="007D7AEF">
        <w:t>а</w:t>
      </w:r>
      <w:r w:rsidR="00223149" w:rsidRPr="007D7AEF">
        <w:t>ется только при условии, если образованный земельный участок будет находиться в границах о</w:t>
      </w:r>
      <w:r w:rsidR="00223149" w:rsidRPr="007D7AEF">
        <w:t>д</w:t>
      </w:r>
      <w:r w:rsidR="00223149" w:rsidRPr="007D7AEF">
        <w:t xml:space="preserve">ной </w:t>
      </w:r>
      <w:hyperlink w:anchor="sub_107" w:history="1">
        <w:r w:rsidR="00223149" w:rsidRPr="007D7AEF">
          <w:t>террит</w:t>
        </w:r>
        <w:r w:rsidR="00223149" w:rsidRPr="007D7AEF">
          <w:t>о</w:t>
        </w:r>
        <w:r w:rsidR="00223149" w:rsidRPr="007D7AEF">
          <w:t>риальной зоны</w:t>
        </w:r>
      </w:hyperlink>
      <w:r w:rsidR="00223149" w:rsidRPr="007D7AEF">
        <w:t>.</w:t>
      </w:r>
      <w:bookmarkEnd w:id="55"/>
    </w:p>
    <w:p w:rsidR="006D14E4" w:rsidRPr="007D7AEF" w:rsidRDefault="007178E6" w:rsidP="006D58B1">
      <w:pPr>
        <w:pStyle w:val="4"/>
        <w:rPr>
          <w:b w:val="0"/>
        </w:rPr>
      </w:pPr>
      <w:bookmarkStart w:id="57" w:name="_Toc282347521"/>
      <w:bookmarkStart w:id="58" w:name="sub_45"/>
      <w:bookmarkStart w:id="59" w:name="_Toc483907980"/>
      <w:r w:rsidRPr="007D7AEF">
        <w:rPr>
          <w:b w:val="0"/>
        </w:rPr>
        <w:t>Порядок подготовки</w:t>
      </w:r>
      <w:r w:rsidR="006D14E4" w:rsidRPr="007D7AEF">
        <w:rPr>
          <w:b w:val="0"/>
        </w:rPr>
        <w:t>, принятия решения об утверждении или об отклон</w:t>
      </w:r>
      <w:r w:rsidR="006D14E4" w:rsidRPr="007D7AEF">
        <w:rPr>
          <w:b w:val="0"/>
        </w:rPr>
        <w:t>е</w:t>
      </w:r>
      <w:r w:rsidR="006D14E4" w:rsidRPr="007D7AEF">
        <w:rPr>
          <w:b w:val="0"/>
        </w:rPr>
        <w:t>нии</w:t>
      </w:r>
      <w:r w:rsidR="007852C0" w:rsidRPr="007D7AEF">
        <w:rPr>
          <w:b w:val="0"/>
        </w:rPr>
        <w:t xml:space="preserve"> </w:t>
      </w:r>
      <w:r w:rsidRPr="007D7AEF">
        <w:rPr>
          <w:b w:val="0"/>
        </w:rPr>
        <w:t>проектов планировки и проектов межевания террит</w:t>
      </w:r>
      <w:r w:rsidRPr="007D7AEF">
        <w:rPr>
          <w:b w:val="0"/>
        </w:rPr>
        <w:t>о</w:t>
      </w:r>
      <w:r w:rsidRPr="007D7AEF">
        <w:rPr>
          <w:b w:val="0"/>
        </w:rPr>
        <w:t>рии</w:t>
      </w:r>
      <w:r w:rsidR="006D14E4" w:rsidRPr="007D7AEF">
        <w:rPr>
          <w:b w:val="0"/>
        </w:rPr>
        <w:t>.</w:t>
      </w:r>
      <w:bookmarkEnd w:id="57"/>
      <w:bookmarkEnd w:id="59"/>
    </w:p>
    <w:p w:rsidR="00115B9E" w:rsidRPr="007D7AEF" w:rsidRDefault="00223149" w:rsidP="005310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0" w:name="sub_4602"/>
      <w:bookmarkEnd w:id="58"/>
      <w:r w:rsidRPr="007D7AEF">
        <w:rPr>
          <w:rFonts w:ascii="Times New Roman" w:hAnsi="Times New Roman" w:cs="Times New Roman"/>
          <w:sz w:val="24"/>
          <w:szCs w:val="24"/>
        </w:rPr>
        <w:t xml:space="preserve">1. Решение о подготовке проекта планировки и проекта межевания территории </w:t>
      </w:r>
      <w:r w:rsidR="002F5BD1" w:rsidRPr="007D7AEF">
        <w:rPr>
          <w:rFonts w:ascii="Times New Roman" w:hAnsi="Times New Roman" w:cs="Times New Roman"/>
          <w:sz w:val="24"/>
          <w:szCs w:val="24"/>
        </w:rPr>
        <w:t>Табу</w:t>
      </w:r>
      <w:r w:rsidR="002F5BD1" w:rsidRPr="007D7AEF">
        <w:rPr>
          <w:rFonts w:ascii="Times New Roman" w:hAnsi="Times New Roman" w:cs="Times New Roman"/>
          <w:sz w:val="24"/>
          <w:szCs w:val="24"/>
        </w:rPr>
        <w:t>н</w:t>
      </w:r>
      <w:r w:rsidR="002F5BD1" w:rsidRPr="007D7AEF">
        <w:rPr>
          <w:rFonts w:ascii="Times New Roman" w:hAnsi="Times New Roman" w:cs="Times New Roman"/>
          <w:sz w:val="24"/>
          <w:szCs w:val="24"/>
        </w:rPr>
        <w:t>ск</w:t>
      </w:r>
      <w:r w:rsidR="00B33402" w:rsidRPr="007D7AEF">
        <w:rPr>
          <w:rFonts w:ascii="Times New Roman" w:hAnsi="Times New Roman" w:cs="Times New Roman"/>
          <w:sz w:val="24"/>
          <w:szCs w:val="24"/>
        </w:rPr>
        <w:t>ого</w:t>
      </w:r>
      <w:r w:rsidRPr="007D7AEF">
        <w:rPr>
          <w:rFonts w:ascii="Times New Roman" w:hAnsi="Times New Roman" w:cs="Times New Roman"/>
          <w:sz w:val="24"/>
          <w:szCs w:val="24"/>
        </w:rPr>
        <w:t xml:space="preserve"> сельсовета для размещения объектов капитального строительства местного зн</w:t>
      </w:r>
      <w:r w:rsidRPr="007D7AEF">
        <w:rPr>
          <w:rFonts w:ascii="Times New Roman" w:hAnsi="Times New Roman" w:cs="Times New Roman"/>
          <w:sz w:val="24"/>
          <w:szCs w:val="24"/>
        </w:rPr>
        <w:t>а</w:t>
      </w:r>
      <w:r w:rsidRPr="007D7AEF">
        <w:rPr>
          <w:rFonts w:ascii="Times New Roman" w:hAnsi="Times New Roman" w:cs="Times New Roman"/>
          <w:sz w:val="24"/>
          <w:szCs w:val="24"/>
        </w:rPr>
        <w:t>чения принимае</w:t>
      </w:r>
      <w:r w:rsidR="00115B9E" w:rsidRPr="007D7AEF">
        <w:rPr>
          <w:rFonts w:ascii="Times New Roman" w:hAnsi="Times New Roman" w:cs="Times New Roman"/>
          <w:sz w:val="24"/>
          <w:szCs w:val="24"/>
        </w:rPr>
        <w:t xml:space="preserve">тся главой </w:t>
      </w:r>
      <w:r w:rsidR="004C783F" w:rsidRPr="007D7AEF">
        <w:rPr>
          <w:rFonts w:ascii="Times New Roman" w:hAnsi="Times New Roman" w:cs="Times New Roman"/>
          <w:sz w:val="24"/>
          <w:szCs w:val="24"/>
        </w:rPr>
        <w:t>местной администрации</w:t>
      </w:r>
      <w:r w:rsidR="00115B9E" w:rsidRPr="007D7AEF">
        <w:rPr>
          <w:rFonts w:ascii="Times New Roman" w:hAnsi="Times New Roman" w:cs="Times New Roman"/>
          <w:sz w:val="24"/>
          <w:szCs w:val="24"/>
        </w:rPr>
        <w:t xml:space="preserve">, за исключением случаев, указанных в </w:t>
      </w:r>
      <w:hyperlink w:anchor="P1378" w:history="1">
        <w:r w:rsidR="00115B9E" w:rsidRPr="007D7AEF">
          <w:rPr>
            <w:rFonts w:ascii="Times New Roman" w:hAnsi="Times New Roman" w:cs="Times New Roman"/>
            <w:sz w:val="24"/>
            <w:szCs w:val="24"/>
          </w:rPr>
          <w:t>части 1.1</w:t>
        </w:r>
      </w:hyperlink>
      <w:r w:rsidR="00115B9E" w:rsidRPr="007D7AEF">
        <w:rPr>
          <w:rFonts w:ascii="Times New Roman" w:hAnsi="Times New Roman" w:cs="Times New Roman"/>
          <w:sz w:val="24"/>
          <w:szCs w:val="24"/>
        </w:rPr>
        <w:t xml:space="preserve"> н</w:t>
      </w:r>
      <w:r w:rsidR="00115B9E" w:rsidRPr="007D7AEF">
        <w:rPr>
          <w:rFonts w:ascii="Times New Roman" w:hAnsi="Times New Roman" w:cs="Times New Roman"/>
          <w:sz w:val="24"/>
          <w:szCs w:val="24"/>
        </w:rPr>
        <w:t>а</w:t>
      </w:r>
      <w:r w:rsidR="00115B9E" w:rsidRPr="007D7AEF">
        <w:rPr>
          <w:rFonts w:ascii="Times New Roman" w:hAnsi="Times New Roman" w:cs="Times New Roman"/>
          <w:sz w:val="24"/>
          <w:szCs w:val="24"/>
        </w:rPr>
        <w:t>стоящей статьи.</w:t>
      </w:r>
    </w:p>
    <w:p w:rsidR="00115B9E" w:rsidRPr="007D7AEF" w:rsidRDefault="00115B9E" w:rsidP="005310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1.1. Решения о подготовке документации по планировке территории принимаются с</w:t>
      </w:r>
      <w:r w:rsidRPr="007D7AEF">
        <w:rPr>
          <w:rFonts w:ascii="Times New Roman" w:hAnsi="Times New Roman" w:cs="Times New Roman"/>
          <w:sz w:val="24"/>
          <w:szCs w:val="24"/>
        </w:rPr>
        <w:t>а</w:t>
      </w:r>
      <w:r w:rsidRPr="007D7AEF">
        <w:rPr>
          <w:rFonts w:ascii="Times New Roman" w:hAnsi="Times New Roman" w:cs="Times New Roman"/>
          <w:sz w:val="24"/>
          <w:szCs w:val="24"/>
        </w:rPr>
        <w:t>мосто</w:t>
      </w:r>
      <w:r w:rsidRPr="007D7AEF">
        <w:rPr>
          <w:rFonts w:ascii="Times New Roman" w:hAnsi="Times New Roman" w:cs="Times New Roman"/>
          <w:sz w:val="24"/>
          <w:szCs w:val="24"/>
        </w:rPr>
        <w:t>я</w:t>
      </w:r>
      <w:r w:rsidRPr="007D7AEF">
        <w:rPr>
          <w:rFonts w:ascii="Times New Roman" w:hAnsi="Times New Roman" w:cs="Times New Roman"/>
          <w:sz w:val="24"/>
          <w:szCs w:val="24"/>
        </w:rPr>
        <w:t>тельно:</w:t>
      </w:r>
    </w:p>
    <w:p w:rsidR="00115B9E" w:rsidRPr="007D7AEF" w:rsidRDefault="00115B9E" w:rsidP="005310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1) лицами, с которыми заключены договоры о развитии застроенной территории, д</w:t>
      </w:r>
      <w:r w:rsidRPr="007D7AEF">
        <w:rPr>
          <w:rFonts w:ascii="Times New Roman" w:hAnsi="Times New Roman" w:cs="Times New Roman"/>
          <w:sz w:val="24"/>
          <w:szCs w:val="24"/>
        </w:rPr>
        <w:t>о</w:t>
      </w:r>
      <w:r w:rsidRPr="007D7AEF">
        <w:rPr>
          <w:rFonts w:ascii="Times New Roman" w:hAnsi="Times New Roman" w:cs="Times New Roman"/>
          <w:sz w:val="24"/>
          <w:szCs w:val="24"/>
        </w:rPr>
        <w:t>говоры о комплексном освоении территории, в том числе в целях строительства жилья эк</w:t>
      </w:r>
      <w:r w:rsidRPr="007D7AEF">
        <w:rPr>
          <w:rFonts w:ascii="Times New Roman" w:hAnsi="Times New Roman" w:cs="Times New Roman"/>
          <w:sz w:val="24"/>
          <w:szCs w:val="24"/>
        </w:rPr>
        <w:t>о</w:t>
      </w:r>
      <w:r w:rsidRPr="007D7AEF">
        <w:rPr>
          <w:rFonts w:ascii="Times New Roman" w:hAnsi="Times New Roman" w:cs="Times New Roman"/>
          <w:sz w:val="24"/>
          <w:szCs w:val="24"/>
        </w:rPr>
        <w:t>номического класса, договоры о комплексном развитии территории по инициативе органа м</w:t>
      </w:r>
      <w:r w:rsidRPr="007D7AEF">
        <w:rPr>
          <w:rFonts w:ascii="Times New Roman" w:hAnsi="Times New Roman" w:cs="Times New Roman"/>
          <w:sz w:val="24"/>
          <w:szCs w:val="24"/>
        </w:rPr>
        <w:t>е</w:t>
      </w:r>
      <w:r w:rsidRPr="007D7AEF">
        <w:rPr>
          <w:rFonts w:ascii="Times New Roman" w:hAnsi="Times New Roman" w:cs="Times New Roman"/>
          <w:sz w:val="24"/>
          <w:szCs w:val="24"/>
        </w:rPr>
        <w:t>стного самоуправления;</w:t>
      </w:r>
    </w:p>
    <w:p w:rsidR="00115B9E" w:rsidRPr="007D7AEF" w:rsidRDefault="00115B9E" w:rsidP="005310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 xml:space="preserve">2) лицами, указанными в </w:t>
      </w:r>
      <w:hyperlink w:anchor="P1873" w:history="1">
        <w:r w:rsidRPr="007D7AEF">
          <w:rPr>
            <w:rFonts w:ascii="Times New Roman" w:hAnsi="Times New Roman" w:cs="Times New Roman"/>
            <w:sz w:val="24"/>
            <w:szCs w:val="24"/>
          </w:rPr>
          <w:t>части 3 статьи 46.9</w:t>
        </w:r>
      </w:hyperlink>
      <w:r w:rsidRPr="007D7AEF">
        <w:rPr>
          <w:rFonts w:ascii="Times New Roman" w:hAnsi="Times New Roman" w:cs="Times New Roman"/>
          <w:sz w:val="24"/>
          <w:szCs w:val="24"/>
        </w:rPr>
        <w:t xml:space="preserve"> Градостроительного кодекса Российской Федер</w:t>
      </w:r>
      <w:r w:rsidRPr="007D7AEF">
        <w:rPr>
          <w:rFonts w:ascii="Times New Roman" w:hAnsi="Times New Roman" w:cs="Times New Roman"/>
          <w:sz w:val="24"/>
          <w:szCs w:val="24"/>
        </w:rPr>
        <w:t>а</w:t>
      </w:r>
      <w:r w:rsidRPr="007D7AEF">
        <w:rPr>
          <w:rFonts w:ascii="Times New Roman" w:hAnsi="Times New Roman" w:cs="Times New Roman"/>
          <w:sz w:val="24"/>
          <w:szCs w:val="24"/>
        </w:rPr>
        <w:t>ции;</w:t>
      </w:r>
    </w:p>
    <w:p w:rsidR="00115B9E" w:rsidRPr="007D7AEF" w:rsidRDefault="00115B9E" w:rsidP="005310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1" w:name="P1381"/>
      <w:bookmarkEnd w:id="61"/>
      <w:r w:rsidRPr="007D7AEF">
        <w:rPr>
          <w:rFonts w:ascii="Times New Roman" w:hAnsi="Times New Roman" w:cs="Times New Roman"/>
          <w:sz w:val="24"/>
          <w:szCs w:val="24"/>
        </w:rPr>
        <w:t>3) правообладателями существующих линейных объектов, подлежащих реконстру</w:t>
      </w:r>
      <w:r w:rsidRPr="007D7AEF">
        <w:rPr>
          <w:rFonts w:ascii="Times New Roman" w:hAnsi="Times New Roman" w:cs="Times New Roman"/>
          <w:sz w:val="24"/>
          <w:szCs w:val="24"/>
        </w:rPr>
        <w:t>к</w:t>
      </w:r>
      <w:r w:rsidRPr="007D7AEF">
        <w:rPr>
          <w:rFonts w:ascii="Times New Roman" w:hAnsi="Times New Roman" w:cs="Times New Roman"/>
          <w:sz w:val="24"/>
          <w:szCs w:val="24"/>
        </w:rPr>
        <w:t>ции, в случае подготовки документации по планировке территории в целях их реконстру</w:t>
      </w:r>
      <w:r w:rsidRPr="007D7AEF">
        <w:rPr>
          <w:rFonts w:ascii="Times New Roman" w:hAnsi="Times New Roman" w:cs="Times New Roman"/>
          <w:sz w:val="24"/>
          <w:szCs w:val="24"/>
        </w:rPr>
        <w:t>к</w:t>
      </w:r>
      <w:r w:rsidRPr="007D7AEF">
        <w:rPr>
          <w:rFonts w:ascii="Times New Roman" w:hAnsi="Times New Roman" w:cs="Times New Roman"/>
          <w:sz w:val="24"/>
          <w:szCs w:val="24"/>
        </w:rPr>
        <w:t>ции;</w:t>
      </w:r>
    </w:p>
    <w:p w:rsidR="00115B9E" w:rsidRPr="007D7AEF" w:rsidRDefault="00115B9E" w:rsidP="005310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2" w:name="P1382"/>
      <w:bookmarkEnd w:id="62"/>
      <w:r w:rsidRPr="007D7AEF">
        <w:rPr>
          <w:rFonts w:ascii="Times New Roman" w:hAnsi="Times New Roman" w:cs="Times New Roman"/>
          <w:sz w:val="24"/>
          <w:szCs w:val="24"/>
        </w:rPr>
        <w:t>4) субъектами естественных монополий, организациями коммунального комплекса в случае подготовки документации по планировке территории для размещения объектов фед</w:t>
      </w:r>
      <w:r w:rsidRPr="007D7AEF">
        <w:rPr>
          <w:rFonts w:ascii="Times New Roman" w:hAnsi="Times New Roman" w:cs="Times New Roman"/>
          <w:sz w:val="24"/>
          <w:szCs w:val="24"/>
        </w:rPr>
        <w:t>е</w:t>
      </w:r>
      <w:r w:rsidRPr="007D7AEF">
        <w:rPr>
          <w:rFonts w:ascii="Times New Roman" w:hAnsi="Times New Roman" w:cs="Times New Roman"/>
          <w:sz w:val="24"/>
          <w:szCs w:val="24"/>
        </w:rPr>
        <w:t>рального значения, объектов реги</w:t>
      </w:r>
      <w:r w:rsidRPr="007D7AEF">
        <w:rPr>
          <w:rFonts w:ascii="Times New Roman" w:hAnsi="Times New Roman" w:cs="Times New Roman"/>
          <w:sz w:val="24"/>
          <w:szCs w:val="24"/>
        </w:rPr>
        <w:t>о</w:t>
      </w:r>
      <w:r w:rsidRPr="007D7AEF">
        <w:rPr>
          <w:rFonts w:ascii="Times New Roman" w:hAnsi="Times New Roman" w:cs="Times New Roman"/>
          <w:sz w:val="24"/>
          <w:szCs w:val="24"/>
        </w:rPr>
        <w:t>нального значения, объектов местного значения.</w:t>
      </w:r>
    </w:p>
    <w:p w:rsidR="00115B9E" w:rsidRPr="007D7AEF" w:rsidRDefault="00115B9E" w:rsidP="005310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 xml:space="preserve">1.2. В случаях, предусмотренных </w:t>
      </w:r>
      <w:hyperlink w:anchor="P1378" w:history="1">
        <w:r w:rsidRPr="007D7AEF">
          <w:rPr>
            <w:rFonts w:ascii="Times New Roman" w:hAnsi="Times New Roman" w:cs="Times New Roman"/>
            <w:sz w:val="24"/>
            <w:szCs w:val="24"/>
          </w:rPr>
          <w:t>частью 1.1</w:t>
        </w:r>
      </w:hyperlink>
      <w:r w:rsidRPr="007D7AEF">
        <w:rPr>
          <w:rFonts w:ascii="Times New Roman" w:hAnsi="Times New Roman" w:cs="Times New Roman"/>
          <w:sz w:val="24"/>
          <w:szCs w:val="24"/>
        </w:rPr>
        <w:t xml:space="preserve"> настоящей статьи, подготовка докуме</w:t>
      </w:r>
      <w:r w:rsidRPr="007D7AEF">
        <w:rPr>
          <w:rFonts w:ascii="Times New Roman" w:hAnsi="Times New Roman" w:cs="Times New Roman"/>
          <w:sz w:val="24"/>
          <w:szCs w:val="24"/>
        </w:rPr>
        <w:t>н</w:t>
      </w:r>
      <w:r w:rsidRPr="007D7AEF">
        <w:rPr>
          <w:rFonts w:ascii="Times New Roman" w:hAnsi="Times New Roman" w:cs="Times New Roman"/>
          <w:sz w:val="24"/>
          <w:szCs w:val="24"/>
        </w:rPr>
        <w:t>тации по планировке территории осуществляется указанными лицами за счет их средств с</w:t>
      </w:r>
      <w:r w:rsidRPr="007D7AEF">
        <w:rPr>
          <w:rFonts w:ascii="Times New Roman" w:hAnsi="Times New Roman" w:cs="Times New Roman"/>
          <w:sz w:val="24"/>
          <w:szCs w:val="24"/>
        </w:rPr>
        <w:t>а</w:t>
      </w:r>
      <w:r w:rsidRPr="007D7AEF">
        <w:rPr>
          <w:rFonts w:ascii="Times New Roman" w:hAnsi="Times New Roman" w:cs="Times New Roman"/>
          <w:sz w:val="24"/>
          <w:szCs w:val="24"/>
        </w:rPr>
        <w:t>мостоятельно или привлекаемыми организациями в соответствии с законодательством Ро</w:t>
      </w:r>
      <w:r w:rsidRPr="007D7AEF">
        <w:rPr>
          <w:rFonts w:ascii="Times New Roman" w:hAnsi="Times New Roman" w:cs="Times New Roman"/>
          <w:sz w:val="24"/>
          <w:szCs w:val="24"/>
        </w:rPr>
        <w:t>с</w:t>
      </w:r>
      <w:r w:rsidRPr="007D7AEF">
        <w:rPr>
          <w:rFonts w:ascii="Times New Roman" w:hAnsi="Times New Roman" w:cs="Times New Roman"/>
          <w:sz w:val="24"/>
          <w:szCs w:val="24"/>
        </w:rPr>
        <w:t>сийской Федерации. Расходы указанных лиц на подготовку документации по планировке территории не подлежат возмещению за счет средств бюджетов бюджетной системы Росси</w:t>
      </w:r>
      <w:r w:rsidRPr="007D7AEF">
        <w:rPr>
          <w:rFonts w:ascii="Times New Roman" w:hAnsi="Times New Roman" w:cs="Times New Roman"/>
          <w:sz w:val="24"/>
          <w:szCs w:val="24"/>
        </w:rPr>
        <w:t>й</w:t>
      </w:r>
      <w:r w:rsidRPr="007D7AEF">
        <w:rPr>
          <w:rFonts w:ascii="Times New Roman" w:hAnsi="Times New Roman" w:cs="Times New Roman"/>
          <w:sz w:val="24"/>
          <w:szCs w:val="24"/>
        </w:rPr>
        <w:t>ской Федерации.</w:t>
      </w:r>
      <w:r w:rsidR="00CE209D" w:rsidRPr="007D7AEF">
        <w:rPr>
          <w:rFonts w:ascii="Times New Roman" w:hAnsi="Times New Roman" w:cs="Times New Roman"/>
          <w:sz w:val="24"/>
          <w:szCs w:val="24"/>
        </w:rPr>
        <w:t xml:space="preserve"> После подготовки документации по планировке территории указанными лицами, документация по планировке территории направляется в органы местного сам</w:t>
      </w:r>
      <w:r w:rsidR="00CE209D" w:rsidRPr="007D7AEF">
        <w:rPr>
          <w:rFonts w:ascii="Times New Roman" w:hAnsi="Times New Roman" w:cs="Times New Roman"/>
          <w:sz w:val="24"/>
          <w:szCs w:val="24"/>
        </w:rPr>
        <w:t>о</w:t>
      </w:r>
      <w:r w:rsidR="00CE209D" w:rsidRPr="007D7AEF">
        <w:rPr>
          <w:rFonts w:ascii="Times New Roman" w:hAnsi="Times New Roman" w:cs="Times New Roman"/>
          <w:sz w:val="24"/>
          <w:szCs w:val="24"/>
        </w:rPr>
        <w:t>управления для у</w:t>
      </w:r>
      <w:r w:rsidR="00CE209D" w:rsidRPr="007D7AEF">
        <w:rPr>
          <w:rFonts w:ascii="Times New Roman" w:hAnsi="Times New Roman" w:cs="Times New Roman"/>
          <w:sz w:val="24"/>
          <w:szCs w:val="24"/>
        </w:rPr>
        <w:t>т</w:t>
      </w:r>
      <w:r w:rsidR="00CE209D" w:rsidRPr="007D7AEF">
        <w:rPr>
          <w:rFonts w:ascii="Times New Roman" w:hAnsi="Times New Roman" w:cs="Times New Roman"/>
          <w:sz w:val="24"/>
          <w:szCs w:val="24"/>
        </w:rPr>
        <w:t>верждения.</w:t>
      </w:r>
    </w:p>
    <w:p w:rsidR="00223149" w:rsidRPr="007D7AEF" w:rsidRDefault="00896EDE" w:rsidP="00531010">
      <w:pPr>
        <w:widowControl w:val="0"/>
        <w:autoSpaceDE w:val="0"/>
        <w:autoSpaceDN w:val="0"/>
        <w:adjustRightInd w:val="0"/>
        <w:ind w:firstLine="709"/>
        <w:jc w:val="both"/>
      </w:pPr>
      <w:r w:rsidRPr="007D7AEF">
        <w:t>2.</w:t>
      </w:r>
      <w:r w:rsidR="003A4285" w:rsidRPr="007D7AEF">
        <w:t xml:space="preserve">Порядок подготовки, </w:t>
      </w:r>
      <w:r w:rsidR="00AB34E3" w:rsidRPr="007D7AEF">
        <w:t xml:space="preserve">согласования, </w:t>
      </w:r>
      <w:r w:rsidR="003A4285" w:rsidRPr="007D7AEF">
        <w:t>принятия решения об утверждении  проектов планировки для размещения объектов федерального, регионального значения опр</w:t>
      </w:r>
      <w:r w:rsidR="003A4285" w:rsidRPr="007D7AEF">
        <w:t>е</w:t>
      </w:r>
      <w:r w:rsidR="003A4285" w:rsidRPr="007D7AEF">
        <w:t xml:space="preserve">деляется ст.45 </w:t>
      </w:r>
      <w:r w:rsidR="00AB34E3" w:rsidRPr="007D7AEF">
        <w:t>Градостроительного кодекса Российской Федерации.</w:t>
      </w:r>
    </w:p>
    <w:p w:rsidR="00796B8A" w:rsidRPr="007D7AEF" w:rsidRDefault="00796B8A" w:rsidP="005310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3. Подготовка документации по планировке территории осуществляется на основании документов территориального планирования, правил землепользования и застройки (за и</w:t>
      </w:r>
      <w:r w:rsidRPr="007D7AEF">
        <w:rPr>
          <w:rFonts w:ascii="Times New Roman" w:hAnsi="Times New Roman" w:cs="Times New Roman"/>
          <w:sz w:val="24"/>
          <w:szCs w:val="24"/>
        </w:rPr>
        <w:t>с</w:t>
      </w:r>
      <w:r w:rsidRPr="007D7AEF">
        <w:rPr>
          <w:rFonts w:ascii="Times New Roman" w:hAnsi="Times New Roman" w:cs="Times New Roman"/>
          <w:sz w:val="24"/>
          <w:szCs w:val="24"/>
        </w:rPr>
        <w:t>ключением подготовки документации по планировке территории, предусматривающей ра</w:t>
      </w:r>
      <w:r w:rsidRPr="007D7AEF">
        <w:rPr>
          <w:rFonts w:ascii="Times New Roman" w:hAnsi="Times New Roman" w:cs="Times New Roman"/>
          <w:sz w:val="24"/>
          <w:szCs w:val="24"/>
        </w:rPr>
        <w:t>з</w:t>
      </w:r>
      <w:r w:rsidRPr="007D7AEF">
        <w:rPr>
          <w:rFonts w:ascii="Times New Roman" w:hAnsi="Times New Roman" w:cs="Times New Roman"/>
          <w:sz w:val="24"/>
          <w:szCs w:val="24"/>
        </w:rPr>
        <w:t>мещение линейных объектов) в соответствии с программ</w:t>
      </w:r>
      <w:r w:rsidRPr="007D7AEF">
        <w:rPr>
          <w:rFonts w:ascii="Times New Roman" w:hAnsi="Times New Roman" w:cs="Times New Roman"/>
          <w:sz w:val="24"/>
          <w:szCs w:val="24"/>
        </w:rPr>
        <w:t>а</w:t>
      </w:r>
      <w:r w:rsidRPr="007D7AEF">
        <w:rPr>
          <w:rFonts w:ascii="Times New Roman" w:hAnsi="Times New Roman" w:cs="Times New Roman"/>
          <w:sz w:val="24"/>
          <w:szCs w:val="24"/>
        </w:rPr>
        <w:t>ми комплексного развития систем коммунальной инфраструктуры, программами комплексного развития транспортной инфр</w:t>
      </w:r>
      <w:r w:rsidRPr="007D7AEF">
        <w:rPr>
          <w:rFonts w:ascii="Times New Roman" w:hAnsi="Times New Roman" w:cs="Times New Roman"/>
          <w:sz w:val="24"/>
          <w:szCs w:val="24"/>
        </w:rPr>
        <w:t>а</w:t>
      </w:r>
      <w:r w:rsidRPr="007D7AEF">
        <w:rPr>
          <w:rFonts w:ascii="Times New Roman" w:hAnsi="Times New Roman" w:cs="Times New Roman"/>
          <w:sz w:val="24"/>
          <w:szCs w:val="24"/>
        </w:rPr>
        <w:t>структуры, программами комплексного ра</w:t>
      </w:r>
      <w:r w:rsidRPr="007D7AEF">
        <w:rPr>
          <w:rFonts w:ascii="Times New Roman" w:hAnsi="Times New Roman" w:cs="Times New Roman"/>
          <w:sz w:val="24"/>
          <w:szCs w:val="24"/>
        </w:rPr>
        <w:t>з</w:t>
      </w:r>
      <w:r w:rsidRPr="007D7AEF">
        <w:rPr>
          <w:rFonts w:ascii="Times New Roman" w:hAnsi="Times New Roman" w:cs="Times New Roman"/>
          <w:sz w:val="24"/>
          <w:szCs w:val="24"/>
        </w:rPr>
        <w:t>вития социальной инфраструктуры, нормативами градостроительного проектирования, требованиями технических регламентов, сводов правил с учетом материалов и результатов инженерных изысканий, границ территорий объектов культурного наследия, включенных в единый государстве</w:t>
      </w:r>
      <w:r w:rsidRPr="007D7AEF">
        <w:rPr>
          <w:rFonts w:ascii="Times New Roman" w:hAnsi="Times New Roman" w:cs="Times New Roman"/>
          <w:sz w:val="24"/>
          <w:szCs w:val="24"/>
        </w:rPr>
        <w:t>н</w:t>
      </w:r>
      <w:r w:rsidRPr="007D7AEF">
        <w:rPr>
          <w:rFonts w:ascii="Times New Roman" w:hAnsi="Times New Roman" w:cs="Times New Roman"/>
          <w:sz w:val="24"/>
          <w:szCs w:val="24"/>
        </w:rPr>
        <w:t>ный реестр объектов культурного наследия (памятников истории и культуры) народов Российской Федерации, границ террит</w:t>
      </w:r>
      <w:r w:rsidRPr="007D7AEF">
        <w:rPr>
          <w:rFonts w:ascii="Times New Roman" w:hAnsi="Times New Roman" w:cs="Times New Roman"/>
          <w:sz w:val="24"/>
          <w:szCs w:val="24"/>
        </w:rPr>
        <w:t>о</w:t>
      </w:r>
      <w:r w:rsidRPr="007D7AEF">
        <w:rPr>
          <w:rFonts w:ascii="Times New Roman" w:hAnsi="Times New Roman" w:cs="Times New Roman"/>
          <w:sz w:val="24"/>
          <w:szCs w:val="24"/>
        </w:rPr>
        <w:t>рий выявленных объектов культурного наследия, границ зон с особыми условиями испол</w:t>
      </w:r>
      <w:r w:rsidRPr="007D7AEF">
        <w:rPr>
          <w:rFonts w:ascii="Times New Roman" w:hAnsi="Times New Roman" w:cs="Times New Roman"/>
          <w:sz w:val="24"/>
          <w:szCs w:val="24"/>
        </w:rPr>
        <w:t>ь</w:t>
      </w:r>
      <w:r w:rsidRPr="007D7AEF">
        <w:rPr>
          <w:rFonts w:ascii="Times New Roman" w:hAnsi="Times New Roman" w:cs="Times New Roman"/>
          <w:sz w:val="24"/>
          <w:szCs w:val="24"/>
        </w:rPr>
        <w:t>зования территорий.</w:t>
      </w:r>
    </w:p>
    <w:p w:rsidR="00223149" w:rsidRPr="007D7AEF" w:rsidRDefault="00E77B5D" w:rsidP="00531010">
      <w:pPr>
        <w:pStyle w:val="a4"/>
        <w:widowControl w:val="0"/>
        <w:tabs>
          <w:tab w:val="left" w:pos="720"/>
        </w:tabs>
        <w:ind w:firstLine="709"/>
        <w:jc w:val="both"/>
      </w:pPr>
      <w:bookmarkStart w:id="63" w:name="sub_4605"/>
      <w:bookmarkEnd w:id="60"/>
      <w:r w:rsidRPr="007D7AEF">
        <w:t>4</w:t>
      </w:r>
      <w:r w:rsidR="00223149" w:rsidRPr="007D7AEF">
        <w:t>. Орган архитектуры и строительства Администрации района в течение 30 дней со дня подписания акта на выполненные работы:</w:t>
      </w:r>
    </w:p>
    <w:p w:rsidR="00223149" w:rsidRPr="007D7AEF" w:rsidRDefault="00223149" w:rsidP="00531010">
      <w:pPr>
        <w:pStyle w:val="a4"/>
        <w:widowControl w:val="0"/>
        <w:tabs>
          <w:tab w:val="left" w:pos="720"/>
        </w:tabs>
        <w:ind w:firstLine="709"/>
        <w:jc w:val="both"/>
      </w:pPr>
      <w:r w:rsidRPr="007D7AEF">
        <w:tab/>
        <w:t xml:space="preserve">1) осуществляет проверку подготовленной документации на соответствие решениям генерального плана </w:t>
      </w:r>
      <w:r w:rsidR="002F5BD1" w:rsidRPr="007D7AEF">
        <w:t>Табунск</w:t>
      </w:r>
      <w:r w:rsidR="00EF0F72" w:rsidRPr="007D7AEF">
        <w:t>ого</w:t>
      </w:r>
      <w:r w:rsidRPr="007D7AEF">
        <w:t xml:space="preserve"> сельсовета, настоящим Правилам, нормативным требован</w:t>
      </w:r>
      <w:r w:rsidRPr="007D7AEF">
        <w:t>и</w:t>
      </w:r>
      <w:r w:rsidRPr="007D7AEF">
        <w:t xml:space="preserve">ям, градостроительным регламентам. </w:t>
      </w:r>
    </w:p>
    <w:p w:rsidR="00223149" w:rsidRPr="007D7AEF" w:rsidRDefault="00223149" w:rsidP="00531010">
      <w:pPr>
        <w:pStyle w:val="a4"/>
        <w:widowControl w:val="0"/>
        <w:tabs>
          <w:tab w:val="left" w:pos="720"/>
        </w:tabs>
        <w:ind w:firstLine="709"/>
        <w:jc w:val="both"/>
      </w:pPr>
      <w:r w:rsidRPr="007D7AEF">
        <w:tab/>
        <w:t>2) организует согласование документации со структурными подразделениями адм</w:t>
      </w:r>
      <w:r w:rsidRPr="007D7AEF">
        <w:t>и</w:t>
      </w:r>
      <w:r w:rsidRPr="007D7AEF">
        <w:t>нистрации сельсовета, муниципальными и иными организациями, осуществляющими соде</w:t>
      </w:r>
      <w:r w:rsidRPr="007D7AEF">
        <w:t>р</w:t>
      </w:r>
      <w:r w:rsidRPr="007D7AEF">
        <w:t>жание и эксплуатацию сетей электро-, газо-, тепло- и водоснабжения, органами госуда</w:t>
      </w:r>
      <w:r w:rsidRPr="007D7AEF">
        <w:t>р</w:t>
      </w:r>
      <w:r w:rsidRPr="007D7AEF">
        <w:t>ственного противопожарного надзора, санитарно – эпидемиологического надзора, охрану окружающей природной среды, охрану и использования объектов историко-культурного наследия, иными гос</w:t>
      </w:r>
      <w:r w:rsidRPr="007D7AEF">
        <w:t>у</w:t>
      </w:r>
      <w:r w:rsidRPr="007D7AEF">
        <w:t xml:space="preserve">дарственными и муниципальными органами. </w:t>
      </w:r>
    </w:p>
    <w:p w:rsidR="00223149" w:rsidRPr="007D7AEF" w:rsidRDefault="00E77B5D" w:rsidP="00531010">
      <w:pPr>
        <w:widowControl w:val="0"/>
        <w:autoSpaceDE w:val="0"/>
        <w:autoSpaceDN w:val="0"/>
        <w:adjustRightInd w:val="0"/>
        <w:ind w:firstLine="709"/>
        <w:jc w:val="both"/>
      </w:pPr>
      <w:r w:rsidRPr="007D7AEF">
        <w:t>5</w:t>
      </w:r>
      <w:r w:rsidR="00223149" w:rsidRPr="007D7AEF">
        <w:t>. Проекты планировки и проекты межевания территории, подготовленные в составе документации по планировке территории, до их утверждения подлежат обязательному ра</w:t>
      </w:r>
      <w:r w:rsidR="00223149" w:rsidRPr="007D7AEF">
        <w:t>с</w:t>
      </w:r>
      <w:r w:rsidR="00223149" w:rsidRPr="007D7AEF">
        <w:t>смотрению на публичных слушаниях.</w:t>
      </w:r>
    </w:p>
    <w:p w:rsidR="00796B8A" w:rsidRPr="007D7AEF" w:rsidRDefault="00796B8A" w:rsidP="005310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5.1. Публичные слушания по проекту планировки территории и проекту межевания территории не пр</w:t>
      </w:r>
      <w:r w:rsidRPr="007D7AEF">
        <w:rPr>
          <w:rFonts w:ascii="Times New Roman" w:hAnsi="Times New Roman" w:cs="Times New Roman"/>
          <w:sz w:val="24"/>
          <w:szCs w:val="24"/>
        </w:rPr>
        <w:t>о</w:t>
      </w:r>
      <w:r w:rsidRPr="007D7AEF">
        <w:rPr>
          <w:rFonts w:ascii="Times New Roman" w:hAnsi="Times New Roman" w:cs="Times New Roman"/>
          <w:sz w:val="24"/>
          <w:szCs w:val="24"/>
        </w:rPr>
        <w:t>водятся, если они подготовлены в отношении:</w:t>
      </w:r>
    </w:p>
    <w:p w:rsidR="00796B8A" w:rsidRPr="007D7AEF" w:rsidRDefault="00796B8A" w:rsidP="005310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1) территории, в границах которой в соответствии с правилами землепользования и застройки пред</w:t>
      </w:r>
      <w:r w:rsidRPr="007D7AEF">
        <w:rPr>
          <w:rFonts w:ascii="Times New Roman" w:hAnsi="Times New Roman" w:cs="Times New Roman"/>
          <w:sz w:val="24"/>
          <w:szCs w:val="24"/>
        </w:rPr>
        <w:t>у</w:t>
      </w:r>
      <w:r w:rsidRPr="007D7AEF">
        <w:rPr>
          <w:rFonts w:ascii="Times New Roman" w:hAnsi="Times New Roman" w:cs="Times New Roman"/>
          <w:sz w:val="24"/>
          <w:szCs w:val="24"/>
        </w:rPr>
        <w:t>сматривается осуществление деятельности по комплексному и устойчивому развитию террит</w:t>
      </w:r>
      <w:r w:rsidRPr="007D7AEF">
        <w:rPr>
          <w:rFonts w:ascii="Times New Roman" w:hAnsi="Times New Roman" w:cs="Times New Roman"/>
          <w:sz w:val="24"/>
          <w:szCs w:val="24"/>
        </w:rPr>
        <w:t>о</w:t>
      </w:r>
      <w:r w:rsidRPr="007D7AEF">
        <w:rPr>
          <w:rFonts w:ascii="Times New Roman" w:hAnsi="Times New Roman" w:cs="Times New Roman"/>
          <w:sz w:val="24"/>
          <w:szCs w:val="24"/>
        </w:rPr>
        <w:t>рии;</w:t>
      </w:r>
    </w:p>
    <w:p w:rsidR="00796B8A" w:rsidRPr="007D7AEF" w:rsidRDefault="00796B8A" w:rsidP="005310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2) территории в границах земельного участка, предоставленного некоммерческой о</w:t>
      </w:r>
      <w:r w:rsidRPr="007D7AEF">
        <w:rPr>
          <w:rFonts w:ascii="Times New Roman" w:hAnsi="Times New Roman" w:cs="Times New Roman"/>
          <w:sz w:val="24"/>
          <w:szCs w:val="24"/>
        </w:rPr>
        <w:t>р</w:t>
      </w:r>
      <w:r w:rsidRPr="007D7AEF">
        <w:rPr>
          <w:rFonts w:ascii="Times New Roman" w:hAnsi="Times New Roman" w:cs="Times New Roman"/>
          <w:sz w:val="24"/>
          <w:szCs w:val="24"/>
        </w:rPr>
        <w:t>ганизации, созданной гражданами, для ведения садоводства, огородничества, дачного хозя</w:t>
      </w:r>
      <w:r w:rsidRPr="007D7AEF">
        <w:rPr>
          <w:rFonts w:ascii="Times New Roman" w:hAnsi="Times New Roman" w:cs="Times New Roman"/>
          <w:sz w:val="24"/>
          <w:szCs w:val="24"/>
        </w:rPr>
        <w:t>й</w:t>
      </w:r>
      <w:r w:rsidRPr="007D7AEF">
        <w:rPr>
          <w:rFonts w:ascii="Times New Roman" w:hAnsi="Times New Roman" w:cs="Times New Roman"/>
          <w:sz w:val="24"/>
          <w:szCs w:val="24"/>
        </w:rPr>
        <w:t>ства или для ведения дачного хозя</w:t>
      </w:r>
      <w:r w:rsidRPr="007D7AEF">
        <w:rPr>
          <w:rFonts w:ascii="Times New Roman" w:hAnsi="Times New Roman" w:cs="Times New Roman"/>
          <w:sz w:val="24"/>
          <w:szCs w:val="24"/>
        </w:rPr>
        <w:t>й</w:t>
      </w:r>
      <w:r w:rsidRPr="007D7AEF">
        <w:rPr>
          <w:rFonts w:ascii="Times New Roman" w:hAnsi="Times New Roman" w:cs="Times New Roman"/>
          <w:sz w:val="24"/>
          <w:szCs w:val="24"/>
        </w:rPr>
        <w:t>ства иному юридическому лицу;</w:t>
      </w:r>
    </w:p>
    <w:p w:rsidR="00796B8A" w:rsidRPr="007D7AEF" w:rsidRDefault="00796B8A" w:rsidP="005310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3) территории для размещения линейных объектов в границах земель лесного фонда.</w:t>
      </w:r>
    </w:p>
    <w:p w:rsidR="00223149" w:rsidRPr="007D7AEF" w:rsidRDefault="00E77B5D" w:rsidP="00531010">
      <w:pPr>
        <w:widowControl w:val="0"/>
        <w:autoSpaceDE w:val="0"/>
        <w:autoSpaceDN w:val="0"/>
        <w:adjustRightInd w:val="0"/>
        <w:ind w:firstLine="709"/>
        <w:jc w:val="both"/>
      </w:pPr>
      <w:bookmarkStart w:id="64" w:name="sub_4606"/>
      <w:bookmarkEnd w:id="63"/>
      <w:r w:rsidRPr="007D7AEF">
        <w:t>6</w:t>
      </w:r>
      <w:r w:rsidR="00223149" w:rsidRPr="007D7AEF">
        <w:t>. Порядок организации и проведения публичных слушаний по проекту планировки территории и проекту межевания территории определяется Положением о публичных сл</w:t>
      </w:r>
      <w:r w:rsidR="00223149" w:rsidRPr="007D7AEF">
        <w:t>у</w:t>
      </w:r>
      <w:r w:rsidR="00223149" w:rsidRPr="007D7AEF">
        <w:t>шаниях, утвержденным Советом депутатов.</w:t>
      </w:r>
    </w:p>
    <w:p w:rsidR="00223149" w:rsidRPr="007D7AEF" w:rsidRDefault="00E77B5D" w:rsidP="00531010">
      <w:pPr>
        <w:widowControl w:val="0"/>
        <w:autoSpaceDE w:val="0"/>
        <w:autoSpaceDN w:val="0"/>
        <w:adjustRightInd w:val="0"/>
        <w:ind w:firstLine="709"/>
        <w:jc w:val="both"/>
      </w:pPr>
      <w:bookmarkStart w:id="65" w:name="sub_4607"/>
      <w:bookmarkEnd w:id="64"/>
      <w:r w:rsidRPr="007D7AEF">
        <w:t>7</w:t>
      </w:r>
      <w:r w:rsidR="00223149" w:rsidRPr="007D7AEF">
        <w:t>. Публичные слушания по проекту планировки территории и проекту межевания территории проводятся с участием граждан, проживающих на территории, прим</w:t>
      </w:r>
      <w:r w:rsidR="00223149" w:rsidRPr="007D7AEF">
        <w:t>е</w:t>
      </w:r>
      <w:r w:rsidR="00223149" w:rsidRPr="007D7AEF">
        <w:t>нительно к которой осуществляется подготовка проекта ее планировки и проекта ее межевания, прав</w:t>
      </w:r>
      <w:r w:rsidR="00223149" w:rsidRPr="007D7AEF">
        <w:t>о</w:t>
      </w:r>
      <w:r w:rsidR="00223149" w:rsidRPr="007D7AEF">
        <w:t>обладателей земельных участков и объектов капитального строительства, распол</w:t>
      </w:r>
      <w:r w:rsidR="00223149" w:rsidRPr="007D7AEF">
        <w:t>о</w:t>
      </w:r>
      <w:r w:rsidR="00223149" w:rsidRPr="007D7AEF">
        <w:t>женных на указанной территории, лиц, законные интересы которых могут быть нарушены в связи с ре</w:t>
      </w:r>
      <w:r w:rsidR="00223149" w:rsidRPr="007D7AEF">
        <w:t>а</w:t>
      </w:r>
      <w:r w:rsidR="00223149" w:rsidRPr="007D7AEF">
        <w:t>лизацией таких проектов.</w:t>
      </w:r>
    </w:p>
    <w:p w:rsidR="00223149" w:rsidRPr="007D7AEF" w:rsidRDefault="00E77B5D" w:rsidP="00531010">
      <w:pPr>
        <w:widowControl w:val="0"/>
        <w:autoSpaceDE w:val="0"/>
        <w:autoSpaceDN w:val="0"/>
        <w:adjustRightInd w:val="0"/>
        <w:ind w:firstLine="709"/>
        <w:jc w:val="both"/>
      </w:pPr>
      <w:bookmarkStart w:id="66" w:name="sub_46010"/>
      <w:bookmarkEnd w:id="65"/>
      <w:r w:rsidRPr="007D7AEF">
        <w:t>8</w:t>
      </w:r>
      <w:r w:rsidR="00223149" w:rsidRPr="007D7AEF">
        <w:t>. Заключение о результатах публичных слушаний по проекту планировки те</w:t>
      </w:r>
      <w:r w:rsidR="00223149" w:rsidRPr="007D7AEF">
        <w:t>р</w:t>
      </w:r>
      <w:r w:rsidR="00223149" w:rsidRPr="007D7AEF">
        <w:t xml:space="preserve">ритории и проекту межевания территории подлежит </w:t>
      </w:r>
      <w:bookmarkStart w:id="67" w:name="sub_46011"/>
      <w:bookmarkEnd w:id="66"/>
      <w:r w:rsidR="00223149" w:rsidRPr="007D7AEF">
        <w:t>обнародованию в соответствии с уставом района.</w:t>
      </w:r>
    </w:p>
    <w:p w:rsidR="00223149" w:rsidRPr="007D7AEF" w:rsidRDefault="00E77B5D" w:rsidP="00531010">
      <w:pPr>
        <w:widowControl w:val="0"/>
        <w:autoSpaceDE w:val="0"/>
        <w:autoSpaceDN w:val="0"/>
        <w:adjustRightInd w:val="0"/>
        <w:ind w:firstLine="709"/>
        <w:jc w:val="both"/>
      </w:pPr>
      <w:r w:rsidRPr="007D7AEF">
        <w:t>9</w:t>
      </w:r>
      <w:r w:rsidR="00223149" w:rsidRPr="007D7AEF">
        <w:t>. Орган архитектуры и строительства Администрации района после получения соо</w:t>
      </w:r>
      <w:r w:rsidR="00223149" w:rsidRPr="007D7AEF">
        <w:t>т</w:t>
      </w:r>
      <w:r w:rsidR="00223149" w:rsidRPr="007D7AEF">
        <w:t>ветствующих заключений и протокола о результатах публичных слушаний, направл</w:t>
      </w:r>
      <w:r w:rsidR="00223149" w:rsidRPr="007D7AEF">
        <w:t>я</w:t>
      </w:r>
      <w:r w:rsidR="00223149" w:rsidRPr="007D7AEF">
        <w:t xml:space="preserve">ет главе </w:t>
      </w:r>
      <w:r w:rsidR="004C783F" w:rsidRPr="007D7AEF">
        <w:t>местной администрации</w:t>
      </w:r>
      <w:r w:rsidR="00223149" w:rsidRPr="007D7AEF">
        <w:t xml:space="preserve"> сводную докладную записку с предложением о возможности утве</w:t>
      </w:r>
      <w:r w:rsidR="00223149" w:rsidRPr="007D7AEF">
        <w:t>р</w:t>
      </w:r>
      <w:r w:rsidR="00223149" w:rsidRPr="007D7AEF">
        <w:t>ждения подготовленной проектной документации.</w:t>
      </w:r>
    </w:p>
    <w:p w:rsidR="00223149" w:rsidRPr="007D7AEF" w:rsidRDefault="00E77B5D" w:rsidP="00531010">
      <w:pPr>
        <w:pStyle w:val="a4"/>
        <w:widowControl w:val="0"/>
        <w:tabs>
          <w:tab w:val="left" w:pos="720"/>
        </w:tabs>
        <w:ind w:firstLine="709"/>
        <w:jc w:val="both"/>
      </w:pPr>
      <w:bookmarkStart w:id="68" w:name="sub_46013"/>
      <w:bookmarkEnd w:id="67"/>
      <w:r w:rsidRPr="007D7AEF">
        <w:t>10</w:t>
      </w:r>
      <w:r w:rsidR="00223149" w:rsidRPr="007D7AEF">
        <w:t xml:space="preserve">. Глава </w:t>
      </w:r>
      <w:r w:rsidR="004C783F" w:rsidRPr="007D7AEF">
        <w:t>местной администрации</w:t>
      </w:r>
      <w:r w:rsidR="00223149" w:rsidRPr="007D7AEF">
        <w:t xml:space="preserve"> с учетом протокола публичных слушаний по прое</w:t>
      </w:r>
      <w:r w:rsidR="00223149" w:rsidRPr="007D7AEF">
        <w:t>к</w:t>
      </w:r>
      <w:r w:rsidR="00223149" w:rsidRPr="007D7AEF">
        <w:t>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</w:t>
      </w:r>
      <w:r w:rsidR="00223149" w:rsidRPr="007D7AEF">
        <w:t>р</w:t>
      </w:r>
      <w:r w:rsidR="00223149" w:rsidRPr="007D7AEF">
        <w:t>ритории или об отклонении такой документации и о направлении ее на доработку с учетом ук</w:t>
      </w:r>
      <w:r w:rsidR="00223149" w:rsidRPr="007D7AEF">
        <w:t>а</w:t>
      </w:r>
      <w:r w:rsidR="00223149" w:rsidRPr="007D7AEF">
        <w:t>занных протокола и заключения.</w:t>
      </w:r>
    </w:p>
    <w:p w:rsidR="00796B8A" w:rsidRPr="007D7AEF" w:rsidRDefault="00531010" w:rsidP="005310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11.</w:t>
      </w:r>
      <w:r w:rsidR="00796B8A" w:rsidRPr="007D7AEF">
        <w:rPr>
          <w:rFonts w:ascii="Times New Roman" w:hAnsi="Times New Roman" w:cs="Times New Roman"/>
          <w:sz w:val="24"/>
          <w:szCs w:val="24"/>
        </w:rPr>
        <w:t xml:space="preserve"> Основанием для отклонения документации по планировке территории, подгото</w:t>
      </w:r>
      <w:r w:rsidR="00796B8A" w:rsidRPr="007D7AEF">
        <w:rPr>
          <w:rFonts w:ascii="Times New Roman" w:hAnsi="Times New Roman" w:cs="Times New Roman"/>
          <w:sz w:val="24"/>
          <w:szCs w:val="24"/>
        </w:rPr>
        <w:t>в</w:t>
      </w:r>
      <w:r w:rsidR="00796B8A" w:rsidRPr="007D7AEF">
        <w:rPr>
          <w:rFonts w:ascii="Times New Roman" w:hAnsi="Times New Roman" w:cs="Times New Roman"/>
          <w:sz w:val="24"/>
          <w:szCs w:val="24"/>
        </w:rPr>
        <w:t xml:space="preserve">ленной лицами, указанными в </w:t>
      </w:r>
      <w:hyperlink w:anchor="P1378" w:history="1">
        <w:r w:rsidR="00796B8A" w:rsidRPr="007D7AEF">
          <w:rPr>
            <w:rFonts w:ascii="Times New Roman" w:hAnsi="Times New Roman" w:cs="Times New Roman"/>
            <w:sz w:val="24"/>
            <w:szCs w:val="24"/>
          </w:rPr>
          <w:t xml:space="preserve">части 1.1 статьи </w:t>
        </w:r>
      </w:hyperlink>
      <w:r w:rsidR="00796B8A" w:rsidRPr="007D7AEF">
        <w:rPr>
          <w:rFonts w:ascii="Times New Roman" w:hAnsi="Times New Roman" w:cs="Times New Roman"/>
          <w:sz w:val="24"/>
          <w:szCs w:val="24"/>
        </w:rPr>
        <w:t>13 настоящих Правил, и направления ее на доработку являе</w:t>
      </w:r>
      <w:r w:rsidR="00796B8A" w:rsidRPr="007D7AEF">
        <w:rPr>
          <w:rFonts w:ascii="Times New Roman" w:hAnsi="Times New Roman" w:cs="Times New Roman"/>
          <w:sz w:val="24"/>
          <w:szCs w:val="24"/>
        </w:rPr>
        <w:t>т</w:t>
      </w:r>
      <w:r w:rsidR="00796B8A" w:rsidRPr="007D7AEF">
        <w:rPr>
          <w:rFonts w:ascii="Times New Roman" w:hAnsi="Times New Roman" w:cs="Times New Roman"/>
          <w:sz w:val="24"/>
          <w:szCs w:val="24"/>
        </w:rPr>
        <w:t>ся несоответствие такой документации требованиям, указанным в части3 данной статьи Правил.</w:t>
      </w:r>
    </w:p>
    <w:p w:rsidR="00796B8A" w:rsidRPr="007D7AEF" w:rsidRDefault="00796B8A" w:rsidP="005310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В иных случаях отклонение представленной такими лицами документации по план</w:t>
      </w:r>
      <w:r w:rsidRPr="007D7AEF">
        <w:rPr>
          <w:rFonts w:ascii="Times New Roman" w:hAnsi="Times New Roman" w:cs="Times New Roman"/>
          <w:sz w:val="24"/>
          <w:szCs w:val="24"/>
        </w:rPr>
        <w:t>и</w:t>
      </w:r>
      <w:r w:rsidRPr="007D7AEF">
        <w:rPr>
          <w:rFonts w:ascii="Times New Roman" w:hAnsi="Times New Roman" w:cs="Times New Roman"/>
          <w:sz w:val="24"/>
          <w:szCs w:val="24"/>
        </w:rPr>
        <w:t>ровке территории не д</w:t>
      </w:r>
      <w:r w:rsidRPr="007D7AEF">
        <w:rPr>
          <w:rFonts w:ascii="Times New Roman" w:hAnsi="Times New Roman" w:cs="Times New Roman"/>
          <w:sz w:val="24"/>
          <w:szCs w:val="24"/>
        </w:rPr>
        <w:t>о</w:t>
      </w:r>
      <w:r w:rsidRPr="007D7AEF">
        <w:rPr>
          <w:rFonts w:ascii="Times New Roman" w:hAnsi="Times New Roman" w:cs="Times New Roman"/>
          <w:sz w:val="24"/>
          <w:szCs w:val="24"/>
        </w:rPr>
        <w:t>пускается.</w:t>
      </w:r>
    </w:p>
    <w:p w:rsidR="00531010" w:rsidRPr="007D7AEF" w:rsidRDefault="00531010" w:rsidP="0053101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9" w:name="sub_46014"/>
      <w:bookmarkEnd w:id="68"/>
      <w:r w:rsidRPr="007D7AEF">
        <w:rPr>
          <w:rFonts w:ascii="Times New Roman" w:hAnsi="Times New Roman" w:cs="Times New Roman"/>
          <w:sz w:val="24"/>
          <w:szCs w:val="24"/>
        </w:rPr>
        <w:t>12</w:t>
      </w:r>
      <w:r w:rsidR="00223149" w:rsidRPr="007D7AEF">
        <w:rPr>
          <w:rFonts w:ascii="Times New Roman" w:hAnsi="Times New Roman" w:cs="Times New Roman"/>
          <w:sz w:val="24"/>
          <w:szCs w:val="24"/>
        </w:rPr>
        <w:t xml:space="preserve">. </w:t>
      </w:r>
      <w:bookmarkStart w:id="70" w:name="sub_46015"/>
      <w:bookmarkEnd w:id="69"/>
      <w:r w:rsidRPr="007D7AEF">
        <w:rPr>
          <w:rFonts w:ascii="Times New Roman" w:hAnsi="Times New Roman" w:cs="Times New Roman"/>
          <w:sz w:val="24"/>
          <w:szCs w:val="24"/>
        </w:rPr>
        <w:t>Утвержденная документация по планировке территории (проекты планировки те</w:t>
      </w:r>
      <w:r w:rsidRPr="007D7AEF">
        <w:rPr>
          <w:rFonts w:ascii="Times New Roman" w:hAnsi="Times New Roman" w:cs="Times New Roman"/>
          <w:sz w:val="24"/>
          <w:szCs w:val="24"/>
        </w:rPr>
        <w:t>р</w:t>
      </w:r>
      <w:r w:rsidRPr="007D7AEF">
        <w:rPr>
          <w:rFonts w:ascii="Times New Roman" w:hAnsi="Times New Roman" w:cs="Times New Roman"/>
          <w:sz w:val="24"/>
          <w:szCs w:val="24"/>
        </w:rPr>
        <w:t>ритории и проекты межевания территории) подлежит опубликованию в порядке, устано</w:t>
      </w:r>
      <w:r w:rsidRPr="007D7AEF">
        <w:rPr>
          <w:rFonts w:ascii="Times New Roman" w:hAnsi="Times New Roman" w:cs="Times New Roman"/>
          <w:sz w:val="24"/>
          <w:szCs w:val="24"/>
        </w:rPr>
        <w:t>в</w:t>
      </w:r>
      <w:r w:rsidRPr="007D7AEF">
        <w:rPr>
          <w:rFonts w:ascii="Times New Roman" w:hAnsi="Times New Roman" w:cs="Times New Roman"/>
          <w:sz w:val="24"/>
          <w:szCs w:val="24"/>
        </w:rPr>
        <w:t>ленном для официального опубликования муниципальных правовых актов, иной официал</w:t>
      </w:r>
      <w:r w:rsidRPr="007D7AEF">
        <w:rPr>
          <w:rFonts w:ascii="Times New Roman" w:hAnsi="Times New Roman" w:cs="Times New Roman"/>
          <w:sz w:val="24"/>
          <w:szCs w:val="24"/>
        </w:rPr>
        <w:t>ь</w:t>
      </w:r>
      <w:r w:rsidRPr="007D7AEF">
        <w:rPr>
          <w:rFonts w:ascii="Times New Roman" w:hAnsi="Times New Roman" w:cs="Times New Roman"/>
          <w:sz w:val="24"/>
          <w:szCs w:val="24"/>
        </w:rPr>
        <w:t>ной информации, в течение семи дней со дня утверждения указанной документации и ра</w:t>
      </w:r>
      <w:r w:rsidRPr="007D7AEF">
        <w:rPr>
          <w:rFonts w:ascii="Times New Roman" w:hAnsi="Times New Roman" w:cs="Times New Roman"/>
          <w:sz w:val="24"/>
          <w:szCs w:val="24"/>
        </w:rPr>
        <w:t>з</w:t>
      </w:r>
      <w:r w:rsidRPr="007D7AEF">
        <w:rPr>
          <w:rFonts w:ascii="Times New Roman" w:hAnsi="Times New Roman" w:cs="Times New Roman"/>
          <w:sz w:val="24"/>
          <w:szCs w:val="24"/>
        </w:rPr>
        <w:t>мещается на официальном сайте муниципального образования (при наличии офиц</w:t>
      </w:r>
      <w:r w:rsidRPr="007D7AEF">
        <w:rPr>
          <w:rFonts w:ascii="Times New Roman" w:hAnsi="Times New Roman" w:cs="Times New Roman"/>
          <w:sz w:val="24"/>
          <w:szCs w:val="24"/>
        </w:rPr>
        <w:t>и</w:t>
      </w:r>
      <w:r w:rsidRPr="007D7AEF">
        <w:rPr>
          <w:rFonts w:ascii="Times New Roman" w:hAnsi="Times New Roman" w:cs="Times New Roman"/>
          <w:sz w:val="24"/>
          <w:szCs w:val="24"/>
        </w:rPr>
        <w:t>ального сайта муниципального образования) в сети "И</w:t>
      </w:r>
      <w:r w:rsidRPr="007D7AEF">
        <w:rPr>
          <w:rFonts w:ascii="Times New Roman" w:hAnsi="Times New Roman" w:cs="Times New Roman"/>
          <w:sz w:val="24"/>
          <w:szCs w:val="24"/>
        </w:rPr>
        <w:t>н</w:t>
      </w:r>
      <w:r w:rsidRPr="007D7AEF">
        <w:rPr>
          <w:rFonts w:ascii="Times New Roman" w:hAnsi="Times New Roman" w:cs="Times New Roman"/>
          <w:sz w:val="24"/>
          <w:szCs w:val="24"/>
        </w:rPr>
        <w:t>тернет".</w:t>
      </w:r>
    </w:p>
    <w:p w:rsidR="00A5290D" w:rsidRPr="007D7AEF" w:rsidRDefault="00A5290D" w:rsidP="006D58B1">
      <w:pPr>
        <w:pStyle w:val="4"/>
        <w:rPr>
          <w:b w:val="0"/>
        </w:rPr>
      </w:pPr>
      <w:bookmarkStart w:id="71" w:name="_Toc282347522"/>
      <w:bookmarkStart w:id="72" w:name="_Toc483907981"/>
      <w:bookmarkEnd w:id="70"/>
      <w:r w:rsidRPr="007D7AEF">
        <w:rPr>
          <w:b w:val="0"/>
        </w:rPr>
        <w:t>Порядок подготовки градостроительных планов земельных учас</w:t>
      </w:r>
      <w:r w:rsidRPr="007D7AEF">
        <w:rPr>
          <w:b w:val="0"/>
        </w:rPr>
        <w:t>т</w:t>
      </w:r>
      <w:r w:rsidRPr="007D7AEF">
        <w:rPr>
          <w:b w:val="0"/>
        </w:rPr>
        <w:t>ков</w:t>
      </w:r>
      <w:bookmarkEnd w:id="71"/>
      <w:bookmarkEnd w:id="72"/>
    </w:p>
    <w:p w:rsidR="00E359B4" w:rsidRPr="007D7AEF" w:rsidRDefault="00E359B4" w:rsidP="00E359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3" w:name="_Toc282347523"/>
      <w:r w:rsidRPr="007D7AEF">
        <w:rPr>
          <w:rFonts w:ascii="Times New Roman" w:hAnsi="Times New Roman" w:cs="Times New Roman"/>
          <w:sz w:val="24"/>
          <w:szCs w:val="24"/>
        </w:rPr>
        <w:t>1. Градостроительный план земельного участка выдается в целях обеспечения субъе</w:t>
      </w:r>
      <w:r w:rsidRPr="007D7AEF">
        <w:rPr>
          <w:rFonts w:ascii="Times New Roman" w:hAnsi="Times New Roman" w:cs="Times New Roman"/>
          <w:sz w:val="24"/>
          <w:szCs w:val="24"/>
        </w:rPr>
        <w:t>к</w:t>
      </w:r>
      <w:r w:rsidRPr="007D7AEF">
        <w:rPr>
          <w:rFonts w:ascii="Times New Roman" w:hAnsi="Times New Roman" w:cs="Times New Roman"/>
          <w:sz w:val="24"/>
          <w:szCs w:val="24"/>
        </w:rPr>
        <w:t>тов градостроител</w:t>
      </w:r>
      <w:r w:rsidRPr="007D7AEF">
        <w:rPr>
          <w:rFonts w:ascii="Times New Roman" w:hAnsi="Times New Roman" w:cs="Times New Roman"/>
          <w:sz w:val="24"/>
          <w:szCs w:val="24"/>
        </w:rPr>
        <w:t>ь</w:t>
      </w:r>
      <w:r w:rsidRPr="007D7AEF">
        <w:rPr>
          <w:rFonts w:ascii="Times New Roman" w:hAnsi="Times New Roman" w:cs="Times New Roman"/>
          <w:sz w:val="24"/>
          <w:szCs w:val="24"/>
        </w:rPr>
        <w:t>ной деятельности информацией, необходимой для архитектурно-строительного проектирования, строительства, реконструкции объектов капитального стро</w:t>
      </w:r>
      <w:r w:rsidRPr="007D7AEF">
        <w:rPr>
          <w:rFonts w:ascii="Times New Roman" w:hAnsi="Times New Roman" w:cs="Times New Roman"/>
          <w:sz w:val="24"/>
          <w:szCs w:val="24"/>
        </w:rPr>
        <w:t>и</w:t>
      </w:r>
      <w:r w:rsidRPr="007D7AEF">
        <w:rPr>
          <w:rFonts w:ascii="Times New Roman" w:hAnsi="Times New Roman" w:cs="Times New Roman"/>
          <w:sz w:val="24"/>
          <w:szCs w:val="24"/>
        </w:rPr>
        <w:t>тельства в границах земельного участка.</w:t>
      </w:r>
    </w:p>
    <w:p w:rsidR="00E359B4" w:rsidRPr="007D7AEF" w:rsidRDefault="00E359B4" w:rsidP="00E359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2.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</w:t>
      </w:r>
      <w:r w:rsidRPr="007D7AEF">
        <w:rPr>
          <w:rFonts w:ascii="Times New Roman" w:hAnsi="Times New Roman" w:cs="Times New Roman"/>
          <w:sz w:val="24"/>
          <w:szCs w:val="24"/>
        </w:rPr>
        <w:t>о</w:t>
      </w:r>
      <w:r w:rsidRPr="007D7AEF">
        <w:rPr>
          <w:rFonts w:ascii="Times New Roman" w:hAnsi="Times New Roman" w:cs="Times New Roman"/>
          <w:sz w:val="24"/>
          <w:szCs w:val="24"/>
        </w:rPr>
        <w:t>вания, нормативы градостроительного проектирования, документация по планировке терр</w:t>
      </w:r>
      <w:r w:rsidRPr="007D7AEF">
        <w:rPr>
          <w:rFonts w:ascii="Times New Roman" w:hAnsi="Times New Roman" w:cs="Times New Roman"/>
          <w:sz w:val="24"/>
          <w:szCs w:val="24"/>
        </w:rPr>
        <w:t>и</w:t>
      </w:r>
      <w:r w:rsidRPr="007D7AEF">
        <w:rPr>
          <w:rFonts w:ascii="Times New Roman" w:hAnsi="Times New Roman" w:cs="Times New Roman"/>
          <w:sz w:val="24"/>
          <w:szCs w:val="24"/>
        </w:rPr>
        <w:t>тории, сведения, содержащиеся в государственном кадастре недвижимости, федеральной государственной информационной системе территориального планирования, информацио</w:t>
      </w:r>
      <w:r w:rsidRPr="007D7AEF">
        <w:rPr>
          <w:rFonts w:ascii="Times New Roman" w:hAnsi="Times New Roman" w:cs="Times New Roman"/>
          <w:sz w:val="24"/>
          <w:szCs w:val="24"/>
        </w:rPr>
        <w:t>н</w:t>
      </w:r>
      <w:r w:rsidRPr="007D7AEF">
        <w:rPr>
          <w:rFonts w:ascii="Times New Roman" w:hAnsi="Times New Roman" w:cs="Times New Roman"/>
          <w:sz w:val="24"/>
          <w:szCs w:val="24"/>
        </w:rPr>
        <w:t>ной системе обеспечения градостроительной деятельности, а также технические условия подключения (технологического присоединения) объектов капитального строительства к с</w:t>
      </w:r>
      <w:r w:rsidRPr="007D7AEF">
        <w:rPr>
          <w:rFonts w:ascii="Times New Roman" w:hAnsi="Times New Roman" w:cs="Times New Roman"/>
          <w:sz w:val="24"/>
          <w:szCs w:val="24"/>
        </w:rPr>
        <w:t>е</w:t>
      </w:r>
      <w:r w:rsidRPr="007D7AEF">
        <w:rPr>
          <w:rFonts w:ascii="Times New Roman" w:hAnsi="Times New Roman" w:cs="Times New Roman"/>
          <w:sz w:val="24"/>
          <w:szCs w:val="24"/>
        </w:rPr>
        <w:t>тям инженерно-технического обеспечения.</w:t>
      </w:r>
    </w:p>
    <w:p w:rsidR="00E359B4" w:rsidRPr="007D7AEF" w:rsidRDefault="00E359B4" w:rsidP="00E359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3. В градостроительном плане земельного участка содержится информация:</w:t>
      </w:r>
    </w:p>
    <w:p w:rsidR="00E359B4" w:rsidRPr="007D7AEF" w:rsidRDefault="00E359B4" w:rsidP="00E359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1) о реквизитах проекта планировки территории и (или) проекта межевания террит</w:t>
      </w:r>
      <w:r w:rsidRPr="007D7AEF">
        <w:rPr>
          <w:rFonts w:ascii="Times New Roman" w:hAnsi="Times New Roman" w:cs="Times New Roman"/>
          <w:sz w:val="24"/>
          <w:szCs w:val="24"/>
        </w:rPr>
        <w:t>о</w:t>
      </w:r>
      <w:r w:rsidRPr="007D7AEF">
        <w:rPr>
          <w:rFonts w:ascii="Times New Roman" w:hAnsi="Times New Roman" w:cs="Times New Roman"/>
          <w:sz w:val="24"/>
          <w:szCs w:val="24"/>
        </w:rPr>
        <w:t>рии в случае, если земельный участок расположен в границах территории, в отношении к</w:t>
      </w:r>
      <w:r w:rsidRPr="007D7AEF">
        <w:rPr>
          <w:rFonts w:ascii="Times New Roman" w:hAnsi="Times New Roman" w:cs="Times New Roman"/>
          <w:sz w:val="24"/>
          <w:szCs w:val="24"/>
        </w:rPr>
        <w:t>о</w:t>
      </w:r>
      <w:r w:rsidRPr="007D7AEF">
        <w:rPr>
          <w:rFonts w:ascii="Times New Roman" w:hAnsi="Times New Roman" w:cs="Times New Roman"/>
          <w:sz w:val="24"/>
          <w:szCs w:val="24"/>
        </w:rPr>
        <w:t>торой утверждены проект планировки территории и (или) проект межевания территории;</w:t>
      </w:r>
    </w:p>
    <w:p w:rsidR="00E359B4" w:rsidRPr="007D7AEF" w:rsidRDefault="00E359B4" w:rsidP="00E359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2) о границах земельного участка и о кадастровом номере земельного участка (при его нал</w:t>
      </w:r>
      <w:r w:rsidRPr="007D7AEF">
        <w:rPr>
          <w:rFonts w:ascii="Times New Roman" w:hAnsi="Times New Roman" w:cs="Times New Roman"/>
          <w:sz w:val="24"/>
          <w:szCs w:val="24"/>
        </w:rPr>
        <w:t>и</w:t>
      </w:r>
      <w:r w:rsidRPr="007D7AEF">
        <w:rPr>
          <w:rFonts w:ascii="Times New Roman" w:hAnsi="Times New Roman" w:cs="Times New Roman"/>
          <w:sz w:val="24"/>
          <w:szCs w:val="24"/>
        </w:rPr>
        <w:t>чии);</w:t>
      </w:r>
    </w:p>
    <w:p w:rsidR="00E359B4" w:rsidRPr="007D7AEF" w:rsidRDefault="00E359B4" w:rsidP="00E359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3) о границах зоны планируемого размещения объекта капитального строительства в соответствии с у</w:t>
      </w:r>
      <w:r w:rsidRPr="007D7AEF">
        <w:rPr>
          <w:rFonts w:ascii="Times New Roman" w:hAnsi="Times New Roman" w:cs="Times New Roman"/>
          <w:sz w:val="24"/>
          <w:szCs w:val="24"/>
        </w:rPr>
        <w:t>т</w:t>
      </w:r>
      <w:r w:rsidRPr="007D7AEF">
        <w:rPr>
          <w:rFonts w:ascii="Times New Roman" w:hAnsi="Times New Roman" w:cs="Times New Roman"/>
          <w:sz w:val="24"/>
          <w:szCs w:val="24"/>
        </w:rPr>
        <w:t>вержденным проектом планировки территории (при его наличии);</w:t>
      </w:r>
    </w:p>
    <w:p w:rsidR="00E359B4" w:rsidRPr="007D7AEF" w:rsidRDefault="00E359B4" w:rsidP="00E359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4) о минимальных отступах от границ земельного участка, в пределах которых разр</w:t>
      </w:r>
      <w:r w:rsidRPr="007D7AEF">
        <w:rPr>
          <w:rFonts w:ascii="Times New Roman" w:hAnsi="Times New Roman" w:cs="Times New Roman"/>
          <w:sz w:val="24"/>
          <w:szCs w:val="24"/>
        </w:rPr>
        <w:t>е</w:t>
      </w:r>
      <w:r w:rsidRPr="007D7AEF">
        <w:rPr>
          <w:rFonts w:ascii="Times New Roman" w:hAnsi="Times New Roman" w:cs="Times New Roman"/>
          <w:sz w:val="24"/>
          <w:szCs w:val="24"/>
        </w:rPr>
        <w:t>шается строительс</w:t>
      </w:r>
      <w:r w:rsidRPr="007D7AEF">
        <w:rPr>
          <w:rFonts w:ascii="Times New Roman" w:hAnsi="Times New Roman" w:cs="Times New Roman"/>
          <w:sz w:val="24"/>
          <w:szCs w:val="24"/>
        </w:rPr>
        <w:t>т</w:t>
      </w:r>
      <w:r w:rsidRPr="007D7AEF">
        <w:rPr>
          <w:rFonts w:ascii="Times New Roman" w:hAnsi="Times New Roman" w:cs="Times New Roman"/>
          <w:sz w:val="24"/>
          <w:szCs w:val="24"/>
        </w:rPr>
        <w:t>во объектов капитального строительства;</w:t>
      </w:r>
    </w:p>
    <w:p w:rsidR="00E359B4" w:rsidRPr="007D7AEF" w:rsidRDefault="00E359B4" w:rsidP="00E359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5) об основных, условно разрешенных и вспомогательных видах разрешенного и</w:t>
      </w:r>
      <w:r w:rsidRPr="007D7AEF">
        <w:rPr>
          <w:rFonts w:ascii="Times New Roman" w:hAnsi="Times New Roman" w:cs="Times New Roman"/>
          <w:sz w:val="24"/>
          <w:szCs w:val="24"/>
        </w:rPr>
        <w:t>с</w:t>
      </w:r>
      <w:r w:rsidRPr="007D7AEF">
        <w:rPr>
          <w:rFonts w:ascii="Times New Roman" w:hAnsi="Times New Roman" w:cs="Times New Roman"/>
          <w:sz w:val="24"/>
          <w:szCs w:val="24"/>
        </w:rPr>
        <w:t>пользования земельн</w:t>
      </w:r>
      <w:r w:rsidRPr="007D7AEF">
        <w:rPr>
          <w:rFonts w:ascii="Times New Roman" w:hAnsi="Times New Roman" w:cs="Times New Roman"/>
          <w:sz w:val="24"/>
          <w:szCs w:val="24"/>
        </w:rPr>
        <w:t>о</w:t>
      </w:r>
      <w:r w:rsidRPr="007D7AEF">
        <w:rPr>
          <w:rFonts w:ascii="Times New Roman" w:hAnsi="Times New Roman" w:cs="Times New Roman"/>
          <w:sz w:val="24"/>
          <w:szCs w:val="24"/>
        </w:rPr>
        <w:t>го участка, установленных в соответствии с настоящим Кодексом;</w:t>
      </w:r>
    </w:p>
    <w:p w:rsidR="00E359B4" w:rsidRPr="007D7AEF" w:rsidRDefault="00E359B4" w:rsidP="00E359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6) о предельных параметрах разрешенного строительства, реконструкции объекта к</w:t>
      </w:r>
      <w:r w:rsidRPr="007D7AEF">
        <w:rPr>
          <w:rFonts w:ascii="Times New Roman" w:hAnsi="Times New Roman" w:cs="Times New Roman"/>
          <w:sz w:val="24"/>
          <w:szCs w:val="24"/>
        </w:rPr>
        <w:t>а</w:t>
      </w:r>
      <w:r w:rsidRPr="007D7AEF">
        <w:rPr>
          <w:rFonts w:ascii="Times New Roman" w:hAnsi="Times New Roman" w:cs="Times New Roman"/>
          <w:sz w:val="24"/>
          <w:szCs w:val="24"/>
        </w:rPr>
        <w:t>питального строительства, установленных градостроительным регламентом для территор</w:t>
      </w:r>
      <w:r w:rsidRPr="007D7AEF">
        <w:rPr>
          <w:rFonts w:ascii="Times New Roman" w:hAnsi="Times New Roman" w:cs="Times New Roman"/>
          <w:sz w:val="24"/>
          <w:szCs w:val="24"/>
        </w:rPr>
        <w:t>и</w:t>
      </w:r>
      <w:r w:rsidRPr="007D7AEF">
        <w:rPr>
          <w:rFonts w:ascii="Times New Roman" w:hAnsi="Times New Roman" w:cs="Times New Roman"/>
          <w:sz w:val="24"/>
          <w:szCs w:val="24"/>
        </w:rPr>
        <w:t>альной зоны, в которой расположен земельный участок, за исключением случаев выдачи град</w:t>
      </w:r>
      <w:r w:rsidRPr="007D7AEF">
        <w:rPr>
          <w:rFonts w:ascii="Times New Roman" w:hAnsi="Times New Roman" w:cs="Times New Roman"/>
          <w:sz w:val="24"/>
          <w:szCs w:val="24"/>
        </w:rPr>
        <w:t>о</w:t>
      </w:r>
      <w:r w:rsidRPr="007D7AEF">
        <w:rPr>
          <w:rFonts w:ascii="Times New Roman" w:hAnsi="Times New Roman" w:cs="Times New Roman"/>
          <w:sz w:val="24"/>
          <w:szCs w:val="24"/>
        </w:rPr>
        <w:t>строительного плана земельного участка в отношении земельного участка, на который действие градостроительного регламента не распространяется или для которого градостро</w:t>
      </w:r>
      <w:r w:rsidRPr="007D7AEF">
        <w:rPr>
          <w:rFonts w:ascii="Times New Roman" w:hAnsi="Times New Roman" w:cs="Times New Roman"/>
          <w:sz w:val="24"/>
          <w:szCs w:val="24"/>
        </w:rPr>
        <w:t>и</w:t>
      </w:r>
      <w:r w:rsidRPr="007D7AEF">
        <w:rPr>
          <w:rFonts w:ascii="Times New Roman" w:hAnsi="Times New Roman" w:cs="Times New Roman"/>
          <w:sz w:val="24"/>
          <w:szCs w:val="24"/>
        </w:rPr>
        <w:t>тельный регламент не устанавливается;</w:t>
      </w:r>
    </w:p>
    <w:p w:rsidR="00E359B4" w:rsidRPr="007D7AEF" w:rsidRDefault="00E359B4" w:rsidP="00E359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7) о требованиях к назначению, параметрам и размещению объекта капитального строительства на ук</w:t>
      </w:r>
      <w:r w:rsidRPr="007D7AEF">
        <w:rPr>
          <w:rFonts w:ascii="Times New Roman" w:hAnsi="Times New Roman" w:cs="Times New Roman"/>
          <w:sz w:val="24"/>
          <w:szCs w:val="24"/>
        </w:rPr>
        <w:t>а</w:t>
      </w:r>
      <w:r w:rsidRPr="007D7AEF">
        <w:rPr>
          <w:rFonts w:ascii="Times New Roman" w:hAnsi="Times New Roman" w:cs="Times New Roman"/>
          <w:sz w:val="24"/>
          <w:szCs w:val="24"/>
        </w:rPr>
        <w:t>занном земельном участке, установленных в соответствии с частью 7 статьи 36 Градостроительного кодекса Российской Федерации, в случае выдачи градостро</w:t>
      </w:r>
      <w:r w:rsidRPr="007D7AEF">
        <w:rPr>
          <w:rFonts w:ascii="Times New Roman" w:hAnsi="Times New Roman" w:cs="Times New Roman"/>
          <w:sz w:val="24"/>
          <w:szCs w:val="24"/>
        </w:rPr>
        <w:t>и</w:t>
      </w:r>
      <w:r w:rsidRPr="007D7AEF">
        <w:rPr>
          <w:rFonts w:ascii="Times New Roman" w:hAnsi="Times New Roman" w:cs="Times New Roman"/>
          <w:sz w:val="24"/>
          <w:szCs w:val="24"/>
        </w:rPr>
        <w:t>тельного плана земельного участка в отношении земельного участка, на который действие град</w:t>
      </w:r>
      <w:r w:rsidRPr="007D7AEF">
        <w:rPr>
          <w:rFonts w:ascii="Times New Roman" w:hAnsi="Times New Roman" w:cs="Times New Roman"/>
          <w:sz w:val="24"/>
          <w:szCs w:val="24"/>
        </w:rPr>
        <w:t>о</w:t>
      </w:r>
      <w:r w:rsidRPr="007D7AEF">
        <w:rPr>
          <w:rFonts w:ascii="Times New Roman" w:hAnsi="Times New Roman" w:cs="Times New Roman"/>
          <w:sz w:val="24"/>
          <w:szCs w:val="24"/>
        </w:rPr>
        <w:t>строительного регламента не распространяется или для которого градостроительный регламент не устана</w:t>
      </w:r>
      <w:r w:rsidRPr="007D7AEF">
        <w:rPr>
          <w:rFonts w:ascii="Times New Roman" w:hAnsi="Times New Roman" w:cs="Times New Roman"/>
          <w:sz w:val="24"/>
          <w:szCs w:val="24"/>
        </w:rPr>
        <w:t>в</w:t>
      </w:r>
      <w:r w:rsidRPr="007D7AEF">
        <w:rPr>
          <w:rFonts w:ascii="Times New Roman" w:hAnsi="Times New Roman" w:cs="Times New Roman"/>
          <w:sz w:val="24"/>
          <w:szCs w:val="24"/>
        </w:rPr>
        <w:t>ливается;</w:t>
      </w:r>
    </w:p>
    <w:p w:rsidR="00E359B4" w:rsidRPr="007D7AEF" w:rsidRDefault="00E359B4" w:rsidP="00E359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8) о расчетных показателях минимально допустимого уровня обеспеченности терр</w:t>
      </w:r>
      <w:r w:rsidRPr="007D7AEF">
        <w:rPr>
          <w:rFonts w:ascii="Times New Roman" w:hAnsi="Times New Roman" w:cs="Times New Roman"/>
          <w:sz w:val="24"/>
          <w:szCs w:val="24"/>
        </w:rPr>
        <w:t>и</w:t>
      </w:r>
      <w:r w:rsidRPr="007D7AEF">
        <w:rPr>
          <w:rFonts w:ascii="Times New Roman" w:hAnsi="Times New Roman" w:cs="Times New Roman"/>
          <w:sz w:val="24"/>
          <w:szCs w:val="24"/>
        </w:rPr>
        <w:t>тории объектами коммунальной, транспортной, социальной инфраструктур и расчетных п</w:t>
      </w:r>
      <w:r w:rsidRPr="007D7AEF">
        <w:rPr>
          <w:rFonts w:ascii="Times New Roman" w:hAnsi="Times New Roman" w:cs="Times New Roman"/>
          <w:sz w:val="24"/>
          <w:szCs w:val="24"/>
        </w:rPr>
        <w:t>о</w:t>
      </w:r>
      <w:r w:rsidRPr="007D7AEF">
        <w:rPr>
          <w:rFonts w:ascii="Times New Roman" w:hAnsi="Times New Roman" w:cs="Times New Roman"/>
          <w:sz w:val="24"/>
          <w:szCs w:val="24"/>
        </w:rPr>
        <w:t>казателях максимально допустимого уровня территориальной доступности указанных объе</w:t>
      </w:r>
      <w:r w:rsidRPr="007D7AEF">
        <w:rPr>
          <w:rFonts w:ascii="Times New Roman" w:hAnsi="Times New Roman" w:cs="Times New Roman"/>
          <w:sz w:val="24"/>
          <w:szCs w:val="24"/>
        </w:rPr>
        <w:t>к</w:t>
      </w:r>
      <w:r w:rsidRPr="007D7AEF">
        <w:rPr>
          <w:rFonts w:ascii="Times New Roman" w:hAnsi="Times New Roman" w:cs="Times New Roman"/>
          <w:sz w:val="24"/>
          <w:szCs w:val="24"/>
        </w:rPr>
        <w:t>тов для населения в случае, если земельный участок расположен в границах территории, в отношении которой предусматривается осуществление деятельности по комплексному и усто</w:t>
      </w:r>
      <w:r w:rsidRPr="007D7AEF">
        <w:rPr>
          <w:rFonts w:ascii="Times New Roman" w:hAnsi="Times New Roman" w:cs="Times New Roman"/>
          <w:sz w:val="24"/>
          <w:szCs w:val="24"/>
        </w:rPr>
        <w:t>й</w:t>
      </w:r>
      <w:r w:rsidRPr="007D7AEF">
        <w:rPr>
          <w:rFonts w:ascii="Times New Roman" w:hAnsi="Times New Roman" w:cs="Times New Roman"/>
          <w:sz w:val="24"/>
          <w:szCs w:val="24"/>
        </w:rPr>
        <w:t>чивому развитию территории;</w:t>
      </w:r>
    </w:p>
    <w:p w:rsidR="00E359B4" w:rsidRPr="007D7AEF" w:rsidRDefault="00E359B4" w:rsidP="00E359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9) об ограничениях использования земельного участка, в том числе если земельный участок полностью или частично расположен в границах зон с особыми условиями испол</w:t>
      </w:r>
      <w:r w:rsidRPr="007D7AEF">
        <w:rPr>
          <w:rFonts w:ascii="Times New Roman" w:hAnsi="Times New Roman" w:cs="Times New Roman"/>
          <w:sz w:val="24"/>
          <w:szCs w:val="24"/>
        </w:rPr>
        <w:t>ь</w:t>
      </w:r>
      <w:r w:rsidRPr="007D7AEF">
        <w:rPr>
          <w:rFonts w:ascii="Times New Roman" w:hAnsi="Times New Roman" w:cs="Times New Roman"/>
          <w:sz w:val="24"/>
          <w:szCs w:val="24"/>
        </w:rPr>
        <w:t>зования террит</w:t>
      </w:r>
      <w:r w:rsidRPr="007D7AEF">
        <w:rPr>
          <w:rFonts w:ascii="Times New Roman" w:hAnsi="Times New Roman" w:cs="Times New Roman"/>
          <w:sz w:val="24"/>
          <w:szCs w:val="24"/>
        </w:rPr>
        <w:t>о</w:t>
      </w:r>
      <w:r w:rsidRPr="007D7AEF">
        <w:rPr>
          <w:rFonts w:ascii="Times New Roman" w:hAnsi="Times New Roman" w:cs="Times New Roman"/>
          <w:sz w:val="24"/>
          <w:szCs w:val="24"/>
        </w:rPr>
        <w:t>рий;</w:t>
      </w:r>
    </w:p>
    <w:p w:rsidR="00E359B4" w:rsidRPr="007D7AEF" w:rsidRDefault="00E359B4" w:rsidP="00E359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10) о границах зон с особыми условиями использования территорий, если земельный участок полностью или частично расположен в границах таких зон;</w:t>
      </w:r>
    </w:p>
    <w:p w:rsidR="00E359B4" w:rsidRPr="007D7AEF" w:rsidRDefault="00E359B4" w:rsidP="00E359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11) о границах зон действия публичных сервитутов;</w:t>
      </w:r>
    </w:p>
    <w:p w:rsidR="00E359B4" w:rsidRPr="007D7AEF" w:rsidRDefault="00E359B4" w:rsidP="00E359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12) о номере и (или) наименовании элемента планировочной структуры, в границах которого расположен земельный участок;</w:t>
      </w:r>
    </w:p>
    <w:p w:rsidR="00E359B4" w:rsidRPr="007D7AEF" w:rsidRDefault="00E359B4" w:rsidP="00E359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13) о расположенных в границах земельного участка объектах капитального стро</w:t>
      </w:r>
      <w:r w:rsidRPr="007D7AEF">
        <w:rPr>
          <w:rFonts w:ascii="Times New Roman" w:hAnsi="Times New Roman" w:cs="Times New Roman"/>
          <w:sz w:val="24"/>
          <w:szCs w:val="24"/>
        </w:rPr>
        <w:t>и</w:t>
      </w:r>
      <w:r w:rsidRPr="007D7AEF">
        <w:rPr>
          <w:rFonts w:ascii="Times New Roman" w:hAnsi="Times New Roman" w:cs="Times New Roman"/>
          <w:sz w:val="24"/>
          <w:szCs w:val="24"/>
        </w:rPr>
        <w:t>тельства, а также о расположенных в границах земельного участка сетях инженерно-технического обеспечения;</w:t>
      </w:r>
    </w:p>
    <w:p w:rsidR="00E359B4" w:rsidRPr="007D7AEF" w:rsidRDefault="00E359B4" w:rsidP="00E359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14) о наличии или отсутствии в границах земельного участка объектов культурного наследия, о границах территорий таких объектов;</w:t>
      </w:r>
    </w:p>
    <w:p w:rsidR="00E359B4" w:rsidRPr="007D7AEF" w:rsidRDefault="00E359B4" w:rsidP="00E359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15) о технических условиях подключения (технологического присоединения) объе</w:t>
      </w:r>
      <w:r w:rsidRPr="007D7AEF">
        <w:rPr>
          <w:rFonts w:ascii="Times New Roman" w:hAnsi="Times New Roman" w:cs="Times New Roman"/>
          <w:sz w:val="24"/>
          <w:szCs w:val="24"/>
        </w:rPr>
        <w:t>к</w:t>
      </w:r>
      <w:r w:rsidRPr="007D7AEF">
        <w:rPr>
          <w:rFonts w:ascii="Times New Roman" w:hAnsi="Times New Roman" w:cs="Times New Roman"/>
          <w:sz w:val="24"/>
          <w:szCs w:val="24"/>
        </w:rPr>
        <w:t>тов капитального строительства к сетям инженерно-технического обеспечения, определе</w:t>
      </w:r>
      <w:r w:rsidRPr="007D7AEF">
        <w:rPr>
          <w:rFonts w:ascii="Times New Roman" w:hAnsi="Times New Roman" w:cs="Times New Roman"/>
          <w:sz w:val="24"/>
          <w:szCs w:val="24"/>
        </w:rPr>
        <w:t>н</w:t>
      </w:r>
      <w:r w:rsidRPr="007D7AEF">
        <w:rPr>
          <w:rFonts w:ascii="Times New Roman" w:hAnsi="Times New Roman" w:cs="Times New Roman"/>
          <w:sz w:val="24"/>
          <w:szCs w:val="24"/>
        </w:rPr>
        <w:t>ных с учетом программ комплексного развития систем коммунальной инфраструктуры пос</w:t>
      </w:r>
      <w:r w:rsidRPr="007D7AEF">
        <w:rPr>
          <w:rFonts w:ascii="Times New Roman" w:hAnsi="Times New Roman" w:cs="Times New Roman"/>
          <w:sz w:val="24"/>
          <w:szCs w:val="24"/>
        </w:rPr>
        <w:t>е</w:t>
      </w:r>
      <w:r w:rsidRPr="007D7AEF">
        <w:rPr>
          <w:rFonts w:ascii="Times New Roman" w:hAnsi="Times New Roman" w:cs="Times New Roman"/>
          <w:sz w:val="24"/>
          <w:szCs w:val="24"/>
        </w:rPr>
        <w:t>ления, городского округа;</w:t>
      </w:r>
    </w:p>
    <w:p w:rsidR="00E359B4" w:rsidRPr="007D7AEF" w:rsidRDefault="00E359B4" w:rsidP="00E359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16) о реквизитах нормативных правовых актов субъекта Российской Федерации, м</w:t>
      </w:r>
      <w:r w:rsidRPr="007D7AEF">
        <w:rPr>
          <w:rFonts w:ascii="Times New Roman" w:hAnsi="Times New Roman" w:cs="Times New Roman"/>
          <w:sz w:val="24"/>
          <w:szCs w:val="24"/>
        </w:rPr>
        <w:t>у</w:t>
      </w:r>
      <w:r w:rsidRPr="007D7AEF">
        <w:rPr>
          <w:rFonts w:ascii="Times New Roman" w:hAnsi="Times New Roman" w:cs="Times New Roman"/>
          <w:sz w:val="24"/>
          <w:szCs w:val="24"/>
        </w:rPr>
        <w:t>ниципальных прав</w:t>
      </w:r>
      <w:r w:rsidRPr="007D7AEF">
        <w:rPr>
          <w:rFonts w:ascii="Times New Roman" w:hAnsi="Times New Roman" w:cs="Times New Roman"/>
          <w:sz w:val="24"/>
          <w:szCs w:val="24"/>
        </w:rPr>
        <w:t>о</w:t>
      </w:r>
      <w:r w:rsidRPr="007D7AEF">
        <w:rPr>
          <w:rFonts w:ascii="Times New Roman" w:hAnsi="Times New Roman" w:cs="Times New Roman"/>
          <w:sz w:val="24"/>
          <w:szCs w:val="24"/>
        </w:rPr>
        <w:t>вых актов, устанавливающих требования к благоустройству территории;</w:t>
      </w:r>
    </w:p>
    <w:p w:rsidR="00E359B4" w:rsidRPr="007D7AEF" w:rsidRDefault="00E359B4" w:rsidP="00E359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17) о красных линиях.</w:t>
      </w:r>
    </w:p>
    <w:p w:rsidR="00E359B4" w:rsidRPr="007D7AEF" w:rsidRDefault="00E359B4" w:rsidP="00E359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4. В случае, если в соответствии с Градостроительным кодексом Российской Федер</w:t>
      </w:r>
      <w:r w:rsidRPr="007D7AEF">
        <w:rPr>
          <w:rFonts w:ascii="Times New Roman" w:hAnsi="Times New Roman" w:cs="Times New Roman"/>
          <w:sz w:val="24"/>
          <w:szCs w:val="24"/>
        </w:rPr>
        <w:t>а</w:t>
      </w:r>
      <w:r w:rsidRPr="007D7AEF">
        <w:rPr>
          <w:rFonts w:ascii="Times New Roman" w:hAnsi="Times New Roman" w:cs="Times New Roman"/>
          <w:sz w:val="24"/>
          <w:szCs w:val="24"/>
        </w:rPr>
        <w:t>ции размещение объекта капитального строительства не допускается при отсутствии док</w:t>
      </w:r>
      <w:r w:rsidRPr="007D7AEF">
        <w:rPr>
          <w:rFonts w:ascii="Times New Roman" w:hAnsi="Times New Roman" w:cs="Times New Roman"/>
          <w:sz w:val="24"/>
          <w:szCs w:val="24"/>
        </w:rPr>
        <w:t>у</w:t>
      </w:r>
      <w:r w:rsidRPr="007D7AEF">
        <w:rPr>
          <w:rFonts w:ascii="Times New Roman" w:hAnsi="Times New Roman" w:cs="Times New Roman"/>
          <w:sz w:val="24"/>
          <w:szCs w:val="24"/>
        </w:rPr>
        <w:t>ментации по планировке территории, выдача градостроительного плана земельного участка для архитектурно-строительного проектирования, получения разрешения на строительство такого объекта капитального строительства допускается только после утверждения такой д</w:t>
      </w:r>
      <w:r w:rsidRPr="007D7AEF">
        <w:rPr>
          <w:rFonts w:ascii="Times New Roman" w:hAnsi="Times New Roman" w:cs="Times New Roman"/>
          <w:sz w:val="24"/>
          <w:szCs w:val="24"/>
        </w:rPr>
        <w:t>о</w:t>
      </w:r>
      <w:r w:rsidRPr="007D7AEF">
        <w:rPr>
          <w:rFonts w:ascii="Times New Roman" w:hAnsi="Times New Roman" w:cs="Times New Roman"/>
          <w:sz w:val="24"/>
          <w:szCs w:val="24"/>
        </w:rPr>
        <w:t>кументации по планировке терр</w:t>
      </w:r>
      <w:r w:rsidRPr="007D7AEF">
        <w:rPr>
          <w:rFonts w:ascii="Times New Roman" w:hAnsi="Times New Roman" w:cs="Times New Roman"/>
          <w:sz w:val="24"/>
          <w:szCs w:val="24"/>
        </w:rPr>
        <w:t>и</w:t>
      </w:r>
      <w:r w:rsidRPr="007D7AEF">
        <w:rPr>
          <w:rFonts w:ascii="Times New Roman" w:hAnsi="Times New Roman" w:cs="Times New Roman"/>
          <w:sz w:val="24"/>
          <w:szCs w:val="24"/>
        </w:rPr>
        <w:t>тории.</w:t>
      </w:r>
    </w:p>
    <w:p w:rsidR="00E359B4" w:rsidRPr="007D7AEF" w:rsidRDefault="00E359B4" w:rsidP="00E359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5. В целях получения градостроительного плана земельного участка правообладатель земельного участка обращается с заявлением в орган местного самоуправления по месту нахождения земельного участка. Заявление о выдаче градостроительного плана земельного участка может быть подано заявителем через многофун</w:t>
      </w:r>
      <w:r w:rsidRPr="007D7AEF">
        <w:rPr>
          <w:rFonts w:ascii="Times New Roman" w:hAnsi="Times New Roman" w:cs="Times New Roman"/>
          <w:sz w:val="24"/>
          <w:szCs w:val="24"/>
        </w:rPr>
        <w:t>к</w:t>
      </w:r>
      <w:r w:rsidRPr="007D7AEF">
        <w:rPr>
          <w:rFonts w:ascii="Times New Roman" w:hAnsi="Times New Roman" w:cs="Times New Roman"/>
          <w:sz w:val="24"/>
          <w:szCs w:val="24"/>
        </w:rPr>
        <w:t>циональный центр.</w:t>
      </w:r>
    </w:p>
    <w:p w:rsidR="00E359B4" w:rsidRPr="007D7AEF" w:rsidRDefault="00E359B4" w:rsidP="00E359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6. Орган местного самоуправления в течение двадцати рабочих дней после получения заявления, указа</w:t>
      </w:r>
      <w:r w:rsidRPr="007D7AEF">
        <w:rPr>
          <w:rFonts w:ascii="Times New Roman" w:hAnsi="Times New Roman" w:cs="Times New Roman"/>
          <w:sz w:val="24"/>
          <w:szCs w:val="24"/>
        </w:rPr>
        <w:t>н</w:t>
      </w:r>
      <w:r w:rsidRPr="007D7AEF">
        <w:rPr>
          <w:rFonts w:ascii="Times New Roman" w:hAnsi="Times New Roman" w:cs="Times New Roman"/>
          <w:sz w:val="24"/>
          <w:szCs w:val="24"/>
        </w:rPr>
        <w:t>ного в части 5 настоящей статьи, осуществляет подготовку, регистрацию градостроител</w:t>
      </w:r>
      <w:r w:rsidRPr="007D7AEF">
        <w:rPr>
          <w:rFonts w:ascii="Times New Roman" w:hAnsi="Times New Roman" w:cs="Times New Roman"/>
          <w:sz w:val="24"/>
          <w:szCs w:val="24"/>
        </w:rPr>
        <w:t>ь</w:t>
      </w:r>
      <w:r w:rsidRPr="007D7AEF">
        <w:rPr>
          <w:rFonts w:ascii="Times New Roman" w:hAnsi="Times New Roman" w:cs="Times New Roman"/>
          <w:sz w:val="24"/>
          <w:szCs w:val="24"/>
        </w:rPr>
        <w:t>ного плана земельного участка и выдает его заявителю. Градостроительный план земельного участка выдается заявителю без взимания платы.</w:t>
      </w:r>
    </w:p>
    <w:p w:rsidR="00E359B4" w:rsidRPr="007D7AEF" w:rsidRDefault="00E359B4" w:rsidP="00E359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7. При подготовке градостроительного плана земельного участка орган местного с</w:t>
      </w:r>
      <w:r w:rsidRPr="007D7AEF">
        <w:rPr>
          <w:rFonts w:ascii="Times New Roman" w:hAnsi="Times New Roman" w:cs="Times New Roman"/>
          <w:sz w:val="24"/>
          <w:szCs w:val="24"/>
        </w:rPr>
        <w:t>а</w:t>
      </w:r>
      <w:r w:rsidRPr="007D7AEF">
        <w:rPr>
          <w:rFonts w:ascii="Times New Roman" w:hAnsi="Times New Roman" w:cs="Times New Roman"/>
          <w:sz w:val="24"/>
          <w:szCs w:val="24"/>
        </w:rPr>
        <w:t>моуправления в течение семи дней с даты получения заявления о выдаче такого документа н</w:t>
      </w:r>
      <w:r w:rsidRPr="007D7AEF">
        <w:rPr>
          <w:rFonts w:ascii="Times New Roman" w:hAnsi="Times New Roman" w:cs="Times New Roman"/>
          <w:sz w:val="24"/>
          <w:szCs w:val="24"/>
        </w:rPr>
        <w:t>а</w:t>
      </w:r>
      <w:r w:rsidRPr="007D7AEF">
        <w:rPr>
          <w:rFonts w:ascii="Times New Roman" w:hAnsi="Times New Roman" w:cs="Times New Roman"/>
          <w:sz w:val="24"/>
          <w:szCs w:val="24"/>
        </w:rPr>
        <w:t>правляет в организации, осуществляющие эксплуатацию сетей инженерно-технического обеспечения, запрос о предоставлении технических условий для подключения (технологич</w:t>
      </w:r>
      <w:r w:rsidRPr="007D7AEF">
        <w:rPr>
          <w:rFonts w:ascii="Times New Roman" w:hAnsi="Times New Roman" w:cs="Times New Roman"/>
          <w:sz w:val="24"/>
          <w:szCs w:val="24"/>
        </w:rPr>
        <w:t>е</w:t>
      </w:r>
      <w:r w:rsidRPr="007D7AEF">
        <w:rPr>
          <w:rFonts w:ascii="Times New Roman" w:hAnsi="Times New Roman" w:cs="Times New Roman"/>
          <w:sz w:val="24"/>
          <w:szCs w:val="24"/>
        </w:rPr>
        <w:t>ского присоединения) планируемого к строительству или реконструкции объекта капитал</w:t>
      </w:r>
      <w:r w:rsidRPr="007D7AEF">
        <w:rPr>
          <w:rFonts w:ascii="Times New Roman" w:hAnsi="Times New Roman" w:cs="Times New Roman"/>
          <w:sz w:val="24"/>
          <w:szCs w:val="24"/>
        </w:rPr>
        <w:t>ь</w:t>
      </w:r>
      <w:r w:rsidRPr="007D7AEF">
        <w:rPr>
          <w:rFonts w:ascii="Times New Roman" w:hAnsi="Times New Roman" w:cs="Times New Roman"/>
          <w:sz w:val="24"/>
          <w:szCs w:val="24"/>
        </w:rPr>
        <w:t>ного строительства к сетям инженерно-технического обеспечения. Указанные технические условия подлежат представлению в орган местн</w:t>
      </w:r>
      <w:r w:rsidRPr="007D7AEF">
        <w:rPr>
          <w:rFonts w:ascii="Times New Roman" w:hAnsi="Times New Roman" w:cs="Times New Roman"/>
          <w:sz w:val="24"/>
          <w:szCs w:val="24"/>
        </w:rPr>
        <w:t>о</w:t>
      </w:r>
      <w:r w:rsidRPr="007D7AEF">
        <w:rPr>
          <w:rFonts w:ascii="Times New Roman" w:hAnsi="Times New Roman" w:cs="Times New Roman"/>
          <w:sz w:val="24"/>
          <w:szCs w:val="24"/>
        </w:rPr>
        <w:t>го самоуправления в срок, установленный частью 7 статьи 48 настоящего Кодекса.</w:t>
      </w:r>
    </w:p>
    <w:p w:rsidR="00E359B4" w:rsidRPr="007D7AEF" w:rsidRDefault="00E359B4" w:rsidP="00E359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8. В случае отсутствия в заявлении информации о цели использования земельного участка организация, осуществляющая эксплуатацию сетей инженерно-технического обе</w:t>
      </w:r>
      <w:r w:rsidRPr="007D7AEF">
        <w:rPr>
          <w:rFonts w:ascii="Times New Roman" w:hAnsi="Times New Roman" w:cs="Times New Roman"/>
          <w:sz w:val="24"/>
          <w:szCs w:val="24"/>
        </w:rPr>
        <w:t>с</w:t>
      </w:r>
      <w:r w:rsidRPr="007D7AEF">
        <w:rPr>
          <w:rFonts w:ascii="Times New Roman" w:hAnsi="Times New Roman" w:cs="Times New Roman"/>
          <w:sz w:val="24"/>
          <w:szCs w:val="24"/>
        </w:rPr>
        <w:t>печения, определяет максимальную нагрузку в возможных точках подключения к сетям и</w:t>
      </w:r>
      <w:r w:rsidRPr="007D7AEF">
        <w:rPr>
          <w:rFonts w:ascii="Times New Roman" w:hAnsi="Times New Roman" w:cs="Times New Roman"/>
          <w:sz w:val="24"/>
          <w:szCs w:val="24"/>
        </w:rPr>
        <w:t>н</w:t>
      </w:r>
      <w:r w:rsidRPr="007D7AEF">
        <w:rPr>
          <w:rFonts w:ascii="Times New Roman" w:hAnsi="Times New Roman" w:cs="Times New Roman"/>
          <w:sz w:val="24"/>
          <w:szCs w:val="24"/>
        </w:rPr>
        <w:t>женерно-технического обеспечения на основании сведений, содержащихся в правилах зе</w:t>
      </w:r>
      <w:r w:rsidRPr="007D7AEF">
        <w:rPr>
          <w:rFonts w:ascii="Times New Roman" w:hAnsi="Times New Roman" w:cs="Times New Roman"/>
          <w:sz w:val="24"/>
          <w:szCs w:val="24"/>
        </w:rPr>
        <w:t>м</w:t>
      </w:r>
      <w:r w:rsidRPr="007D7AEF">
        <w:rPr>
          <w:rFonts w:ascii="Times New Roman" w:hAnsi="Times New Roman" w:cs="Times New Roman"/>
          <w:sz w:val="24"/>
          <w:szCs w:val="24"/>
        </w:rPr>
        <w:t>лепользования и застройки.</w:t>
      </w:r>
    </w:p>
    <w:p w:rsidR="00E359B4" w:rsidRPr="007D7AEF" w:rsidRDefault="00E359B4" w:rsidP="00E359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9. Форма градостроительного плана земельного участка, порядок ее заполнения уст</w:t>
      </w:r>
      <w:r w:rsidRPr="007D7AEF">
        <w:rPr>
          <w:rFonts w:ascii="Times New Roman" w:hAnsi="Times New Roman" w:cs="Times New Roman"/>
          <w:sz w:val="24"/>
          <w:szCs w:val="24"/>
        </w:rPr>
        <w:t>а</w:t>
      </w:r>
      <w:r w:rsidRPr="007D7AEF">
        <w:rPr>
          <w:rFonts w:ascii="Times New Roman" w:hAnsi="Times New Roman" w:cs="Times New Roman"/>
          <w:sz w:val="24"/>
          <w:szCs w:val="24"/>
        </w:rPr>
        <w:t>навливаются уполномоченным Правительством Российской Федерации федеральным орг</w:t>
      </w:r>
      <w:r w:rsidRPr="007D7AEF">
        <w:rPr>
          <w:rFonts w:ascii="Times New Roman" w:hAnsi="Times New Roman" w:cs="Times New Roman"/>
          <w:sz w:val="24"/>
          <w:szCs w:val="24"/>
        </w:rPr>
        <w:t>а</w:t>
      </w:r>
      <w:r w:rsidRPr="007D7AEF">
        <w:rPr>
          <w:rFonts w:ascii="Times New Roman" w:hAnsi="Times New Roman" w:cs="Times New Roman"/>
          <w:sz w:val="24"/>
          <w:szCs w:val="24"/>
        </w:rPr>
        <w:t>ном исполнител</w:t>
      </w:r>
      <w:r w:rsidRPr="007D7AEF">
        <w:rPr>
          <w:rFonts w:ascii="Times New Roman" w:hAnsi="Times New Roman" w:cs="Times New Roman"/>
          <w:sz w:val="24"/>
          <w:szCs w:val="24"/>
        </w:rPr>
        <w:t>ь</w:t>
      </w:r>
      <w:r w:rsidRPr="007D7AEF">
        <w:rPr>
          <w:rFonts w:ascii="Times New Roman" w:hAnsi="Times New Roman" w:cs="Times New Roman"/>
          <w:sz w:val="24"/>
          <w:szCs w:val="24"/>
        </w:rPr>
        <w:t>ной власти.</w:t>
      </w:r>
    </w:p>
    <w:p w:rsidR="00E359B4" w:rsidRPr="007D7AEF" w:rsidRDefault="00E359B4" w:rsidP="00E359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10. Информация, указанная в градостроительном плане земельного участка, может быть использована для подготовки проектной документации, для получения разрешения на строительство в течение трех лет со дня его выдачи. По истечении этого срока использов</w:t>
      </w:r>
      <w:r w:rsidRPr="007D7AEF">
        <w:rPr>
          <w:rFonts w:ascii="Times New Roman" w:hAnsi="Times New Roman" w:cs="Times New Roman"/>
          <w:sz w:val="24"/>
          <w:szCs w:val="24"/>
        </w:rPr>
        <w:t>а</w:t>
      </w:r>
      <w:r w:rsidRPr="007D7AEF">
        <w:rPr>
          <w:rFonts w:ascii="Times New Roman" w:hAnsi="Times New Roman" w:cs="Times New Roman"/>
          <w:sz w:val="24"/>
          <w:szCs w:val="24"/>
        </w:rPr>
        <w:t>ние информации, указанной в градостроительном плане земельного участка, в предусмо</w:t>
      </w:r>
      <w:r w:rsidRPr="007D7AEF">
        <w:rPr>
          <w:rFonts w:ascii="Times New Roman" w:hAnsi="Times New Roman" w:cs="Times New Roman"/>
          <w:sz w:val="24"/>
          <w:szCs w:val="24"/>
        </w:rPr>
        <w:t>т</w:t>
      </w:r>
      <w:r w:rsidRPr="007D7AEF">
        <w:rPr>
          <w:rFonts w:ascii="Times New Roman" w:hAnsi="Times New Roman" w:cs="Times New Roman"/>
          <w:sz w:val="24"/>
          <w:szCs w:val="24"/>
        </w:rPr>
        <w:t>ренных настоящей частью целях не д</w:t>
      </w:r>
      <w:r w:rsidRPr="007D7AEF">
        <w:rPr>
          <w:rFonts w:ascii="Times New Roman" w:hAnsi="Times New Roman" w:cs="Times New Roman"/>
          <w:sz w:val="24"/>
          <w:szCs w:val="24"/>
        </w:rPr>
        <w:t>о</w:t>
      </w:r>
      <w:r w:rsidRPr="007D7AEF">
        <w:rPr>
          <w:rFonts w:ascii="Times New Roman" w:hAnsi="Times New Roman" w:cs="Times New Roman"/>
          <w:sz w:val="24"/>
          <w:szCs w:val="24"/>
        </w:rPr>
        <w:t>пускается.</w:t>
      </w:r>
    </w:p>
    <w:p w:rsidR="00E359B4" w:rsidRPr="007D7AEF" w:rsidRDefault="00E359B4" w:rsidP="00E359B4">
      <w:pPr>
        <w:pStyle w:val="ConsPlusNormal"/>
        <w:ind w:firstLine="540"/>
        <w:jc w:val="both"/>
      </w:pPr>
    </w:p>
    <w:p w:rsidR="006D14E4" w:rsidRPr="007D7AEF" w:rsidRDefault="00FC1601" w:rsidP="006D58B1">
      <w:pPr>
        <w:pStyle w:val="3"/>
        <w:rPr>
          <w:b w:val="0"/>
        </w:rPr>
      </w:pPr>
      <w:bookmarkStart w:id="74" w:name="_Toc483907982"/>
      <w:r w:rsidRPr="007D7AEF">
        <w:rPr>
          <w:b w:val="0"/>
        </w:rPr>
        <w:t>Публичные слушания по вопросам землепользования и з</w:t>
      </w:r>
      <w:r w:rsidRPr="007D7AEF">
        <w:rPr>
          <w:b w:val="0"/>
        </w:rPr>
        <w:t>а</w:t>
      </w:r>
      <w:r w:rsidRPr="007D7AEF">
        <w:rPr>
          <w:b w:val="0"/>
        </w:rPr>
        <w:t>стройки</w:t>
      </w:r>
      <w:bookmarkEnd w:id="73"/>
      <w:bookmarkEnd w:id="74"/>
    </w:p>
    <w:p w:rsidR="00654B72" w:rsidRPr="007D7AEF" w:rsidRDefault="00654B72" w:rsidP="006D58B1">
      <w:pPr>
        <w:pStyle w:val="4"/>
        <w:rPr>
          <w:b w:val="0"/>
        </w:rPr>
      </w:pPr>
      <w:bookmarkStart w:id="75" w:name="_Toc282347524"/>
      <w:bookmarkStart w:id="76" w:name="_Toc483907983"/>
      <w:r w:rsidRPr="007D7AEF">
        <w:rPr>
          <w:b w:val="0"/>
        </w:rPr>
        <w:t>Общие положения организации и проведения публичных слушаний по в</w:t>
      </w:r>
      <w:r w:rsidRPr="007D7AEF">
        <w:rPr>
          <w:b w:val="0"/>
        </w:rPr>
        <w:t>о</w:t>
      </w:r>
      <w:r w:rsidRPr="007D7AEF">
        <w:rPr>
          <w:b w:val="0"/>
        </w:rPr>
        <w:t>просам землепользования и з</w:t>
      </w:r>
      <w:r w:rsidRPr="007D7AEF">
        <w:rPr>
          <w:b w:val="0"/>
        </w:rPr>
        <w:t>а</w:t>
      </w:r>
      <w:r w:rsidRPr="007D7AEF">
        <w:rPr>
          <w:b w:val="0"/>
        </w:rPr>
        <w:t>стройки</w:t>
      </w:r>
      <w:bookmarkEnd w:id="75"/>
      <w:bookmarkEnd w:id="76"/>
    </w:p>
    <w:p w:rsidR="00223149" w:rsidRPr="007D7AEF" w:rsidRDefault="00223149" w:rsidP="00223149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7" w:name="_Toc282347525"/>
      <w:r w:rsidRPr="007D7AEF">
        <w:rPr>
          <w:rFonts w:ascii="Times New Roman" w:hAnsi="Times New Roman" w:cs="Times New Roman"/>
          <w:sz w:val="24"/>
          <w:szCs w:val="24"/>
        </w:rPr>
        <w:t xml:space="preserve">1. Публичные слушания по вопросам землепользования и застройки </w:t>
      </w:r>
      <w:r w:rsidR="002F5BD1" w:rsidRPr="007D7AEF">
        <w:rPr>
          <w:rFonts w:ascii="Times New Roman" w:hAnsi="Times New Roman" w:cs="Times New Roman"/>
          <w:sz w:val="24"/>
          <w:szCs w:val="24"/>
        </w:rPr>
        <w:t>Табунск</w:t>
      </w:r>
      <w:r w:rsidR="00EF0F72" w:rsidRPr="007D7AEF">
        <w:rPr>
          <w:rFonts w:ascii="Times New Roman" w:hAnsi="Times New Roman" w:cs="Times New Roman"/>
          <w:sz w:val="24"/>
          <w:szCs w:val="24"/>
        </w:rPr>
        <w:t>ого</w:t>
      </w:r>
      <w:r w:rsidRPr="007D7AEF">
        <w:rPr>
          <w:rFonts w:ascii="Times New Roman" w:hAnsi="Times New Roman" w:cs="Times New Roman"/>
          <w:sz w:val="24"/>
          <w:szCs w:val="24"/>
        </w:rPr>
        <w:t xml:space="preserve"> сел</w:t>
      </w:r>
      <w:r w:rsidRPr="007D7AEF">
        <w:rPr>
          <w:rFonts w:ascii="Times New Roman" w:hAnsi="Times New Roman" w:cs="Times New Roman"/>
          <w:sz w:val="24"/>
          <w:szCs w:val="24"/>
        </w:rPr>
        <w:t>ь</w:t>
      </w:r>
      <w:r w:rsidRPr="007D7AEF">
        <w:rPr>
          <w:rFonts w:ascii="Times New Roman" w:hAnsi="Times New Roman" w:cs="Times New Roman"/>
          <w:sz w:val="24"/>
          <w:szCs w:val="24"/>
        </w:rPr>
        <w:t>совета (далее – публичные слушания) проводятся Комиссией по землепользованию и з</w:t>
      </w:r>
      <w:r w:rsidRPr="007D7AEF">
        <w:rPr>
          <w:rFonts w:ascii="Times New Roman" w:hAnsi="Times New Roman" w:cs="Times New Roman"/>
          <w:sz w:val="24"/>
          <w:szCs w:val="24"/>
        </w:rPr>
        <w:t>а</w:t>
      </w:r>
      <w:r w:rsidRPr="007D7AEF">
        <w:rPr>
          <w:rFonts w:ascii="Times New Roman" w:hAnsi="Times New Roman" w:cs="Times New Roman"/>
          <w:sz w:val="24"/>
          <w:szCs w:val="24"/>
        </w:rPr>
        <w:t xml:space="preserve">стройке на основании решения главы </w:t>
      </w:r>
      <w:r w:rsidR="004C783F" w:rsidRPr="007D7AEF">
        <w:rPr>
          <w:rFonts w:ascii="Times New Roman" w:hAnsi="Times New Roman" w:cs="Times New Roman"/>
          <w:sz w:val="24"/>
          <w:szCs w:val="24"/>
        </w:rPr>
        <w:t>местной администрации</w:t>
      </w:r>
      <w:r w:rsidRPr="007D7AEF">
        <w:rPr>
          <w:rFonts w:ascii="Times New Roman" w:hAnsi="Times New Roman" w:cs="Times New Roman"/>
          <w:sz w:val="24"/>
          <w:szCs w:val="24"/>
        </w:rPr>
        <w:t xml:space="preserve"> в целях соблюдения прав ч</w:t>
      </w:r>
      <w:r w:rsidRPr="007D7AEF">
        <w:rPr>
          <w:rFonts w:ascii="Times New Roman" w:hAnsi="Times New Roman" w:cs="Times New Roman"/>
          <w:sz w:val="24"/>
          <w:szCs w:val="24"/>
        </w:rPr>
        <w:t>е</w:t>
      </w:r>
      <w:r w:rsidRPr="007D7AEF">
        <w:rPr>
          <w:rFonts w:ascii="Times New Roman" w:hAnsi="Times New Roman" w:cs="Times New Roman"/>
          <w:sz w:val="24"/>
          <w:szCs w:val="24"/>
        </w:rPr>
        <w:t>ловека на благоприятные условия жизнедеятельности, прав и законных интересов правоо</w:t>
      </w:r>
      <w:r w:rsidRPr="007D7AEF">
        <w:rPr>
          <w:rFonts w:ascii="Times New Roman" w:hAnsi="Times New Roman" w:cs="Times New Roman"/>
          <w:sz w:val="24"/>
          <w:szCs w:val="24"/>
        </w:rPr>
        <w:t>б</w:t>
      </w:r>
      <w:r w:rsidRPr="007D7AEF">
        <w:rPr>
          <w:rFonts w:ascii="Times New Roman" w:hAnsi="Times New Roman" w:cs="Times New Roman"/>
          <w:sz w:val="24"/>
          <w:szCs w:val="24"/>
        </w:rPr>
        <w:t>ладателей земельных участков и объектов капитального строител</w:t>
      </w:r>
      <w:r w:rsidRPr="007D7AEF">
        <w:rPr>
          <w:rFonts w:ascii="Times New Roman" w:hAnsi="Times New Roman" w:cs="Times New Roman"/>
          <w:sz w:val="24"/>
          <w:szCs w:val="24"/>
        </w:rPr>
        <w:t>ь</w:t>
      </w:r>
      <w:r w:rsidRPr="007D7AEF">
        <w:rPr>
          <w:rFonts w:ascii="Times New Roman" w:hAnsi="Times New Roman" w:cs="Times New Roman"/>
          <w:sz w:val="24"/>
          <w:szCs w:val="24"/>
        </w:rPr>
        <w:t>ства.</w:t>
      </w:r>
    </w:p>
    <w:p w:rsidR="00223149" w:rsidRPr="007D7AEF" w:rsidRDefault="00223149" w:rsidP="00223149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7D7AEF">
        <w:rPr>
          <w:szCs w:val="28"/>
        </w:rPr>
        <w:t>2. Публичные слушания проводятся в случаях:</w:t>
      </w:r>
    </w:p>
    <w:p w:rsidR="00223149" w:rsidRPr="007D7AEF" w:rsidRDefault="00223149" w:rsidP="000E5D7C">
      <w:pPr>
        <w:pStyle w:val="ConsNormal"/>
        <w:widowControl w:val="0"/>
        <w:numPr>
          <w:ilvl w:val="0"/>
          <w:numId w:val="5"/>
        </w:numPr>
        <w:ind w:left="0" w:righ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7D7AEF">
        <w:rPr>
          <w:rFonts w:ascii="Times New Roman" w:hAnsi="Times New Roman" w:cs="Times New Roman"/>
          <w:sz w:val="24"/>
          <w:szCs w:val="28"/>
        </w:rPr>
        <w:t>предоставления разрешения на условно разрешенный вид использования з</w:t>
      </w:r>
      <w:r w:rsidRPr="007D7AEF">
        <w:rPr>
          <w:rFonts w:ascii="Times New Roman" w:hAnsi="Times New Roman" w:cs="Times New Roman"/>
          <w:sz w:val="24"/>
          <w:szCs w:val="28"/>
        </w:rPr>
        <w:t>е</w:t>
      </w:r>
      <w:r w:rsidRPr="007D7AEF">
        <w:rPr>
          <w:rFonts w:ascii="Times New Roman" w:hAnsi="Times New Roman" w:cs="Times New Roman"/>
          <w:sz w:val="24"/>
          <w:szCs w:val="28"/>
        </w:rPr>
        <w:t>мельного участка или объекта капитального строительства;</w:t>
      </w:r>
    </w:p>
    <w:p w:rsidR="00223149" w:rsidRPr="007D7AEF" w:rsidRDefault="00223149" w:rsidP="000E5D7C">
      <w:pPr>
        <w:pStyle w:val="ConsNormal"/>
        <w:widowControl w:val="0"/>
        <w:numPr>
          <w:ilvl w:val="0"/>
          <w:numId w:val="5"/>
        </w:numPr>
        <w:ind w:left="0" w:righ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7D7AEF">
        <w:rPr>
          <w:rFonts w:ascii="Times New Roman" w:hAnsi="Times New Roman" w:cs="Times New Roman"/>
          <w:sz w:val="24"/>
          <w:szCs w:val="28"/>
        </w:rPr>
        <w:t>предоставления разрешения на отклонение от предельных параметров разр</w:t>
      </w:r>
      <w:r w:rsidRPr="007D7AEF">
        <w:rPr>
          <w:rFonts w:ascii="Times New Roman" w:hAnsi="Times New Roman" w:cs="Times New Roman"/>
          <w:sz w:val="24"/>
          <w:szCs w:val="28"/>
        </w:rPr>
        <w:t>е</w:t>
      </w:r>
      <w:r w:rsidRPr="007D7AEF">
        <w:rPr>
          <w:rFonts w:ascii="Times New Roman" w:hAnsi="Times New Roman" w:cs="Times New Roman"/>
          <w:sz w:val="24"/>
          <w:szCs w:val="28"/>
        </w:rPr>
        <w:t>шенного строительства, реконструкции объектов капитального строительства;</w:t>
      </w:r>
    </w:p>
    <w:p w:rsidR="00223149" w:rsidRPr="007D7AEF" w:rsidRDefault="00223149" w:rsidP="000E5D7C">
      <w:pPr>
        <w:pStyle w:val="ConsNormal"/>
        <w:widowControl w:val="0"/>
        <w:numPr>
          <w:ilvl w:val="0"/>
          <w:numId w:val="5"/>
        </w:numPr>
        <w:ind w:left="0" w:righ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7D7AEF">
        <w:rPr>
          <w:rFonts w:ascii="Times New Roman" w:hAnsi="Times New Roman" w:cs="Times New Roman"/>
          <w:sz w:val="24"/>
          <w:szCs w:val="28"/>
        </w:rPr>
        <w:t>подготовки проектов планировки и проектов межевания для размещения об</w:t>
      </w:r>
      <w:r w:rsidRPr="007D7AEF">
        <w:rPr>
          <w:rFonts w:ascii="Times New Roman" w:hAnsi="Times New Roman" w:cs="Times New Roman"/>
          <w:sz w:val="24"/>
          <w:szCs w:val="28"/>
        </w:rPr>
        <w:t>ъ</w:t>
      </w:r>
      <w:r w:rsidRPr="007D7AEF">
        <w:rPr>
          <w:rFonts w:ascii="Times New Roman" w:hAnsi="Times New Roman" w:cs="Times New Roman"/>
          <w:sz w:val="24"/>
          <w:szCs w:val="28"/>
        </w:rPr>
        <w:t>ектов капитального строительства местного значения на территории сельсов</w:t>
      </w:r>
      <w:r w:rsidRPr="007D7AEF">
        <w:rPr>
          <w:rFonts w:ascii="Times New Roman" w:hAnsi="Times New Roman" w:cs="Times New Roman"/>
          <w:sz w:val="24"/>
          <w:szCs w:val="28"/>
        </w:rPr>
        <w:t>е</w:t>
      </w:r>
      <w:r w:rsidRPr="007D7AEF">
        <w:rPr>
          <w:rFonts w:ascii="Times New Roman" w:hAnsi="Times New Roman" w:cs="Times New Roman"/>
          <w:sz w:val="24"/>
          <w:szCs w:val="28"/>
        </w:rPr>
        <w:t>та;</w:t>
      </w:r>
    </w:p>
    <w:p w:rsidR="00223149" w:rsidRPr="007D7AEF" w:rsidRDefault="00223149" w:rsidP="000E5D7C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</w:pPr>
      <w:r w:rsidRPr="007D7AEF">
        <w:t>подготовки проекта Правила землепользования и застройки сельсовета, в том числе внесения в них изменений;</w:t>
      </w:r>
    </w:p>
    <w:p w:rsidR="00223149" w:rsidRPr="007D7AEF" w:rsidRDefault="00223149" w:rsidP="000E5D7C">
      <w:pPr>
        <w:pStyle w:val="ConsNormal"/>
        <w:widowControl w:val="0"/>
        <w:numPr>
          <w:ilvl w:val="0"/>
          <w:numId w:val="5"/>
        </w:numPr>
        <w:ind w:left="0" w:righ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7D7AEF">
        <w:rPr>
          <w:rFonts w:ascii="Times New Roman" w:hAnsi="Times New Roman" w:cs="Times New Roman"/>
          <w:sz w:val="24"/>
          <w:szCs w:val="28"/>
        </w:rPr>
        <w:t xml:space="preserve">установления (прекращения) публичных сервитутов </w:t>
      </w:r>
    </w:p>
    <w:p w:rsidR="00223149" w:rsidRPr="007D7AEF" w:rsidRDefault="00223149" w:rsidP="00223149">
      <w:pPr>
        <w:widowControl w:val="0"/>
        <w:autoSpaceDE w:val="0"/>
        <w:autoSpaceDN w:val="0"/>
        <w:adjustRightInd w:val="0"/>
        <w:ind w:firstLine="709"/>
        <w:jc w:val="both"/>
      </w:pPr>
      <w:r w:rsidRPr="007D7AEF">
        <w:t>3. Проведение публичных слушаний осуществляется в соответствии с Положен</w:t>
      </w:r>
      <w:r w:rsidRPr="007D7AEF">
        <w:t>и</w:t>
      </w:r>
      <w:r w:rsidRPr="007D7AEF">
        <w:t>ем о пу</w:t>
      </w:r>
      <w:r w:rsidRPr="007D7AEF">
        <w:t>б</w:t>
      </w:r>
      <w:r w:rsidRPr="007D7AEF">
        <w:t>личных слушаниях, утвержденным Советом депутатов.</w:t>
      </w:r>
    </w:p>
    <w:p w:rsidR="00223149" w:rsidRPr="007D7AEF" w:rsidRDefault="00223149" w:rsidP="00223149">
      <w:pPr>
        <w:widowControl w:val="0"/>
        <w:autoSpaceDE w:val="0"/>
        <w:autoSpaceDN w:val="0"/>
        <w:adjustRightInd w:val="0"/>
        <w:ind w:firstLine="709"/>
        <w:jc w:val="both"/>
      </w:pPr>
      <w:r w:rsidRPr="007D7AEF">
        <w:t>4. Результаты публичных слушаний носят рекомендательный характер.</w:t>
      </w:r>
    </w:p>
    <w:p w:rsidR="00654B72" w:rsidRPr="007D7AEF" w:rsidRDefault="00654B72" w:rsidP="006D58B1">
      <w:pPr>
        <w:pStyle w:val="4"/>
        <w:rPr>
          <w:b w:val="0"/>
        </w:rPr>
      </w:pPr>
      <w:bookmarkStart w:id="78" w:name="_Toc483907984"/>
      <w:r w:rsidRPr="007D7AEF">
        <w:rPr>
          <w:b w:val="0"/>
        </w:rPr>
        <w:t>Сроки проведения публичных слушаний.</w:t>
      </w:r>
      <w:bookmarkEnd w:id="77"/>
      <w:bookmarkEnd w:id="78"/>
    </w:p>
    <w:p w:rsidR="00223149" w:rsidRPr="007D7AEF" w:rsidRDefault="00223149" w:rsidP="00996879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</w:rPr>
      </w:pPr>
      <w:bookmarkStart w:id="79" w:name="_Toc282347526"/>
      <w:r w:rsidRPr="007D7AEF">
        <w:rPr>
          <w:rFonts w:cs="Calibri"/>
        </w:rPr>
        <w:t>1. 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</w:t>
      </w:r>
      <w:r w:rsidRPr="007D7AEF">
        <w:rPr>
          <w:rFonts w:cs="Calibri"/>
        </w:rPr>
        <w:t>о</w:t>
      </w:r>
      <w:r w:rsidRPr="007D7AEF">
        <w:rPr>
          <w:rFonts w:cs="Calibri"/>
        </w:rPr>
        <w:t>вания такого прое</w:t>
      </w:r>
      <w:r w:rsidRPr="007D7AEF">
        <w:rPr>
          <w:rFonts w:cs="Calibri"/>
        </w:rPr>
        <w:t>к</w:t>
      </w:r>
      <w:r w:rsidRPr="007D7AEF">
        <w:rPr>
          <w:rFonts w:cs="Calibri"/>
        </w:rPr>
        <w:t>та.</w:t>
      </w:r>
    </w:p>
    <w:p w:rsidR="00996879" w:rsidRPr="007D7AEF" w:rsidRDefault="00223149" w:rsidP="00996879">
      <w:pPr>
        <w:widowControl w:val="0"/>
        <w:autoSpaceDE w:val="0"/>
        <w:autoSpaceDN w:val="0"/>
        <w:adjustRightInd w:val="0"/>
        <w:ind w:firstLine="709"/>
        <w:jc w:val="both"/>
      </w:pPr>
      <w:r w:rsidRPr="007D7AEF">
        <w:rPr>
          <w:rFonts w:cs="Calibri"/>
        </w:rPr>
        <w:t xml:space="preserve">2. </w:t>
      </w:r>
      <w:r w:rsidR="00996879" w:rsidRPr="007D7AEF">
        <w:t>В случае подготовки правил землепользования и застройки применительно к части территории поселения или городского округа публичные слушания по проекту правил зе</w:t>
      </w:r>
      <w:r w:rsidR="00996879" w:rsidRPr="007D7AEF">
        <w:t>м</w:t>
      </w:r>
      <w:r w:rsidR="00996879" w:rsidRPr="007D7AEF">
        <w:t>лепользования и застройки проводятся с участием правообладателей земельных участков и (или) объектов капитального строительства, находящихся в границах указанной части терр</w:t>
      </w:r>
      <w:r w:rsidR="00996879" w:rsidRPr="007D7AEF">
        <w:t>и</w:t>
      </w:r>
      <w:r w:rsidR="00996879" w:rsidRPr="007D7AEF">
        <w:t>тории поселения или городского округа. В случае подготовки изменений в правила земл</w:t>
      </w:r>
      <w:r w:rsidR="00996879" w:rsidRPr="007D7AEF">
        <w:t>е</w:t>
      </w:r>
      <w:r w:rsidR="00996879" w:rsidRPr="007D7AEF">
        <w:t>пользования и застройки в части внесения изменений в градостроительный регламент, уст</w:t>
      </w:r>
      <w:r w:rsidR="00996879" w:rsidRPr="007D7AEF">
        <w:t>а</w:t>
      </w:r>
      <w:r w:rsidR="00996879" w:rsidRPr="007D7AEF">
        <w:t>новленный для конкретной территориальной зоны, публичные слушания по внесению изм</w:t>
      </w:r>
      <w:r w:rsidR="00996879" w:rsidRPr="007D7AEF">
        <w:t>е</w:t>
      </w:r>
      <w:r w:rsidR="00996879" w:rsidRPr="007D7AEF">
        <w:t>нений в правила землепользования и застройки проводятся в границах территориальной з</w:t>
      </w:r>
      <w:r w:rsidR="00996879" w:rsidRPr="007D7AEF">
        <w:t>о</w:t>
      </w:r>
      <w:r w:rsidR="00996879" w:rsidRPr="007D7AEF">
        <w:t>ны, для которой установлен такой градостроительный регламент. В этих случаях срок пров</w:t>
      </w:r>
      <w:r w:rsidR="00996879" w:rsidRPr="007D7AEF">
        <w:t>е</w:t>
      </w:r>
      <w:r w:rsidR="00996879" w:rsidRPr="007D7AEF">
        <w:t>дения публичных слушаний не может быть более чем один месяц.</w:t>
      </w:r>
    </w:p>
    <w:p w:rsidR="00223149" w:rsidRPr="007D7AEF" w:rsidRDefault="00223149" w:rsidP="00996879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</w:rPr>
      </w:pPr>
      <w:r w:rsidRPr="007D7AEF">
        <w:t>3. Публичные слушания по вопросам предоставления разрешения на условно разр</w:t>
      </w:r>
      <w:r w:rsidRPr="007D7AEF">
        <w:t>е</w:t>
      </w:r>
      <w:r w:rsidRPr="007D7AEF">
        <w:t>шенный вид использования земельного участка или объекта капитального стро</w:t>
      </w:r>
      <w:r w:rsidRPr="007D7AEF">
        <w:t>и</w:t>
      </w:r>
      <w:r w:rsidRPr="007D7AEF">
        <w:t>тельства, на отклонение от предельных параметров разрешенного строительства, реконструкции объе</w:t>
      </w:r>
      <w:r w:rsidRPr="007D7AEF">
        <w:t>к</w:t>
      </w:r>
      <w:r w:rsidRPr="007D7AEF">
        <w:t>тов капитального строительства проводятся в течение одного месяца с м</w:t>
      </w:r>
      <w:r w:rsidRPr="007D7AEF">
        <w:t>о</w:t>
      </w:r>
      <w:r w:rsidRPr="007D7AEF">
        <w:t>мента оповещения жителей муниципального образования о времени и месте их проведения до дня официальн</w:t>
      </w:r>
      <w:r w:rsidRPr="007D7AEF">
        <w:t>о</w:t>
      </w:r>
      <w:r w:rsidRPr="007D7AEF">
        <w:t>го обнародования заключения о результатах публичных сл</w:t>
      </w:r>
      <w:r w:rsidRPr="007D7AEF">
        <w:t>у</w:t>
      </w:r>
      <w:r w:rsidRPr="007D7AEF">
        <w:t>шаний.</w:t>
      </w:r>
    </w:p>
    <w:p w:rsidR="00996879" w:rsidRPr="007D7AEF" w:rsidRDefault="00223149" w:rsidP="00996879">
      <w:pPr>
        <w:widowControl w:val="0"/>
        <w:autoSpaceDE w:val="0"/>
        <w:autoSpaceDN w:val="0"/>
        <w:adjustRightInd w:val="0"/>
        <w:ind w:firstLine="709"/>
        <w:jc w:val="both"/>
      </w:pPr>
      <w:r w:rsidRPr="007D7AEF">
        <w:t>4. Публичные слушания по проектам планировки территории и проектам межевания территории, подготовленные в составе документации по планировке территории, пр</w:t>
      </w:r>
      <w:r w:rsidRPr="007D7AEF">
        <w:t>о</w:t>
      </w:r>
      <w:r w:rsidRPr="007D7AEF">
        <w:t>водятся в срок с момента оповещения населения поселения о времени и месте их проведения до дня обнародования результатов публичных слушаний не менее одн</w:t>
      </w:r>
      <w:r w:rsidRPr="007D7AEF">
        <w:t>о</w:t>
      </w:r>
      <w:r w:rsidRPr="007D7AEF">
        <w:t>го месяца и не более трёх мес</w:t>
      </w:r>
      <w:r w:rsidRPr="007D7AEF">
        <w:t>я</w:t>
      </w:r>
      <w:r w:rsidRPr="007D7AEF">
        <w:t>цев.</w:t>
      </w:r>
    </w:p>
    <w:p w:rsidR="00654B72" w:rsidRPr="007D7AEF" w:rsidRDefault="00654B72" w:rsidP="006D58B1">
      <w:pPr>
        <w:pStyle w:val="4"/>
        <w:rPr>
          <w:b w:val="0"/>
        </w:rPr>
      </w:pPr>
      <w:bookmarkStart w:id="80" w:name="_Toc483907985"/>
      <w:r w:rsidRPr="007D7AEF">
        <w:rPr>
          <w:b w:val="0"/>
        </w:rPr>
        <w:t>Полномочия Комиссии в области организации и проведения публичных слушаний</w:t>
      </w:r>
      <w:bookmarkEnd w:id="79"/>
      <w:bookmarkEnd w:id="80"/>
    </w:p>
    <w:p w:rsidR="00223149" w:rsidRPr="007D7AEF" w:rsidRDefault="00223149" w:rsidP="00223149">
      <w:pPr>
        <w:pStyle w:val="a4"/>
        <w:widowControl w:val="0"/>
        <w:tabs>
          <w:tab w:val="left" w:pos="720"/>
        </w:tabs>
        <w:ind w:firstLine="720"/>
        <w:jc w:val="both"/>
      </w:pPr>
      <w:bookmarkStart w:id="81" w:name="_Toc282347527"/>
      <w:r w:rsidRPr="007D7AEF">
        <w:t xml:space="preserve">1. Со дня принятия решения о проведении публичных слушаний Комиссия: </w:t>
      </w:r>
    </w:p>
    <w:p w:rsidR="00223149" w:rsidRPr="007D7AEF" w:rsidRDefault="00223149" w:rsidP="000E5D7C">
      <w:pPr>
        <w:pStyle w:val="a4"/>
        <w:widowControl w:val="0"/>
        <w:numPr>
          <w:ilvl w:val="0"/>
          <w:numId w:val="6"/>
        </w:numPr>
        <w:tabs>
          <w:tab w:val="left" w:pos="720"/>
        </w:tabs>
        <w:ind w:left="0" w:firstLine="709"/>
        <w:jc w:val="both"/>
      </w:pPr>
      <w:r w:rsidRPr="007D7AEF">
        <w:t>обеспечивает заблаговременное обнародование темы и перечня вопросов пу</w:t>
      </w:r>
      <w:r w:rsidRPr="007D7AEF">
        <w:t>б</w:t>
      </w:r>
      <w:r w:rsidRPr="007D7AEF">
        <w:t>личных слушаний, оповещает население сельсовета об инициаторах, дате, месте провед</w:t>
      </w:r>
      <w:r w:rsidRPr="007D7AEF">
        <w:t>е</w:t>
      </w:r>
      <w:r w:rsidRPr="007D7AEF">
        <w:t xml:space="preserve">ния не позднее 7 дней до даты проведения; </w:t>
      </w:r>
    </w:p>
    <w:p w:rsidR="00223149" w:rsidRPr="007D7AEF" w:rsidRDefault="00223149" w:rsidP="000E5D7C">
      <w:pPr>
        <w:pStyle w:val="a4"/>
        <w:widowControl w:val="0"/>
        <w:numPr>
          <w:ilvl w:val="0"/>
          <w:numId w:val="6"/>
        </w:numPr>
        <w:tabs>
          <w:tab w:val="left" w:pos="720"/>
        </w:tabs>
        <w:ind w:left="0" w:firstLine="709"/>
        <w:jc w:val="both"/>
      </w:pPr>
      <w:r w:rsidRPr="007D7AEF">
        <w:t>организует выставки, экспозиции демонстрационных материалов, проектов, документов, выносимых на публичные слушания, выступления представителей органа мес</w:t>
      </w:r>
      <w:r w:rsidRPr="007D7AEF">
        <w:t>т</w:t>
      </w:r>
      <w:r w:rsidRPr="007D7AEF">
        <w:t>ного самоуправления, разработчиков проектов документов или изменений к ним на собран</w:t>
      </w:r>
      <w:r w:rsidRPr="007D7AEF">
        <w:t>и</w:t>
      </w:r>
      <w:r w:rsidRPr="007D7AEF">
        <w:t xml:space="preserve">ях жителей. </w:t>
      </w:r>
    </w:p>
    <w:p w:rsidR="00223149" w:rsidRPr="007D7AEF" w:rsidRDefault="00223149" w:rsidP="000E5D7C">
      <w:pPr>
        <w:pStyle w:val="a4"/>
        <w:widowControl w:val="0"/>
        <w:numPr>
          <w:ilvl w:val="0"/>
          <w:numId w:val="6"/>
        </w:numPr>
        <w:tabs>
          <w:tab w:val="left" w:pos="720"/>
        </w:tabs>
        <w:ind w:left="0" w:firstLine="709"/>
        <w:jc w:val="both"/>
      </w:pPr>
      <w:r w:rsidRPr="007D7AEF">
        <w:t>организует подготовку проекта заключения публичных слушаний, с</w:t>
      </w:r>
      <w:r w:rsidRPr="007D7AEF">
        <w:t>о</w:t>
      </w:r>
      <w:r w:rsidRPr="007D7AEF">
        <w:t>стоящего из рекомендаций и предложений по каждому из вопросов, выносимых на публичные слуш</w:t>
      </w:r>
      <w:r w:rsidRPr="007D7AEF">
        <w:t>а</w:t>
      </w:r>
      <w:r w:rsidRPr="007D7AEF">
        <w:t>ния, назначает ведущего и секретаря публичных слушаний для ведения слушаний и соста</w:t>
      </w:r>
      <w:r w:rsidRPr="007D7AEF">
        <w:t>в</w:t>
      </w:r>
      <w:r w:rsidRPr="007D7AEF">
        <w:t>ления протокола;</w:t>
      </w:r>
    </w:p>
    <w:p w:rsidR="00223149" w:rsidRPr="007D7AEF" w:rsidRDefault="00223149" w:rsidP="000E5D7C">
      <w:pPr>
        <w:pStyle w:val="a4"/>
        <w:widowControl w:val="0"/>
        <w:numPr>
          <w:ilvl w:val="0"/>
          <w:numId w:val="6"/>
        </w:numPr>
        <w:tabs>
          <w:tab w:val="left" w:pos="720"/>
        </w:tabs>
        <w:ind w:left="0" w:firstLine="709"/>
        <w:jc w:val="both"/>
      </w:pPr>
      <w:r w:rsidRPr="007D7AEF">
        <w:t>определяет место и время проведения публичных слушаний с учетом возмо</w:t>
      </w:r>
      <w:r w:rsidRPr="007D7AEF">
        <w:t>ж</w:t>
      </w:r>
      <w:r w:rsidRPr="007D7AEF">
        <w:t>ности свободного доступа для жителей поселения, представителей органов местного сам</w:t>
      </w:r>
      <w:r w:rsidRPr="007D7AEF">
        <w:t>о</w:t>
      </w:r>
      <w:r w:rsidRPr="007D7AEF">
        <w:t>упра</w:t>
      </w:r>
      <w:r w:rsidRPr="007D7AEF">
        <w:t>в</w:t>
      </w:r>
      <w:r w:rsidRPr="007D7AEF">
        <w:t>ления поселения и других заинтересованных лиц;</w:t>
      </w:r>
    </w:p>
    <w:p w:rsidR="00223149" w:rsidRPr="007D7AEF" w:rsidRDefault="00223149" w:rsidP="000E5D7C">
      <w:pPr>
        <w:pStyle w:val="a4"/>
        <w:widowControl w:val="0"/>
        <w:numPr>
          <w:ilvl w:val="0"/>
          <w:numId w:val="6"/>
        </w:numPr>
        <w:tabs>
          <w:tab w:val="left" w:pos="720"/>
        </w:tabs>
        <w:ind w:left="0" w:firstLine="709"/>
        <w:jc w:val="both"/>
      </w:pPr>
      <w:r w:rsidRPr="007D7AEF">
        <w:t>осуществляет иные полномочия.</w:t>
      </w:r>
    </w:p>
    <w:p w:rsidR="00654B72" w:rsidRPr="007D7AEF" w:rsidRDefault="00654B72" w:rsidP="006D58B1">
      <w:pPr>
        <w:pStyle w:val="4"/>
        <w:rPr>
          <w:b w:val="0"/>
        </w:rPr>
      </w:pPr>
      <w:bookmarkStart w:id="82" w:name="_Toc483907986"/>
      <w:r w:rsidRPr="007D7AEF">
        <w:rPr>
          <w:b w:val="0"/>
        </w:rPr>
        <w:t>Проведение публичных слушаний по вопросам предоставления разреш</w:t>
      </w:r>
      <w:r w:rsidRPr="007D7AEF">
        <w:rPr>
          <w:b w:val="0"/>
        </w:rPr>
        <w:t>е</w:t>
      </w:r>
      <w:r w:rsidRPr="007D7AEF">
        <w:rPr>
          <w:b w:val="0"/>
        </w:rPr>
        <w:t>ния на условно разрешенный вид использования земельного участка или объекта капитал</w:t>
      </w:r>
      <w:r w:rsidRPr="007D7AEF">
        <w:rPr>
          <w:b w:val="0"/>
        </w:rPr>
        <w:t>ь</w:t>
      </w:r>
      <w:r w:rsidRPr="007D7AEF">
        <w:rPr>
          <w:b w:val="0"/>
        </w:rPr>
        <w:t>ного строительства и на отклонение от предельных параметров разрешенного строительства, реконструкции объектов капитального строител</w:t>
      </w:r>
      <w:r w:rsidRPr="007D7AEF">
        <w:rPr>
          <w:b w:val="0"/>
        </w:rPr>
        <w:t>ь</w:t>
      </w:r>
      <w:r w:rsidRPr="007D7AEF">
        <w:rPr>
          <w:b w:val="0"/>
        </w:rPr>
        <w:t>ства</w:t>
      </w:r>
      <w:bookmarkEnd w:id="81"/>
      <w:bookmarkEnd w:id="82"/>
    </w:p>
    <w:p w:rsidR="00223149" w:rsidRPr="007D7AEF" w:rsidRDefault="00223149" w:rsidP="00223149">
      <w:pPr>
        <w:widowControl w:val="0"/>
        <w:autoSpaceDE w:val="0"/>
        <w:autoSpaceDN w:val="0"/>
        <w:adjustRightInd w:val="0"/>
        <w:ind w:firstLine="709"/>
        <w:jc w:val="both"/>
      </w:pPr>
      <w:r w:rsidRPr="007D7AEF">
        <w:t>1. Для проведения публичных слушаний по вопросам предоставлении разреш</w:t>
      </w:r>
      <w:r w:rsidRPr="007D7AEF">
        <w:t>е</w:t>
      </w:r>
      <w:r w:rsidRPr="007D7AEF">
        <w:t>ния на условно разрешенный вид использования земельного участка или объекта капитального строительства (далее – разрешение на условно разрешенный вид использования), либо в предоставлении разрешения на отклонение от предельных параметров разрешенного стро</w:t>
      </w:r>
      <w:r w:rsidRPr="007D7AEF">
        <w:t>и</w:t>
      </w:r>
      <w:r w:rsidRPr="007D7AEF">
        <w:t>тельства, реконструкции объектов капитального строительства з</w:t>
      </w:r>
      <w:r w:rsidRPr="007D7AEF">
        <w:t>а</w:t>
      </w:r>
      <w:r w:rsidRPr="007D7AEF">
        <w:t xml:space="preserve">интересованное физическое или юридическое лицо направляет соответствующее заявление в </w:t>
      </w:r>
      <w:r w:rsidR="00290966" w:rsidRPr="007D7AEF">
        <w:t>местную администрацию</w:t>
      </w:r>
      <w:r w:rsidRPr="007D7AEF">
        <w:t>.</w:t>
      </w:r>
    </w:p>
    <w:p w:rsidR="00223149" w:rsidRPr="007D7AEF" w:rsidRDefault="00223149" w:rsidP="00223149">
      <w:pPr>
        <w:widowControl w:val="0"/>
        <w:autoSpaceDE w:val="0"/>
        <w:autoSpaceDN w:val="0"/>
        <w:adjustRightInd w:val="0"/>
        <w:ind w:firstLine="708"/>
        <w:jc w:val="both"/>
      </w:pPr>
      <w:r w:rsidRPr="007D7AEF">
        <w:t>2. Публичные слушания проводятся Комиссией с участием граждан, прожива</w:t>
      </w:r>
      <w:r w:rsidRPr="007D7AEF">
        <w:t>ю</w:t>
      </w:r>
      <w:r w:rsidRPr="007D7AEF">
        <w:t>щих в пределах территориальной зоны, в границах которой расположен земельный участок или объект капитального строительства, в отношении которого испрашивается разреш</w:t>
      </w:r>
      <w:r w:rsidRPr="007D7AEF">
        <w:t>е</w:t>
      </w:r>
      <w:r w:rsidRPr="007D7AEF">
        <w:t>ние.</w:t>
      </w:r>
    </w:p>
    <w:p w:rsidR="00223149" w:rsidRPr="007D7AEF" w:rsidRDefault="00223149" w:rsidP="00223149">
      <w:pPr>
        <w:widowControl w:val="0"/>
        <w:autoSpaceDE w:val="0"/>
        <w:autoSpaceDN w:val="0"/>
        <w:adjustRightInd w:val="0"/>
        <w:ind w:firstLine="708"/>
        <w:jc w:val="both"/>
      </w:pPr>
      <w:r w:rsidRPr="007D7AEF">
        <w:t>В случае если условно разрешенный вид использования земельного участка или об</w:t>
      </w:r>
      <w:r w:rsidRPr="007D7AEF">
        <w:t>ъ</w:t>
      </w:r>
      <w:r w:rsidRPr="007D7AEF">
        <w:t>екта капитального строительства, отклонение от предельных параметров разрешенного стр</w:t>
      </w:r>
      <w:r w:rsidRPr="007D7AEF">
        <w:t>о</w:t>
      </w:r>
      <w:r w:rsidRPr="007D7AEF">
        <w:t>ительства, реконструкции объектов капитального строительства, может оказать негати</w:t>
      </w:r>
      <w:r w:rsidRPr="007D7AEF">
        <w:t>в</w:t>
      </w:r>
      <w:r w:rsidRPr="007D7AEF">
        <w:t>ное воздействие на окружающую среду, публичные слушания проводятся с участием правообл</w:t>
      </w:r>
      <w:r w:rsidRPr="007D7AEF">
        <w:t>а</w:t>
      </w:r>
      <w:r w:rsidRPr="007D7AEF">
        <w:t>дателей земельных участков и объектов капитального строительства, подверженных риску такого негативного воздействия.</w:t>
      </w:r>
    </w:p>
    <w:p w:rsidR="00223149" w:rsidRPr="007D7AEF" w:rsidRDefault="00223149" w:rsidP="00223149">
      <w:pPr>
        <w:widowControl w:val="0"/>
        <w:autoSpaceDE w:val="0"/>
        <w:autoSpaceDN w:val="0"/>
        <w:adjustRightInd w:val="0"/>
        <w:ind w:firstLine="708"/>
        <w:jc w:val="both"/>
      </w:pPr>
      <w:r w:rsidRPr="007D7AEF">
        <w:t>3. Комиссия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участков, имеющие общие границы с земельным участком, применительно к которому и</w:t>
      </w:r>
      <w:r w:rsidRPr="007D7AEF">
        <w:t>с</w:t>
      </w:r>
      <w:r w:rsidRPr="007D7AEF">
        <w:t>прашивается разрешение, правообладателям помещений, являющихся частью объекта кап</w:t>
      </w:r>
      <w:r w:rsidRPr="007D7AEF">
        <w:t>и</w:t>
      </w:r>
      <w:r w:rsidRPr="007D7AEF">
        <w:t>тального строительства, применительно к которому испрашив</w:t>
      </w:r>
      <w:r w:rsidRPr="007D7AEF">
        <w:t>а</w:t>
      </w:r>
      <w:r w:rsidRPr="007D7AEF">
        <w:t>ется разрешение. Указанные сообщения отправляются не позднее 10 дней со дня поступления заявления заинтересова</w:t>
      </w:r>
      <w:r w:rsidRPr="007D7AEF">
        <w:t>н</w:t>
      </w:r>
      <w:r w:rsidRPr="007D7AEF">
        <w:t>ного лица о предоставлении соответствующего разрешения. В сообщении содержится и</w:t>
      </w:r>
      <w:r w:rsidRPr="007D7AEF">
        <w:t>н</w:t>
      </w:r>
      <w:r w:rsidRPr="007D7AEF">
        <w:t>формация о виде испрашиваемого разрешения, объекта, в отношении которого оно испраш</w:t>
      </w:r>
      <w:r w:rsidRPr="007D7AEF">
        <w:t>и</w:t>
      </w:r>
      <w:r w:rsidRPr="007D7AEF">
        <w:t>вается, времени и месте проведения публи</w:t>
      </w:r>
      <w:r w:rsidRPr="007D7AEF">
        <w:t>ч</w:t>
      </w:r>
      <w:r w:rsidRPr="007D7AEF">
        <w:t>ных слушаний.</w:t>
      </w:r>
    </w:p>
    <w:p w:rsidR="00223149" w:rsidRPr="007D7AEF" w:rsidRDefault="00223149" w:rsidP="00223149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4. На основании заключения о результатах публичных слушаний по вопросу пред</w:t>
      </w:r>
      <w:r w:rsidRPr="007D7AEF">
        <w:t>о</w:t>
      </w:r>
      <w:r w:rsidRPr="007D7AEF">
        <w:t>ставления разрешения Комиссия осуществляет подготовку рекомендаций о пр</w:t>
      </w:r>
      <w:r w:rsidRPr="007D7AEF">
        <w:t>е</w:t>
      </w:r>
      <w:r w:rsidRPr="007D7AEF">
        <w:t>доставлении такого разрешения или об отказе в предоставлении разрешения с указанием причин принят</w:t>
      </w:r>
      <w:r w:rsidRPr="007D7AEF">
        <w:t>о</w:t>
      </w:r>
      <w:r w:rsidRPr="007D7AEF">
        <w:t xml:space="preserve">го решения и направляет их главе </w:t>
      </w:r>
      <w:r w:rsidR="001D7702" w:rsidRPr="007D7AEF">
        <w:t>А</w:t>
      </w:r>
      <w:r w:rsidR="00283150" w:rsidRPr="007D7AEF">
        <w:t>дминистрации</w:t>
      </w:r>
      <w:r w:rsidR="001D7702" w:rsidRPr="007D7AEF">
        <w:t xml:space="preserve"> района</w:t>
      </w:r>
      <w:r w:rsidRPr="007D7AEF">
        <w:t xml:space="preserve">. </w:t>
      </w:r>
    </w:p>
    <w:p w:rsidR="00223149" w:rsidRPr="007D7AEF" w:rsidRDefault="00223149" w:rsidP="00223149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 xml:space="preserve">5. На основании рекомендаций Комиссии глава </w:t>
      </w:r>
      <w:r w:rsidR="001D7702" w:rsidRPr="007D7AEF">
        <w:t>А</w:t>
      </w:r>
      <w:r w:rsidR="00283150" w:rsidRPr="007D7AEF">
        <w:t>дминистрации</w:t>
      </w:r>
      <w:r w:rsidRPr="007D7AEF">
        <w:t xml:space="preserve"> </w:t>
      </w:r>
      <w:r w:rsidR="001D7702" w:rsidRPr="007D7AEF">
        <w:t xml:space="preserve">района </w:t>
      </w:r>
      <w:r w:rsidRPr="007D7AEF">
        <w:t>принимает решение о предоставлении разрешения или об отказе в его предоставлении, которое подл</w:t>
      </w:r>
      <w:r w:rsidRPr="007D7AEF">
        <w:t>е</w:t>
      </w:r>
      <w:r w:rsidRPr="007D7AEF">
        <w:t>жит офиц</w:t>
      </w:r>
      <w:r w:rsidRPr="007D7AEF">
        <w:t>и</w:t>
      </w:r>
      <w:r w:rsidRPr="007D7AEF">
        <w:t xml:space="preserve">альному опубликованию. </w:t>
      </w:r>
    </w:p>
    <w:p w:rsidR="00654B72" w:rsidRPr="007D7AEF" w:rsidRDefault="00654B72" w:rsidP="006D58B1">
      <w:pPr>
        <w:pStyle w:val="4"/>
        <w:rPr>
          <w:b w:val="0"/>
        </w:rPr>
      </w:pPr>
      <w:bookmarkStart w:id="83" w:name="_Toc483907987"/>
      <w:r w:rsidRPr="007D7AEF">
        <w:rPr>
          <w:b w:val="0"/>
        </w:rPr>
        <w:t>Организация и проведение публичных слушаний по проектам план</w:t>
      </w:r>
      <w:r w:rsidRPr="007D7AEF">
        <w:rPr>
          <w:b w:val="0"/>
        </w:rPr>
        <w:t>и</w:t>
      </w:r>
      <w:r w:rsidRPr="007D7AEF">
        <w:rPr>
          <w:b w:val="0"/>
        </w:rPr>
        <w:t>ровки территории и проектам межевания территории, подготовленным в составе д</w:t>
      </w:r>
      <w:r w:rsidRPr="007D7AEF">
        <w:rPr>
          <w:b w:val="0"/>
        </w:rPr>
        <w:t>о</w:t>
      </w:r>
      <w:r w:rsidRPr="007D7AEF">
        <w:rPr>
          <w:b w:val="0"/>
        </w:rPr>
        <w:t>кументации по планировке территории</w:t>
      </w:r>
      <w:bookmarkEnd w:id="83"/>
    </w:p>
    <w:p w:rsidR="00223149" w:rsidRPr="007D7AEF" w:rsidRDefault="00223149" w:rsidP="00223149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8"/>
        </w:rPr>
      </w:pPr>
      <w:bookmarkStart w:id="84" w:name="_Toc282347528"/>
      <w:r w:rsidRPr="007D7AEF">
        <w:rPr>
          <w:rFonts w:ascii="Times New Roman" w:hAnsi="Times New Roman"/>
          <w:sz w:val="24"/>
        </w:rPr>
        <w:t>1. Публичные слушания по вопросу рассмотрения проектов планировки терр</w:t>
      </w:r>
      <w:r w:rsidRPr="007D7AEF">
        <w:rPr>
          <w:rFonts w:ascii="Times New Roman" w:hAnsi="Times New Roman"/>
          <w:sz w:val="24"/>
        </w:rPr>
        <w:t>и</w:t>
      </w:r>
      <w:r w:rsidRPr="007D7AEF">
        <w:rPr>
          <w:rFonts w:ascii="Times New Roman" w:hAnsi="Times New Roman"/>
          <w:sz w:val="24"/>
        </w:rPr>
        <w:t xml:space="preserve">тории и проектов межевания территории проводятся Комиссией по решению главы </w:t>
      </w:r>
      <w:r w:rsidR="00283150" w:rsidRPr="007D7AEF">
        <w:rPr>
          <w:rFonts w:ascii="Times New Roman" w:hAnsi="Times New Roman"/>
          <w:sz w:val="24"/>
        </w:rPr>
        <w:t>местной админ</w:t>
      </w:r>
      <w:r w:rsidR="00283150" w:rsidRPr="007D7AEF">
        <w:rPr>
          <w:rFonts w:ascii="Times New Roman" w:hAnsi="Times New Roman"/>
          <w:sz w:val="24"/>
        </w:rPr>
        <w:t>и</w:t>
      </w:r>
      <w:r w:rsidR="00283150" w:rsidRPr="007D7AEF">
        <w:rPr>
          <w:rFonts w:ascii="Times New Roman" w:hAnsi="Times New Roman"/>
          <w:sz w:val="24"/>
        </w:rPr>
        <w:t>страции</w:t>
      </w:r>
      <w:r w:rsidRPr="007D7AEF">
        <w:rPr>
          <w:rFonts w:ascii="Times New Roman" w:hAnsi="Times New Roman" w:cs="Times New Roman"/>
          <w:sz w:val="24"/>
          <w:szCs w:val="28"/>
        </w:rPr>
        <w:t xml:space="preserve"> с участием граждан, проживающих на территории, применительно к которой ос</w:t>
      </w:r>
      <w:r w:rsidRPr="007D7AEF">
        <w:rPr>
          <w:rFonts w:ascii="Times New Roman" w:hAnsi="Times New Roman" w:cs="Times New Roman"/>
          <w:sz w:val="24"/>
          <w:szCs w:val="28"/>
        </w:rPr>
        <w:t>у</w:t>
      </w:r>
      <w:r w:rsidRPr="007D7AEF">
        <w:rPr>
          <w:rFonts w:ascii="Times New Roman" w:hAnsi="Times New Roman" w:cs="Times New Roman"/>
          <w:sz w:val="24"/>
          <w:szCs w:val="28"/>
        </w:rPr>
        <w:t>ществляется подготовка проектов, правообладателей земельных участков и объектов кап</w:t>
      </w:r>
      <w:r w:rsidRPr="007D7AEF">
        <w:rPr>
          <w:rFonts w:ascii="Times New Roman" w:hAnsi="Times New Roman" w:cs="Times New Roman"/>
          <w:sz w:val="24"/>
          <w:szCs w:val="28"/>
        </w:rPr>
        <w:t>и</w:t>
      </w:r>
      <w:r w:rsidRPr="007D7AEF">
        <w:rPr>
          <w:rFonts w:ascii="Times New Roman" w:hAnsi="Times New Roman" w:cs="Times New Roman"/>
          <w:sz w:val="24"/>
          <w:szCs w:val="28"/>
        </w:rPr>
        <w:t>тального строительства, расположенных на указанной территории, лиц, законные интересы которых могут быть н</w:t>
      </w:r>
      <w:r w:rsidRPr="007D7AEF">
        <w:rPr>
          <w:rFonts w:ascii="Times New Roman" w:hAnsi="Times New Roman" w:cs="Times New Roman"/>
          <w:sz w:val="24"/>
          <w:szCs w:val="28"/>
        </w:rPr>
        <w:t>а</w:t>
      </w:r>
      <w:r w:rsidRPr="007D7AEF">
        <w:rPr>
          <w:rFonts w:ascii="Times New Roman" w:hAnsi="Times New Roman" w:cs="Times New Roman"/>
          <w:sz w:val="24"/>
          <w:szCs w:val="28"/>
        </w:rPr>
        <w:t>рушены в связи с реализацией таких проектов.</w:t>
      </w:r>
    </w:p>
    <w:p w:rsidR="00223149" w:rsidRPr="007D7AEF" w:rsidRDefault="00223149" w:rsidP="00223149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rPr>
          <w:szCs w:val="28"/>
        </w:rPr>
        <w:t xml:space="preserve">2. Глава </w:t>
      </w:r>
      <w:r w:rsidR="00283150" w:rsidRPr="007D7AEF">
        <w:rPr>
          <w:szCs w:val="28"/>
        </w:rPr>
        <w:t>местной администрации</w:t>
      </w:r>
      <w:r w:rsidRPr="007D7AEF">
        <w:rPr>
          <w:szCs w:val="28"/>
        </w:rPr>
        <w:t xml:space="preserve"> с учетом протокола и заключения о результатах пу</w:t>
      </w:r>
      <w:r w:rsidRPr="007D7AEF">
        <w:rPr>
          <w:szCs w:val="28"/>
        </w:rPr>
        <w:t>б</w:t>
      </w:r>
      <w:r w:rsidRPr="007D7AEF">
        <w:rPr>
          <w:szCs w:val="28"/>
        </w:rPr>
        <w:t>личных слушаний принимает решение об утверждении документации по планировке терр</w:t>
      </w:r>
      <w:r w:rsidRPr="007D7AEF">
        <w:rPr>
          <w:szCs w:val="28"/>
        </w:rPr>
        <w:t>и</w:t>
      </w:r>
      <w:r w:rsidRPr="007D7AEF">
        <w:rPr>
          <w:szCs w:val="28"/>
        </w:rPr>
        <w:t>тории или об отклонении такой документации и о направлении на доработку.</w:t>
      </w:r>
      <w:r w:rsidRPr="007D7AEF">
        <w:t xml:space="preserve"> Указанное р</w:t>
      </w:r>
      <w:r w:rsidRPr="007D7AEF">
        <w:t>е</w:t>
      </w:r>
      <w:r w:rsidRPr="007D7AEF">
        <w:t>шение по</w:t>
      </w:r>
      <w:r w:rsidRPr="007D7AEF">
        <w:t>д</w:t>
      </w:r>
      <w:r w:rsidRPr="007D7AEF">
        <w:t xml:space="preserve">лежит официальному обнародованию. </w:t>
      </w:r>
    </w:p>
    <w:p w:rsidR="00223149" w:rsidRPr="007D7AEF" w:rsidRDefault="00223149" w:rsidP="00223149">
      <w:pPr>
        <w:widowControl w:val="0"/>
        <w:autoSpaceDE w:val="0"/>
        <w:autoSpaceDN w:val="0"/>
        <w:adjustRightInd w:val="0"/>
        <w:ind w:firstLine="708"/>
        <w:jc w:val="both"/>
      </w:pPr>
      <w:r w:rsidRPr="007D7AEF">
        <w:t>3. Организация и проведение публичных слушаний по вопросам предоставления ра</w:t>
      </w:r>
      <w:r w:rsidRPr="007D7AEF">
        <w:t>з</w:t>
      </w:r>
      <w:r w:rsidRPr="007D7AEF">
        <w:t>решения на условно разрешенный вид использования земельного участка или объекта кап</w:t>
      </w:r>
      <w:r w:rsidRPr="007D7AEF">
        <w:t>и</w:t>
      </w:r>
      <w:r w:rsidRPr="007D7AEF">
        <w:t>тального строительства, по вопросам предоставления разрешения на отклонение от предел</w:t>
      </w:r>
      <w:r w:rsidRPr="007D7AEF">
        <w:t>ь</w:t>
      </w:r>
      <w:r w:rsidRPr="007D7AEF">
        <w:t>ных параметров разрешенного строительства, реконструкции объектов капитального стро</w:t>
      </w:r>
      <w:r w:rsidRPr="007D7AEF">
        <w:t>и</w:t>
      </w:r>
      <w:r w:rsidRPr="007D7AEF">
        <w:t>тельства осуществляется за счет средств лиц, заинтересованных в предоставлении таких ра</w:t>
      </w:r>
      <w:r w:rsidRPr="007D7AEF">
        <w:t>з</w:t>
      </w:r>
      <w:r w:rsidRPr="007D7AEF">
        <w:t>решений.</w:t>
      </w:r>
    </w:p>
    <w:p w:rsidR="00B56C65" w:rsidRPr="007D7AEF" w:rsidRDefault="00B56C65" w:rsidP="006D58B1">
      <w:pPr>
        <w:pStyle w:val="2"/>
        <w:rPr>
          <w:b w:val="0"/>
          <w:color w:val="auto"/>
        </w:rPr>
      </w:pPr>
      <w:bookmarkStart w:id="85" w:name="_Toc483907988"/>
      <w:r w:rsidRPr="007D7AEF">
        <w:rPr>
          <w:b w:val="0"/>
          <w:color w:val="auto"/>
        </w:rPr>
        <w:t>Карты градостроительного зонирования. Гр</w:t>
      </w:r>
      <w:r w:rsidRPr="007D7AEF">
        <w:rPr>
          <w:b w:val="0"/>
          <w:color w:val="auto"/>
        </w:rPr>
        <w:t>а</w:t>
      </w:r>
      <w:r w:rsidRPr="007D7AEF">
        <w:rPr>
          <w:b w:val="0"/>
          <w:color w:val="auto"/>
        </w:rPr>
        <w:t>достро</w:t>
      </w:r>
      <w:r w:rsidRPr="007D7AEF">
        <w:rPr>
          <w:b w:val="0"/>
          <w:color w:val="auto"/>
        </w:rPr>
        <w:t>и</w:t>
      </w:r>
      <w:r w:rsidRPr="007D7AEF">
        <w:rPr>
          <w:b w:val="0"/>
          <w:color w:val="auto"/>
        </w:rPr>
        <w:t>тельные регламенты</w:t>
      </w:r>
      <w:bookmarkEnd w:id="84"/>
      <w:bookmarkEnd w:id="85"/>
    </w:p>
    <w:p w:rsidR="000D5870" w:rsidRPr="007D7AEF" w:rsidRDefault="00A11BF5" w:rsidP="006D58B1">
      <w:pPr>
        <w:pStyle w:val="3"/>
        <w:rPr>
          <w:b w:val="0"/>
        </w:rPr>
      </w:pPr>
      <w:bookmarkStart w:id="86" w:name="_Toc282347529"/>
      <w:bookmarkStart w:id="87" w:name="_Toc483907989"/>
      <w:r w:rsidRPr="007D7AEF">
        <w:rPr>
          <w:b w:val="0"/>
        </w:rPr>
        <w:t>Градостроительное зонирование</w:t>
      </w:r>
      <w:bookmarkEnd w:id="86"/>
      <w:bookmarkEnd w:id="87"/>
    </w:p>
    <w:p w:rsidR="005543F0" w:rsidRPr="007D7AEF" w:rsidRDefault="00C50A4A" w:rsidP="006D58B1">
      <w:pPr>
        <w:pStyle w:val="4"/>
        <w:rPr>
          <w:b w:val="0"/>
        </w:rPr>
      </w:pPr>
      <w:bookmarkStart w:id="88" w:name="_Toc282347530"/>
      <w:bookmarkStart w:id="89" w:name="_Toc483907990"/>
      <w:r w:rsidRPr="007D7AEF">
        <w:rPr>
          <w:b w:val="0"/>
        </w:rPr>
        <w:t>Карты</w:t>
      </w:r>
      <w:r w:rsidR="005543F0" w:rsidRPr="007D7AEF">
        <w:rPr>
          <w:b w:val="0"/>
        </w:rPr>
        <w:t xml:space="preserve"> градостроительного зонирования</w:t>
      </w:r>
      <w:bookmarkEnd w:id="88"/>
      <w:bookmarkEnd w:id="89"/>
    </w:p>
    <w:p w:rsidR="007852C0" w:rsidRPr="007D7AEF" w:rsidRDefault="00C50A4A" w:rsidP="007852C0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1. Карты</w:t>
      </w:r>
      <w:r w:rsidR="005543F0" w:rsidRPr="007D7AEF">
        <w:t xml:space="preserve"> градостроительного зонирования</w:t>
      </w:r>
      <w:r w:rsidRPr="007D7AEF">
        <w:t xml:space="preserve"> муниципального образования </w:t>
      </w:r>
      <w:r w:rsidR="00D1598E" w:rsidRPr="007D7AEF">
        <w:t>являю</w:t>
      </w:r>
      <w:r w:rsidR="005543F0" w:rsidRPr="007D7AEF">
        <w:t>тся с</w:t>
      </w:r>
      <w:r w:rsidR="005543F0" w:rsidRPr="007D7AEF">
        <w:t>о</w:t>
      </w:r>
      <w:r w:rsidR="005543F0" w:rsidRPr="007D7AEF">
        <w:t>ставн</w:t>
      </w:r>
      <w:r w:rsidR="008578C2" w:rsidRPr="007D7AEF">
        <w:t>ой</w:t>
      </w:r>
      <w:r w:rsidR="00003215" w:rsidRPr="007D7AEF">
        <w:t xml:space="preserve"> графической </w:t>
      </w:r>
      <w:r w:rsidR="008578C2" w:rsidRPr="007D7AEF">
        <w:t>частью настоящих Правил</w:t>
      </w:r>
      <w:r w:rsidR="00B56C65" w:rsidRPr="007D7AEF">
        <w:t>. Н</w:t>
      </w:r>
      <w:r w:rsidR="00D1598E" w:rsidRPr="007D7AEF">
        <w:t>а</w:t>
      </w:r>
      <w:r w:rsidR="0032235F" w:rsidRPr="007D7AEF">
        <w:t xml:space="preserve"> Картах отображены</w:t>
      </w:r>
      <w:r w:rsidR="005543F0" w:rsidRPr="007D7AEF">
        <w:t xml:space="preserve"> границы территор</w:t>
      </w:r>
      <w:r w:rsidR="005543F0" w:rsidRPr="007D7AEF">
        <w:t>и</w:t>
      </w:r>
      <w:r w:rsidR="005543F0" w:rsidRPr="007D7AEF">
        <w:t>альных зон и их кодовые обозначения, опред</w:t>
      </w:r>
      <w:r w:rsidR="005543F0" w:rsidRPr="007D7AEF">
        <w:t>е</w:t>
      </w:r>
      <w:r w:rsidR="005543F0" w:rsidRPr="007D7AEF">
        <w:t>ляющие вид территори</w:t>
      </w:r>
      <w:r w:rsidR="00B56C65" w:rsidRPr="007D7AEF">
        <w:t>альной зоны</w:t>
      </w:r>
      <w:r w:rsidR="0032235F" w:rsidRPr="007D7AEF">
        <w:t>,</w:t>
      </w:r>
      <w:r w:rsidR="00B56C65" w:rsidRPr="007D7AEF">
        <w:t xml:space="preserve"> а также </w:t>
      </w:r>
      <w:r w:rsidR="005543F0" w:rsidRPr="007D7AEF">
        <w:t>границы зон с особыми условиями использования терр</w:t>
      </w:r>
      <w:r w:rsidR="005543F0" w:rsidRPr="007D7AEF">
        <w:t>и</w:t>
      </w:r>
      <w:r w:rsidR="005543F0" w:rsidRPr="007D7AEF">
        <w:t>торий</w:t>
      </w:r>
      <w:r w:rsidR="0032235F" w:rsidRPr="007D7AEF">
        <w:t>.</w:t>
      </w:r>
    </w:p>
    <w:p w:rsidR="005543F0" w:rsidRPr="007D7AEF" w:rsidRDefault="00003215" w:rsidP="007852C0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2</w:t>
      </w:r>
      <w:r w:rsidR="005543F0" w:rsidRPr="007D7AEF">
        <w:t>. Границы тер</w:t>
      </w:r>
      <w:r w:rsidR="00B56C65" w:rsidRPr="007D7AEF">
        <w:t>риториальных зон установлены</w:t>
      </w:r>
      <w:r w:rsidR="005543F0" w:rsidRPr="007D7AEF">
        <w:t xml:space="preserve"> с учетом:</w:t>
      </w:r>
    </w:p>
    <w:p w:rsidR="005543F0" w:rsidRPr="007D7AEF" w:rsidRDefault="0032235F" w:rsidP="000E5D7C">
      <w:pPr>
        <w:pStyle w:val="a4"/>
        <w:widowControl w:val="0"/>
        <w:numPr>
          <w:ilvl w:val="0"/>
          <w:numId w:val="7"/>
        </w:numPr>
        <w:tabs>
          <w:tab w:val="left" w:pos="720"/>
        </w:tabs>
        <w:ind w:left="0" w:firstLine="709"/>
        <w:jc w:val="both"/>
      </w:pPr>
      <w:r w:rsidRPr="007D7AEF">
        <w:t>в</w:t>
      </w:r>
      <w:r w:rsidR="005543F0" w:rsidRPr="007D7AEF">
        <w:t>озможности сочетания в пределах одной территориальной зоны различных видов существующего и планируемого использования земельных участков;</w:t>
      </w:r>
    </w:p>
    <w:p w:rsidR="005543F0" w:rsidRPr="007D7AEF" w:rsidRDefault="0032235F" w:rsidP="000E5D7C">
      <w:pPr>
        <w:pStyle w:val="a4"/>
        <w:widowControl w:val="0"/>
        <w:numPr>
          <w:ilvl w:val="0"/>
          <w:numId w:val="7"/>
        </w:numPr>
        <w:tabs>
          <w:tab w:val="left" w:pos="720"/>
        </w:tabs>
        <w:ind w:left="0" w:firstLine="709"/>
        <w:jc w:val="both"/>
        <w:rPr>
          <w:sz w:val="28"/>
        </w:rPr>
      </w:pPr>
      <w:r w:rsidRPr="007D7AEF">
        <w:t>с</w:t>
      </w:r>
      <w:r w:rsidR="005543F0" w:rsidRPr="007D7AEF">
        <w:t>ложившейся планировки территории и сущ</w:t>
      </w:r>
      <w:r w:rsidR="005543F0" w:rsidRPr="007D7AEF">
        <w:t>е</w:t>
      </w:r>
      <w:r w:rsidR="005543F0" w:rsidRPr="007D7AEF">
        <w:t>ствующего землепользования;</w:t>
      </w:r>
    </w:p>
    <w:p w:rsidR="008C41B3" w:rsidRPr="007D7AEF" w:rsidRDefault="008C41B3" w:rsidP="000E5D7C">
      <w:pPr>
        <w:pStyle w:val="a4"/>
        <w:widowControl w:val="0"/>
        <w:numPr>
          <w:ilvl w:val="0"/>
          <w:numId w:val="7"/>
        </w:numPr>
        <w:tabs>
          <w:tab w:val="left" w:pos="720"/>
        </w:tabs>
        <w:ind w:left="0" w:firstLine="709"/>
        <w:jc w:val="both"/>
      </w:pPr>
      <w:r w:rsidRPr="007D7AEF">
        <w:t>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</w:t>
      </w:r>
      <w:r w:rsidRPr="007D7AEF">
        <w:t>о</w:t>
      </w:r>
      <w:r w:rsidRPr="007D7AEF">
        <w:t>рии;</w:t>
      </w:r>
    </w:p>
    <w:p w:rsidR="008C41B3" w:rsidRPr="007D7AEF" w:rsidRDefault="008C41B3" w:rsidP="000E5D7C">
      <w:pPr>
        <w:pStyle w:val="a4"/>
        <w:widowControl w:val="0"/>
        <w:numPr>
          <w:ilvl w:val="0"/>
          <w:numId w:val="7"/>
        </w:numPr>
        <w:tabs>
          <w:tab w:val="left" w:pos="720"/>
        </w:tabs>
        <w:ind w:left="0" w:firstLine="709"/>
        <w:jc w:val="both"/>
      </w:pPr>
      <w:r w:rsidRPr="007D7AEF">
        <w:t>предотвращения возможности причинения вреда объектам капитального стр</w:t>
      </w:r>
      <w:r w:rsidRPr="007D7AEF">
        <w:t>о</w:t>
      </w:r>
      <w:r w:rsidRPr="007D7AEF">
        <w:t>ительства, расположенным на смежных земельных участках.</w:t>
      </w:r>
    </w:p>
    <w:p w:rsidR="005543F0" w:rsidRPr="007D7AEF" w:rsidRDefault="005543F0" w:rsidP="006D58B1">
      <w:pPr>
        <w:pStyle w:val="4"/>
        <w:rPr>
          <w:b w:val="0"/>
        </w:rPr>
      </w:pPr>
      <w:bookmarkStart w:id="90" w:name="_Toc282347531"/>
      <w:bookmarkStart w:id="91" w:name="_Toc483907991"/>
      <w:r w:rsidRPr="007D7AEF">
        <w:rPr>
          <w:b w:val="0"/>
        </w:rPr>
        <w:t>Виды территориал</w:t>
      </w:r>
      <w:r w:rsidR="00B56C65" w:rsidRPr="007D7AEF">
        <w:rPr>
          <w:b w:val="0"/>
        </w:rPr>
        <w:t>ьных зон, обозначенных на К</w:t>
      </w:r>
      <w:r w:rsidR="00D1598E" w:rsidRPr="007D7AEF">
        <w:rPr>
          <w:b w:val="0"/>
        </w:rPr>
        <w:t xml:space="preserve">артах </w:t>
      </w:r>
      <w:r w:rsidRPr="007D7AEF">
        <w:rPr>
          <w:b w:val="0"/>
        </w:rPr>
        <w:t>градостро</w:t>
      </w:r>
      <w:r w:rsidRPr="007D7AEF">
        <w:rPr>
          <w:b w:val="0"/>
        </w:rPr>
        <w:t>и</w:t>
      </w:r>
      <w:r w:rsidRPr="007D7AEF">
        <w:rPr>
          <w:b w:val="0"/>
        </w:rPr>
        <w:t>тельного зонирования</w:t>
      </w:r>
      <w:r w:rsidR="00D1598E" w:rsidRPr="007D7AEF">
        <w:rPr>
          <w:b w:val="0"/>
        </w:rPr>
        <w:t xml:space="preserve"> территорий</w:t>
      </w:r>
      <w:r w:rsidR="0000665B" w:rsidRPr="007D7AEF">
        <w:rPr>
          <w:b w:val="0"/>
        </w:rPr>
        <w:t xml:space="preserve"> населенных пунктов </w:t>
      </w:r>
      <w:r w:rsidR="00AB3350" w:rsidRPr="007D7AEF">
        <w:rPr>
          <w:b w:val="0"/>
        </w:rPr>
        <w:t>сельсовета</w:t>
      </w:r>
      <w:bookmarkEnd w:id="90"/>
      <w:bookmarkEnd w:id="91"/>
    </w:p>
    <w:p w:rsidR="00740C54" w:rsidRPr="007D7AEF" w:rsidRDefault="00740C54" w:rsidP="00740C54">
      <w:pPr>
        <w:ind w:firstLine="539"/>
        <w:jc w:val="both"/>
      </w:pPr>
      <w:r w:rsidRPr="007D7AEF">
        <w:t>Виды и состав территориальных зон установлены в соответствии со статьей 35 Град</w:t>
      </w:r>
      <w:r w:rsidRPr="007D7AEF">
        <w:t>о</w:t>
      </w:r>
      <w:r w:rsidRPr="007D7AEF">
        <w:t>строительного кодекса РФ и Приказом Минрегионразвития от 30.01.2012 №19 «Об утве</w:t>
      </w:r>
      <w:r w:rsidRPr="007D7AEF">
        <w:t>р</w:t>
      </w:r>
      <w:r w:rsidRPr="007D7AEF">
        <w:t>ждении требований к описанию и отображению в документах территориального планиров</w:t>
      </w:r>
      <w:r w:rsidRPr="007D7AEF">
        <w:t>а</w:t>
      </w:r>
      <w:r w:rsidRPr="007D7AEF">
        <w:t>ния объектов федерального значения, объектов регионального значения, объектов местного значения».</w:t>
      </w:r>
    </w:p>
    <w:p w:rsidR="00740C54" w:rsidRPr="007D7AEF" w:rsidRDefault="00740C54" w:rsidP="00740C54">
      <w:pPr>
        <w:pStyle w:val="a4"/>
        <w:ind w:firstLine="539"/>
        <w:jc w:val="both"/>
      </w:pPr>
      <w:r w:rsidRPr="007D7AEF">
        <w:t>На Картах градостроительного зонирования устанавливаются следующие виды терр</w:t>
      </w:r>
      <w:r w:rsidRPr="007D7AEF">
        <w:t>и</w:t>
      </w:r>
      <w:r w:rsidRPr="007D7AEF">
        <w:t xml:space="preserve">ториальных зон: </w:t>
      </w:r>
    </w:p>
    <w:tbl>
      <w:tblPr>
        <w:tblW w:w="487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19"/>
        <w:gridCol w:w="7559"/>
      </w:tblGrid>
      <w:tr w:rsidR="00740C54" w:rsidRPr="007D7AEF" w:rsidTr="00740C54">
        <w:tc>
          <w:tcPr>
            <w:tcW w:w="5000" w:type="pct"/>
            <w:gridSpan w:val="2"/>
            <w:tcBorders>
              <w:left w:val="single" w:sz="4" w:space="0" w:color="auto"/>
            </w:tcBorders>
            <w:shd w:val="clear" w:color="auto" w:fill="E6E6E6"/>
            <w:vAlign w:val="center"/>
          </w:tcPr>
          <w:p w:rsidR="00740C54" w:rsidRPr="007D7AEF" w:rsidRDefault="00740C54" w:rsidP="00740C54">
            <w:pPr>
              <w:widowControl w:val="0"/>
              <w:ind w:firstLine="34"/>
              <w:jc w:val="center"/>
            </w:pPr>
            <w:r w:rsidRPr="007D7AEF">
              <w:t>Виды территориальных зон</w:t>
            </w:r>
          </w:p>
        </w:tc>
      </w:tr>
      <w:tr w:rsidR="00740C54" w:rsidRPr="007D7AEF" w:rsidTr="00740C54">
        <w:tc>
          <w:tcPr>
            <w:tcW w:w="970" w:type="pct"/>
            <w:tcBorders>
              <w:left w:val="single" w:sz="4" w:space="0" w:color="auto"/>
            </w:tcBorders>
            <w:shd w:val="clear" w:color="auto" w:fill="E6E6E6"/>
            <w:vAlign w:val="center"/>
          </w:tcPr>
          <w:p w:rsidR="00740C54" w:rsidRPr="007D7AEF" w:rsidRDefault="00740C54" w:rsidP="00740C54">
            <w:pPr>
              <w:widowControl w:val="0"/>
              <w:snapToGrid w:val="0"/>
              <w:ind w:firstLine="34"/>
              <w:jc w:val="center"/>
            </w:pPr>
            <w:r w:rsidRPr="007D7AEF">
              <w:t>Код</w:t>
            </w:r>
          </w:p>
        </w:tc>
        <w:tc>
          <w:tcPr>
            <w:tcW w:w="4030" w:type="pct"/>
            <w:tcBorders>
              <w:top w:val="single" w:sz="4" w:space="0" w:color="auto"/>
            </w:tcBorders>
            <w:shd w:val="clear" w:color="auto" w:fill="E6E6E6"/>
          </w:tcPr>
          <w:p w:rsidR="00740C54" w:rsidRPr="007D7AEF" w:rsidRDefault="00740C54" w:rsidP="00740C54">
            <w:pPr>
              <w:widowControl w:val="0"/>
              <w:ind w:firstLine="34"/>
              <w:jc w:val="center"/>
            </w:pPr>
            <w:r w:rsidRPr="007D7AEF">
              <w:t>Наименование</w:t>
            </w:r>
          </w:p>
        </w:tc>
      </w:tr>
      <w:tr w:rsidR="00740C54" w:rsidRPr="007D7AEF" w:rsidTr="00740C54">
        <w:tc>
          <w:tcPr>
            <w:tcW w:w="970" w:type="pct"/>
            <w:tcBorders>
              <w:left w:val="single" w:sz="4" w:space="0" w:color="auto"/>
            </w:tcBorders>
            <w:vAlign w:val="center"/>
          </w:tcPr>
          <w:p w:rsidR="00740C54" w:rsidRPr="007D7AEF" w:rsidRDefault="00740C54" w:rsidP="00740C54">
            <w:pPr>
              <w:widowControl w:val="0"/>
              <w:snapToGrid w:val="0"/>
              <w:jc w:val="center"/>
              <w:rPr>
                <w:caps/>
              </w:rPr>
            </w:pPr>
            <w:r w:rsidRPr="007D7AEF">
              <w:rPr>
                <w:caps/>
              </w:rPr>
              <w:t>Ж1</w:t>
            </w:r>
          </w:p>
        </w:tc>
        <w:tc>
          <w:tcPr>
            <w:tcW w:w="4030" w:type="pct"/>
            <w:shd w:val="clear" w:color="auto" w:fill="auto"/>
            <w:vAlign w:val="center"/>
          </w:tcPr>
          <w:p w:rsidR="00740C54" w:rsidRPr="007D7AEF" w:rsidRDefault="00740C54" w:rsidP="00740C54">
            <w:pPr>
              <w:widowControl w:val="0"/>
              <w:snapToGrid w:val="0"/>
            </w:pPr>
            <w:r w:rsidRPr="007D7AEF">
              <w:t>Зона застройки индивидуальными жилыми домами</w:t>
            </w:r>
          </w:p>
        </w:tc>
      </w:tr>
      <w:tr w:rsidR="009664D9" w:rsidRPr="007D7AEF" w:rsidTr="00740C54">
        <w:tc>
          <w:tcPr>
            <w:tcW w:w="970" w:type="pct"/>
            <w:tcBorders>
              <w:left w:val="single" w:sz="4" w:space="0" w:color="auto"/>
            </w:tcBorders>
            <w:vAlign w:val="center"/>
          </w:tcPr>
          <w:p w:rsidR="009664D9" w:rsidRPr="007D7AEF" w:rsidRDefault="009664D9" w:rsidP="00740C54">
            <w:pPr>
              <w:widowControl w:val="0"/>
              <w:snapToGrid w:val="0"/>
              <w:jc w:val="center"/>
              <w:rPr>
                <w:caps/>
              </w:rPr>
            </w:pPr>
            <w:r w:rsidRPr="007D7AEF">
              <w:rPr>
                <w:caps/>
              </w:rPr>
              <w:t>Ж2</w:t>
            </w:r>
          </w:p>
        </w:tc>
        <w:tc>
          <w:tcPr>
            <w:tcW w:w="4030" w:type="pct"/>
            <w:shd w:val="clear" w:color="auto" w:fill="auto"/>
            <w:vAlign w:val="center"/>
          </w:tcPr>
          <w:p w:rsidR="009664D9" w:rsidRPr="007D7AEF" w:rsidRDefault="009664D9" w:rsidP="00740C54">
            <w:pPr>
              <w:widowControl w:val="0"/>
              <w:snapToGrid w:val="0"/>
            </w:pPr>
            <w:r w:rsidRPr="007D7AEF">
              <w:t>Зона застройки малоэтажными жилыми домами</w:t>
            </w:r>
          </w:p>
        </w:tc>
      </w:tr>
      <w:tr w:rsidR="00740C54" w:rsidRPr="007D7AEF" w:rsidTr="00740C54">
        <w:tc>
          <w:tcPr>
            <w:tcW w:w="970" w:type="pct"/>
            <w:tcBorders>
              <w:left w:val="single" w:sz="4" w:space="0" w:color="auto"/>
            </w:tcBorders>
            <w:vAlign w:val="center"/>
          </w:tcPr>
          <w:p w:rsidR="00740C54" w:rsidRPr="007D7AEF" w:rsidRDefault="00740C54" w:rsidP="00740C54">
            <w:pPr>
              <w:widowControl w:val="0"/>
              <w:snapToGrid w:val="0"/>
              <w:jc w:val="center"/>
            </w:pPr>
            <w:r w:rsidRPr="007D7AEF">
              <w:t>О1</w:t>
            </w:r>
          </w:p>
        </w:tc>
        <w:tc>
          <w:tcPr>
            <w:tcW w:w="4030" w:type="pct"/>
            <w:vAlign w:val="center"/>
          </w:tcPr>
          <w:p w:rsidR="00740C54" w:rsidRPr="007D7AEF" w:rsidRDefault="00740C54" w:rsidP="00740C54">
            <w:pPr>
              <w:pStyle w:val="a8"/>
              <w:keepNext w:val="0"/>
              <w:widowControl w:val="0"/>
              <w:snapToGrid w:val="0"/>
              <w:ind w:firstLine="34"/>
              <w:rPr>
                <w:rFonts w:ascii="Times New Roman" w:hAnsi="Times New Roman"/>
              </w:rPr>
            </w:pPr>
            <w:r w:rsidRPr="007D7AEF">
              <w:rPr>
                <w:rFonts w:ascii="Times New Roman" w:hAnsi="Times New Roman"/>
              </w:rPr>
              <w:t>Зона делового, общественного и коммерческого назначения</w:t>
            </w:r>
          </w:p>
        </w:tc>
      </w:tr>
      <w:tr w:rsidR="009664D9" w:rsidRPr="007D7AEF" w:rsidTr="00740C54">
        <w:tc>
          <w:tcPr>
            <w:tcW w:w="970" w:type="pct"/>
            <w:tcBorders>
              <w:left w:val="single" w:sz="4" w:space="0" w:color="auto"/>
            </w:tcBorders>
            <w:vAlign w:val="center"/>
          </w:tcPr>
          <w:p w:rsidR="009664D9" w:rsidRPr="007D7AEF" w:rsidRDefault="009664D9" w:rsidP="00740C54">
            <w:pPr>
              <w:widowControl w:val="0"/>
              <w:snapToGrid w:val="0"/>
              <w:jc w:val="center"/>
            </w:pPr>
            <w:r w:rsidRPr="007D7AEF">
              <w:t>П1</w:t>
            </w:r>
          </w:p>
        </w:tc>
        <w:tc>
          <w:tcPr>
            <w:tcW w:w="4030" w:type="pct"/>
            <w:vAlign w:val="center"/>
          </w:tcPr>
          <w:p w:rsidR="009664D9" w:rsidRPr="007D7AEF" w:rsidRDefault="009664D9" w:rsidP="00740C54">
            <w:pPr>
              <w:pStyle w:val="a8"/>
              <w:keepNext w:val="0"/>
              <w:widowControl w:val="0"/>
              <w:snapToGrid w:val="0"/>
              <w:ind w:firstLine="34"/>
              <w:rPr>
                <w:rFonts w:ascii="Times New Roman" w:hAnsi="Times New Roman"/>
              </w:rPr>
            </w:pPr>
            <w:r w:rsidRPr="007D7AEF">
              <w:rPr>
                <w:rFonts w:ascii="Times New Roman" w:hAnsi="Times New Roman"/>
              </w:rPr>
              <w:t>Производственная зона</w:t>
            </w:r>
          </w:p>
        </w:tc>
      </w:tr>
      <w:tr w:rsidR="00CF2516" w:rsidRPr="007D7AEF" w:rsidTr="00740C54">
        <w:tc>
          <w:tcPr>
            <w:tcW w:w="970" w:type="pct"/>
            <w:tcBorders>
              <w:left w:val="single" w:sz="4" w:space="0" w:color="auto"/>
            </w:tcBorders>
            <w:vAlign w:val="center"/>
          </w:tcPr>
          <w:p w:rsidR="00CF2516" w:rsidRPr="007D7AEF" w:rsidRDefault="00CF2516" w:rsidP="00740C54">
            <w:pPr>
              <w:widowControl w:val="0"/>
              <w:snapToGrid w:val="0"/>
              <w:jc w:val="center"/>
            </w:pPr>
            <w:r w:rsidRPr="007D7AEF">
              <w:t>П2</w:t>
            </w:r>
          </w:p>
        </w:tc>
        <w:tc>
          <w:tcPr>
            <w:tcW w:w="4030" w:type="pct"/>
            <w:vAlign w:val="center"/>
          </w:tcPr>
          <w:p w:rsidR="00CF2516" w:rsidRPr="007D7AEF" w:rsidRDefault="00CF2516" w:rsidP="00740C54">
            <w:pPr>
              <w:pStyle w:val="a8"/>
              <w:keepNext w:val="0"/>
              <w:widowControl w:val="0"/>
              <w:snapToGrid w:val="0"/>
              <w:ind w:firstLine="34"/>
              <w:rPr>
                <w:rFonts w:ascii="Times New Roman" w:hAnsi="Times New Roman"/>
              </w:rPr>
            </w:pPr>
            <w:r w:rsidRPr="007D7AEF">
              <w:rPr>
                <w:rFonts w:ascii="Times New Roman" w:hAnsi="Times New Roman"/>
              </w:rPr>
              <w:t>Коммунально-складская зона</w:t>
            </w:r>
          </w:p>
        </w:tc>
      </w:tr>
      <w:tr w:rsidR="00740C54" w:rsidRPr="007D7AEF" w:rsidTr="00740C54">
        <w:tc>
          <w:tcPr>
            <w:tcW w:w="970" w:type="pct"/>
            <w:tcBorders>
              <w:left w:val="single" w:sz="4" w:space="0" w:color="auto"/>
            </w:tcBorders>
            <w:vAlign w:val="center"/>
          </w:tcPr>
          <w:p w:rsidR="00740C54" w:rsidRPr="007D7AEF" w:rsidRDefault="00740C54" w:rsidP="00740C54">
            <w:pPr>
              <w:widowControl w:val="0"/>
              <w:snapToGrid w:val="0"/>
              <w:jc w:val="center"/>
            </w:pPr>
            <w:r w:rsidRPr="007D7AEF">
              <w:t>И</w:t>
            </w:r>
          </w:p>
        </w:tc>
        <w:tc>
          <w:tcPr>
            <w:tcW w:w="4030" w:type="pct"/>
            <w:vAlign w:val="center"/>
          </w:tcPr>
          <w:p w:rsidR="00740C54" w:rsidRPr="007D7AEF" w:rsidRDefault="00740C54" w:rsidP="00740C54">
            <w:pPr>
              <w:widowControl w:val="0"/>
              <w:snapToGrid w:val="0"/>
              <w:ind w:firstLine="34"/>
            </w:pPr>
            <w:r w:rsidRPr="007D7AEF">
              <w:t xml:space="preserve">Зона инженерной инфраструктуры </w:t>
            </w:r>
          </w:p>
        </w:tc>
      </w:tr>
      <w:tr w:rsidR="009664D9" w:rsidRPr="007D7AEF" w:rsidTr="00740C54">
        <w:tc>
          <w:tcPr>
            <w:tcW w:w="970" w:type="pct"/>
            <w:tcBorders>
              <w:left w:val="single" w:sz="4" w:space="0" w:color="auto"/>
            </w:tcBorders>
            <w:vAlign w:val="center"/>
          </w:tcPr>
          <w:p w:rsidR="009664D9" w:rsidRPr="007D7AEF" w:rsidRDefault="009664D9" w:rsidP="00740C54">
            <w:pPr>
              <w:widowControl w:val="0"/>
              <w:snapToGrid w:val="0"/>
              <w:jc w:val="center"/>
            </w:pPr>
            <w:r w:rsidRPr="007D7AEF">
              <w:t>Т</w:t>
            </w:r>
          </w:p>
        </w:tc>
        <w:tc>
          <w:tcPr>
            <w:tcW w:w="4030" w:type="pct"/>
            <w:vAlign w:val="center"/>
          </w:tcPr>
          <w:p w:rsidR="009664D9" w:rsidRPr="007D7AEF" w:rsidRDefault="009664D9" w:rsidP="00740C54">
            <w:pPr>
              <w:widowControl w:val="0"/>
              <w:snapToGrid w:val="0"/>
              <w:ind w:firstLine="34"/>
            </w:pPr>
            <w:r w:rsidRPr="007D7AEF">
              <w:t>Зона транспортной инфраструктуры</w:t>
            </w:r>
          </w:p>
        </w:tc>
      </w:tr>
      <w:tr w:rsidR="00D974FC" w:rsidRPr="007D7AEF" w:rsidTr="00740C54">
        <w:tc>
          <w:tcPr>
            <w:tcW w:w="970" w:type="pct"/>
            <w:tcBorders>
              <w:left w:val="single" w:sz="4" w:space="0" w:color="auto"/>
            </w:tcBorders>
            <w:vAlign w:val="center"/>
          </w:tcPr>
          <w:p w:rsidR="00D974FC" w:rsidRPr="007D7AEF" w:rsidRDefault="00D974FC" w:rsidP="00D974FC">
            <w:pPr>
              <w:widowControl w:val="0"/>
              <w:snapToGrid w:val="0"/>
              <w:jc w:val="center"/>
            </w:pPr>
            <w:r w:rsidRPr="007D7AEF">
              <w:t>Сх1</w:t>
            </w:r>
          </w:p>
        </w:tc>
        <w:tc>
          <w:tcPr>
            <w:tcW w:w="4030" w:type="pct"/>
            <w:vAlign w:val="center"/>
          </w:tcPr>
          <w:p w:rsidR="00D974FC" w:rsidRPr="007D7AEF" w:rsidRDefault="00D974FC" w:rsidP="00D974FC">
            <w:pPr>
              <w:widowControl w:val="0"/>
              <w:snapToGrid w:val="0"/>
              <w:ind w:firstLine="34"/>
            </w:pPr>
            <w:r w:rsidRPr="007D7AEF">
              <w:t>Зона сельскохозяйственных угодий</w:t>
            </w:r>
          </w:p>
        </w:tc>
      </w:tr>
      <w:tr w:rsidR="00D974FC" w:rsidRPr="007D7AEF" w:rsidTr="00740C54">
        <w:tc>
          <w:tcPr>
            <w:tcW w:w="970" w:type="pct"/>
            <w:tcBorders>
              <w:left w:val="single" w:sz="4" w:space="0" w:color="auto"/>
            </w:tcBorders>
            <w:vAlign w:val="center"/>
          </w:tcPr>
          <w:p w:rsidR="00D974FC" w:rsidRPr="007D7AEF" w:rsidRDefault="00D974FC" w:rsidP="00740C54">
            <w:pPr>
              <w:widowControl w:val="0"/>
              <w:snapToGrid w:val="0"/>
              <w:jc w:val="center"/>
            </w:pPr>
            <w:r w:rsidRPr="007D7AEF">
              <w:t>Сх2</w:t>
            </w:r>
          </w:p>
        </w:tc>
        <w:tc>
          <w:tcPr>
            <w:tcW w:w="4030" w:type="pct"/>
            <w:vAlign w:val="center"/>
          </w:tcPr>
          <w:p w:rsidR="00D974FC" w:rsidRPr="007D7AEF" w:rsidRDefault="00D974FC" w:rsidP="00740C54">
            <w:pPr>
              <w:widowControl w:val="0"/>
              <w:snapToGrid w:val="0"/>
              <w:ind w:firstLine="34"/>
            </w:pPr>
            <w:r w:rsidRPr="007D7AEF">
              <w:t>Зона, занятая объектами сельскохозяйственного назначения</w:t>
            </w:r>
          </w:p>
        </w:tc>
      </w:tr>
      <w:tr w:rsidR="00D974FC" w:rsidRPr="007D7AEF" w:rsidTr="00740C54">
        <w:tc>
          <w:tcPr>
            <w:tcW w:w="970" w:type="pct"/>
            <w:tcBorders>
              <w:left w:val="single" w:sz="4" w:space="0" w:color="auto"/>
            </w:tcBorders>
            <w:vAlign w:val="center"/>
          </w:tcPr>
          <w:p w:rsidR="00D974FC" w:rsidRPr="007D7AEF" w:rsidRDefault="00D974FC" w:rsidP="00740C54">
            <w:pPr>
              <w:widowControl w:val="0"/>
              <w:snapToGrid w:val="0"/>
              <w:jc w:val="center"/>
            </w:pPr>
            <w:r w:rsidRPr="007D7AEF">
              <w:t>Р</w:t>
            </w:r>
          </w:p>
        </w:tc>
        <w:tc>
          <w:tcPr>
            <w:tcW w:w="4030" w:type="pct"/>
            <w:vAlign w:val="center"/>
          </w:tcPr>
          <w:p w:rsidR="00D974FC" w:rsidRPr="007D7AEF" w:rsidRDefault="00D974FC" w:rsidP="00740C54">
            <w:pPr>
              <w:widowControl w:val="0"/>
              <w:snapToGrid w:val="0"/>
              <w:ind w:firstLine="34"/>
            </w:pPr>
            <w:r w:rsidRPr="007D7AEF">
              <w:t>Зона рекреационного назначения</w:t>
            </w:r>
          </w:p>
        </w:tc>
      </w:tr>
      <w:tr w:rsidR="00D974FC" w:rsidRPr="007D7AEF" w:rsidTr="00740C54">
        <w:tc>
          <w:tcPr>
            <w:tcW w:w="970" w:type="pct"/>
            <w:tcBorders>
              <w:left w:val="single" w:sz="4" w:space="0" w:color="auto"/>
            </w:tcBorders>
            <w:vAlign w:val="center"/>
          </w:tcPr>
          <w:p w:rsidR="00D974FC" w:rsidRPr="007D7AEF" w:rsidRDefault="00D974FC" w:rsidP="00740C54">
            <w:pPr>
              <w:widowControl w:val="0"/>
              <w:snapToGrid w:val="0"/>
              <w:ind w:firstLine="34"/>
              <w:jc w:val="center"/>
            </w:pPr>
            <w:r w:rsidRPr="007D7AEF">
              <w:t>Сп1(1)</w:t>
            </w:r>
          </w:p>
        </w:tc>
        <w:tc>
          <w:tcPr>
            <w:tcW w:w="4030" w:type="pct"/>
            <w:vAlign w:val="center"/>
          </w:tcPr>
          <w:p w:rsidR="00D974FC" w:rsidRPr="007D7AEF" w:rsidRDefault="00D974FC" w:rsidP="00740C54">
            <w:pPr>
              <w:widowControl w:val="0"/>
              <w:snapToGrid w:val="0"/>
              <w:ind w:firstLine="34"/>
            </w:pPr>
            <w:r w:rsidRPr="007D7AEF">
              <w:t>Зона специального назначения, связанная с захоронениями (ритуальн</w:t>
            </w:r>
            <w:r w:rsidRPr="007D7AEF">
              <w:t>о</w:t>
            </w:r>
            <w:r w:rsidRPr="007D7AEF">
              <w:t>го назначения)</w:t>
            </w:r>
          </w:p>
        </w:tc>
      </w:tr>
      <w:tr w:rsidR="00D974FC" w:rsidRPr="007D7AEF" w:rsidTr="00740C54">
        <w:tc>
          <w:tcPr>
            <w:tcW w:w="970" w:type="pct"/>
            <w:tcBorders>
              <w:left w:val="single" w:sz="4" w:space="0" w:color="auto"/>
            </w:tcBorders>
            <w:vAlign w:val="center"/>
          </w:tcPr>
          <w:p w:rsidR="00D974FC" w:rsidRPr="007D7AEF" w:rsidRDefault="00D974FC" w:rsidP="00740C54">
            <w:pPr>
              <w:widowControl w:val="0"/>
              <w:snapToGrid w:val="0"/>
              <w:jc w:val="center"/>
            </w:pPr>
            <w:r w:rsidRPr="007D7AEF">
              <w:t>ТОП</w:t>
            </w:r>
          </w:p>
        </w:tc>
        <w:tc>
          <w:tcPr>
            <w:tcW w:w="4030" w:type="pct"/>
            <w:vAlign w:val="center"/>
          </w:tcPr>
          <w:p w:rsidR="00D974FC" w:rsidRPr="007D7AEF" w:rsidRDefault="00D974FC" w:rsidP="00740C54">
            <w:pPr>
              <w:widowControl w:val="0"/>
              <w:snapToGrid w:val="0"/>
              <w:ind w:firstLine="34"/>
            </w:pPr>
            <w:r w:rsidRPr="007D7AEF">
              <w:t>Зона иного назначения, в соответствии с местными условиями (терр</w:t>
            </w:r>
            <w:r w:rsidRPr="007D7AEF">
              <w:t>и</w:t>
            </w:r>
            <w:r w:rsidRPr="007D7AEF">
              <w:t>тории общего пользования)*</w:t>
            </w:r>
          </w:p>
        </w:tc>
      </w:tr>
      <w:tr w:rsidR="00D974FC" w:rsidRPr="007D7AEF" w:rsidTr="00740C54">
        <w:tc>
          <w:tcPr>
            <w:tcW w:w="970" w:type="pct"/>
            <w:tcBorders>
              <w:left w:val="single" w:sz="4" w:space="0" w:color="auto"/>
            </w:tcBorders>
            <w:vAlign w:val="center"/>
          </w:tcPr>
          <w:p w:rsidR="00D974FC" w:rsidRPr="007D7AEF" w:rsidRDefault="00D974FC" w:rsidP="00740C54">
            <w:pPr>
              <w:widowControl w:val="0"/>
              <w:snapToGrid w:val="0"/>
              <w:jc w:val="center"/>
            </w:pPr>
            <w:r w:rsidRPr="007D7AEF">
              <w:t>А</w:t>
            </w:r>
          </w:p>
        </w:tc>
        <w:tc>
          <w:tcPr>
            <w:tcW w:w="4030" w:type="pct"/>
            <w:vAlign w:val="center"/>
          </w:tcPr>
          <w:p w:rsidR="00D974FC" w:rsidRPr="007D7AEF" w:rsidRDefault="00D974FC" w:rsidP="00740C54">
            <w:pPr>
              <w:widowControl w:val="0"/>
              <w:snapToGrid w:val="0"/>
              <w:ind w:firstLine="34"/>
            </w:pPr>
            <w:r w:rsidRPr="007D7AEF">
              <w:t>Зона акваторий*</w:t>
            </w:r>
          </w:p>
        </w:tc>
      </w:tr>
    </w:tbl>
    <w:p w:rsidR="00740C54" w:rsidRPr="007D7AEF" w:rsidRDefault="00740C54" w:rsidP="00996879">
      <w:pPr>
        <w:ind w:firstLine="709"/>
        <w:jc w:val="both"/>
      </w:pPr>
      <w:r w:rsidRPr="007D7AEF">
        <w:t>*- территории, на которые действие градостроительных регламентов не распростран</w:t>
      </w:r>
      <w:r w:rsidRPr="007D7AEF">
        <w:t>я</w:t>
      </w:r>
      <w:r w:rsidRPr="007D7AEF">
        <w:t>ется или на которые градостроительные регламенты не устанавливаются</w:t>
      </w:r>
    </w:p>
    <w:p w:rsidR="005543F0" w:rsidRPr="007D7AEF" w:rsidRDefault="005543F0" w:rsidP="006D58B1">
      <w:pPr>
        <w:pStyle w:val="4"/>
        <w:rPr>
          <w:b w:val="0"/>
        </w:rPr>
      </w:pPr>
      <w:bookmarkStart w:id="92" w:name="_Toc282347532"/>
      <w:bookmarkStart w:id="93" w:name="_Toc483907992"/>
      <w:r w:rsidRPr="007D7AEF">
        <w:rPr>
          <w:b w:val="0"/>
        </w:rPr>
        <w:t>Линии градостроительного рег</w:t>
      </w:r>
      <w:r w:rsidRPr="007D7AEF">
        <w:rPr>
          <w:b w:val="0"/>
        </w:rPr>
        <w:t>у</w:t>
      </w:r>
      <w:r w:rsidRPr="007D7AEF">
        <w:rPr>
          <w:b w:val="0"/>
        </w:rPr>
        <w:t>лирования</w:t>
      </w:r>
      <w:bookmarkEnd w:id="92"/>
      <w:bookmarkEnd w:id="93"/>
    </w:p>
    <w:p w:rsidR="005543F0" w:rsidRPr="007D7AEF" w:rsidRDefault="00B56C65" w:rsidP="007852C0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 xml:space="preserve">1. </w:t>
      </w:r>
      <w:r w:rsidR="005543F0" w:rsidRPr="007D7AEF">
        <w:t>Линии градостроительного регулирования устанавливаются пр</w:t>
      </w:r>
      <w:r w:rsidR="00FF0196" w:rsidRPr="007D7AEF">
        <w:t>оектами план</w:t>
      </w:r>
      <w:r w:rsidR="00FF0196" w:rsidRPr="007D7AEF">
        <w:t>и</w:t>
      </w:r>
      <w:r w:rsidR="00FF0196" w:rsidRPr="007D7AEF">
        <w:t xml:space="preserve">ровки территорий, а также проектами </w:t>
      </w:r>
      <w:r w:rsidR="005543F0" w:rsidRPr="007D7AEF">
        <w:t xml:space="preserve">санитарно – защитных зон, </w:t>
      </w:r>
      <w:r w:rsidR="00FF0196" w:rsidRPr="007D7AEF">
        <w:t xml:space="preserve">проектами </w:t>
      </w:r>
      <w:r w:rsidR="005543F0" w:rsidRPr="007D7AEF">
        <w:t>охранных зон памя</w:t>
      </w:r>
      <w:r w:rsidR="005543F0" w:rsidRPr="007D7AEF">
        <w:t>т</w:t>
      </w:r>
      <w:r w:rsidR="005543F0" w:rsidRPr="007D7AEF">
        <w:t xml:space="preserve">ников истории и культуры, режимных объектов и т.д. </w:t>
      </w:r>
    </w:p>
    <w:p w:rsidR="005543F0" w:rsidRPr="007D7AEF" w:rsidRDefault="005543F0" w:rsidP="007852C0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 xml:space="preserve">2. На территории </w:t>
      </w:r>
      <w:r w:rsidR="00FF0196" w:rsidRPr="007D7AEF">
        <w:t xml:space="preserve">муниципального образования </w:t>
      </w:r>
      <w:r w:rsidRPr="007D7AEF">
        <w:t>действуют следующие линии град</w:t>
      </w:r>
      <w:r w:rsidRPr="007D7AEF">
        <w:t>о</w:t>
      </w:r>
      <w:r w:rsidRPr="007D7AEF">
        <w:t>строительного регулирования:</w:t>
      </w:r>
    </w:p>
    <w:p w:rsidR="005543F0" w:rsidRPr="007D7AEF" w:rsidRDefault="005543F0" w:rsidP="000E5D7C">
      <w:pPr>
        <w:pStyle w:val="a4"/>
        <w:widowControl w:val="0"/>
        <w:numPr>
          <w:ilvl w:val="0"/>
          <w:numId w:val="3"/>
        </w:numPr>
        <w:tabs>
          <w:tab w:val="left" w:pos="720"/>
        </w:tabs>
        <w:ind w:left="0" w:firstLine="709"/>
        <w:jc w:val="both"/>
      </w:pPr>
      <w:r w:rsidRPr="007D7AEF">
        <w:t>красные линии;</w:t>
      </w:r>
    </w:p>
    <w:p w:rsidR="00FF0196" w:rsidRPr="007D7AEF" w:rsidRDefault="00FF0196" w:rsidP="000E5D7C">
      <w:pPr>
        <w:pStyle w:val="a4"/>
        <w:widowControl w:val="0"/>
        <w:numPr>
          <w:ilvl w:val="0"/>
          <w:numId w:val="3"/>
        </w:numPr>
        <w:tabs>
          <w:tab w:val="left" w:pos="720"/>
        </w:tabs>
        <w:ind w:left="0" w:firstLine="709"/>
        <w:jc w:val="both"/>
      </w:pPr>
      <w:r w:rsidRPr="007D7AEF">
        <w:t>линии регулирования застройки</w:t>
      </w:r>
      <w:r w:rsidR="00213323" w:rsidRPr="007D7AEF">
        <w:t>;</w:t>
      </w:r>
    </w:p>
    <w:p w:rsidR="005543F0" w:rsidRPr="007D7AEF" w:rsidRDefault="005543F0" w:rsidP="000E5D7C">
      <w:pPr>
        <w:pStyle w:val="a4"/>
        <w:widowControl w:val="0"/>
        <w:numPr>
          <w:ilvl w:val="0"/>
          <w:numId w:val="3"/>
        </w:numPr>
        <w:tabs>
          <w:tab w:val="left" w:pos="720"/>
        </w:tabs>
        <w:ind w:left="0" w:firstLine="709"/>
        <w:jc w:val="both"/>
      </w:pPr>
      <w:r w:rsidRPr="007D7AEF">
        <w:t>границы технических (охранных) зон действующих и проектируемых инж</w:t>
      </w:r>
      <w:r w:rsidRPr="007D7AEF">
        <w:t>е</w:t>
      </w:r>
      <w:r w:rsidRPr="007D7AEF">
        <w:t>нерных с</w:t>
      </w:r>
      <w:r w:rsidRPr="007D7AEF">
        <w:t>о</w:t>
      </w:r>
      <w:r w:rsidRPr="007D7AEF">
        <w:t>оружений и комм</w:t>
      </w:r>
      <w:r w:rsidR="00635327" w:rsidRPr="007D7AEF">
        <w:t>уникаций.</w:t>
      </w:r>
    </w:p>
    <w:p w:rsidR="005543F0" w:rsidRPr="007D7AEF" w:rsidRDefault="005543F0" w:rsidP="007852C0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3. Основанием для установления, изменения, отмены линий градостроительного рег</w:t>
      </w:r>
      <w:r w:rsidRPr="007D7AEF">
        <w:t>у</w:t>
      </w:r>
      <w:r w:rsidRPr="007D7AEF">
        <w:t>лирования является утвержденная документация по планировке территории.</w:t>
      </w:r>
    </w:p>
    <w:p w:rsidR="009951E3" w:rsidRPr="007D7AEF" w:rsidRDefault="005543F0" w:rsidP="007852C0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4. Линии градостроительного регулирования обязательны для исполнения после утверждения в установленном законодательством порядке документации по планировке</w:t>
      </w:r>
      <w:r w:rsidR="003525CF" w:rsidRPr="007D7AEF">
        <w:t xml:space="preserve"> те</w:t>
      </w:r>
      <w:r w:rsidR="003525CF" w:rsidRPr="007D7AEF">
        <w:t>р</w:t>
      </w:r>
      <w:r w:rsidR="003525CF" w:rsidRPr="007D7AEF">
        <w:t>ритории</w:t>
      </w:r>
      <w:r w:rsidRPr="007D7AEF">
        <w:t>.</w:t>
      </w:r>
    </w:p>
    <w:p w:rsidR="003525CF" w:rsidRPr="007D7AEF" w:rsidRDefault="00B56C65" w:rsidP="006D58B1">
      <w:pPr>
        <w:pStyle w:val="3"/>
        <w:rPr>
          <w:b w:val="0"/>
        </w:rPr>
      </w:pPr>
      <w:bookmarkStart w:id="94" w:name="_Toc282347533"/>
      <w:bookmarkStart w:id="95" w:name="_Toc483907993"/>
      <w:r w:rsidRPr="007D7AEF">
        <w:rPr>
          <w:b w:val="0"/>
        </w:rPr>
        <w:t>Градостроительные ограничения и особые условия испол</w:t>
      </w:r>
      <w:r w:rsidRPr="007D7AEF">
        <w:rPr>
          <w:b w:val="0"/>
        </w:rPr>
        <w:t>ь</w:t>
      </w:r>
      <w:r w:rsidRPr="007D7AEF">
        <w:rPr>
          <w:b w:val="0"/>
        </w:rPr>
        <w:t xml:space="preserve">зования территории </w:t>
      </w:r>
      <w:r w:rsidR="002F5BD1" w:rsidRPr="007D7AEF">
        <w:rPr>
          <w:b w:val="0"/>
        </w:rPr>
        <w:t>Табунск</w:t>
      </w:r>
      <w:r w:rsidR="00EF0F72" w:rsidRPr="007D7AEF">
        <w:rPr>
          <w:b w:val="0"/>
        </w:rPr>
        <w:t>ого</w:t>
      </w:r>
      <w:r w:rsidR="00581E95" w:rsidRPr="007D7AEF">
        <w:rPr>
          <w:b w:val="0"/>
        </w:rPr>
        <w:t xml:space="preserve"> сельсовета</w:t>
      </w:r>
      <w:bookmarkEnd w:id="94"/>
      <w:bookmarkEnd w:id="95"/>
      <w:r w:rsidRPr="007D7AEF">
        <w:rPr>
          <w:b w:val="0"/>
        </w:rPr>
        <w:t xml:space="preserve"> </w:t>
      </w:r>
    </w:p>
    <w:p w:rsidR="003525CF" w:rsidRPr="007D7AEF" w:rsidRDefault="003525CF" w:rsidP="006D58B1">
      <w:pPr>
        <w:pStyle w:val="4"/>
        <w:rPr>
          <w:b w:val="0"/>
        </w:rPr>
      </w:pPr>
      <w:bookmarkStart w:id="96" w:name="_Toc282347534"/>
      <w:bookmarkStart w:id="97" w:name="_Toc483907994"/>
      <w:r w:rsidRPr="007D7AEF">
        <w:rPr>
          <w:b w:val="0"/>
        </w:rPr>
        <w:t>Виды зон градостроительных о</w:t>
      </w:r>
      <w:r w:rsidRPr="007D7AEF">
        <w:rPr>
          <w:b w:val="0"/>
        </w:rPr>
        <w:t>г</w:t>
      </w:r>
      <w:r w:rsidRPr="007D7AEF">
        <w:rPr>
          <w:b w:val="0"/>
        </w:rPr>
        <w:t>раничений</w:t>
      </w:r>
      <w:bookmarkEnd w:id="96"/>
      <w:bookmarkEnd w:id="97"/>
    </w:p>
    <w:p w:rsidR="003525CF" w:rsidRPr="007D7AEF" w:rsidRDefault="003525CF" w:rsidP="007852C0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1. Видами зон действия градостроительных ограничений, границы которых отобр</w:t>
      </w:r>
      <w:r w:rsidRPr="007D7AEF">
        <w:t>а</w:t>
      </w:r>
      <w:r w:rsidRPr="007D7AEF">
        <w:t>жаются на карте</w:t>
      </w:r>
      <w:r w:rsidR="0040118E" w:rsidRPr="007D7AEF">
        <w:t xml:space="preserve"> градостроительного зонирования,</w:t>
      </w:r>
      <w:r w:rsidRPr="007D7AEF">
        <w:t xml:space="preserve"> являются:</w:t>
      </w:r>
    </w:p>
    <w:p w:rsidR="003525CF" w:rsidRPr="007D7AEF" w:rsidRDefault="00EC032D" w:rsidP="007852C0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ab/>
      </w:r>
      <w:r w:rsidR="003525CF" w:rsidRPr="007D7AEF">
        <w:t>1) зоны с особыми условиями использования территорий (зоны охраны объе</w:t>
      </w:r>
      <w:r w:rsidR="003525CF" w:rsidRPr="007D7AEF">
        <w:t>к</w:t>
      </w:r>
      <w:r w:rsidR="003525CF" w:rsidRPr="007D7AEF">
        <w:t>тов культурного наследия, санитарно-защитные зоны, охранные зоны и зо</w:t>
      </w:r>
      <w:r w:rsidR="0040118E" w:rsidRPr="007D7AEF">
        <w:t>ны влияния объе</w:t>
      </w:r>
      <w:r w:rsidR="0040118E" w:rsidRPr="007D7AEF">
        <w:t>к</w:t>
      </w:r>
      <w:r w:rsidR="0040118E" w:rsidRPr="007D7AEF">
        <w:t xml:space="preserve">тов инженерной </w:t>
      </w:r>
      <w:r w:rsidR="003525CF" w:rsidRPr="007D7AEF">
        <w:t>и</w:t>
      </w:r>
      <w:r w:rsidR="0040118E" w:rsidRPr="007D7AEF">
        <w:t xml:space="preserve"> транспортной инфраструктуры; водоохранные зоны и др.</w:t>
      </w:r>
      <w:r w:rsidR="003525CF" w:rsidRPr="007D7AEF">
        <w:t>), устанавлива</w:t>
      </w:r>
      <w:r w:rsidR="003525CF" w:rsidRPr="007D7AEF">
        <w:t>е</w:t>
      </w:r>
      <w:r w:rsidR="003525CF" w:rsidRPr="007D7AEF">
        <w:t>мые в соответствии с законодательством Российской Федерации;</w:t>
      </w:r>
    </w:p>
    <w:p w:rsidR="003525CF" w:rsidRPr="007D7AEF" w:rsidRDefault="00EC032D" w:rsidP="007852C0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ab/>
      </w:r>
      <w:r w:rsidR="003525CF" w:rsidRPr="007D7AEF">
        <w:t>2) зоны действия опасных природных или техногенных процессов (затопл</w:t>
      </w:r>
      <w:r w:rsidR="003525CF" w:rsidRPr="007D7AEF">
        <w:t>е</w:t>
      </w:r>
      <w:r w:rsidR="003525CF" w:rsidRPr="007D7AEF">
        <w:t>ние, нарушенные территории, неблагоприятные геологические, гидрогеологические и другие процессы);</w:t>
      </w:r>
    </w:p>
    <w:p w:rsidR="003525CF" w:rsidRPr="007D7AEF" w:rsidRDefault="00EC032D" w:rsidP="007852C0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ab/>
      </w:r>
      <w:r w:rsidR="003525CF" w:rsidRPr="007D7AEF">
        <w:t>3) зон</w:t>
      </w:r>
      <w:r w:rsidR="00A604C7" w:rsidRPr="007D7AEF">
        <w:t>ы действия публичных сервитутов.</w:t>
      </w:r>
    </w:p>
    <w:p w:rsidR="003525CF" w:rsidRPr="007D7AEF" w:rsidRDefault="003525CF" w:rsidP="007852C0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2. Границы зон действия градостроительных ограничений отображаются на карте гр</w:t>
      </w:r>
      <w:r w:rsidRPr="007D7AEF">
        <w:t>а</w:t>
      </w:r>
      <w:r w:rsidRPr="007D7AEF">
        <w:t>достроительного зонирования на основании установленных законодательством Ро</w:t>
      </w:r>
      <w:r w:rsidRPr="007D7AEF">
        <w:t>с</w:t>
      </w:r>
      <w:r w:rsidRPr="007D7AEF">
        <w:t>сийской Федерации нормативных требований, а такж</w:t>
      </w:r>
      <w:r w:rsidR="001C544B" w:rsidRPr="007D7AEF">
        <w:t xml:space="preserve">е утвержденных в установленном </w:t>
      </w:r>
      <w:r w:rsidRPr="007D7AEF">
        <w:t>порядке упо</w:t>
      </w:r>
      <w:r w:rsidRPr="007D7AEF">
        <w:t>л</w:t>
      </w:r>
      <w:r w:rsidRPr="007D7AEF">
        <w:t>номоченными государственными органами проектов зон градостроительных ограничений.</w:t>
      </w:r>
    </w:p>
    <w:p w:rsidR="003525CF" w:rsidRPr="007D7AEF" w:rsidRDefault="003525CF" w:rsidP="007852C0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3. Ограничения прав по использованию земельных участков и объектов капитал</w:t>
      </w:r>
      <w:r w:rsidRPr="007D7AEF">
        <w:t>ь</w:t>
      </w:r>
      <w:r w:rsidRPr="007D7AEF">
        <w:t>ного строительства, установленные в соответствии с законодательством Российской Ф</w:t>
      </w:r>
      <w:r w:rsidRPr="007D7AEF">
        <w:t>е</w:t>
      </w:r>
      <w:r w:rsidRPr="007D7AEF">
        <w:t xml:space="preserve">дерации обязательны для исполнения и соблюдения всеми субъектами градостроительных отношений на территории муниципального образования. </w:t>
      </w:r>
    </w:p>
    <w:p w:rsidR="003525CF" w:rsidRPr="007D7AEF" w:rsidRDefault="003525CF" w:rsidP="007852C0">
      <w:pPr>
        <w:pStyle w:val="a4"/>
        <w:widowControl w:val="0"/>
        <w:tabs>
          <w:tab w:val="left" w:pos="720"/>
        </w:tabs>
        <w:ind w:firstLine="720"/>
        <w:jc w:val="both"/>
        <w:rPr>
          <w:sz w:val="28"/>
        </w:rPr>
      </w:pPr>
      <w:r w:rsidRPr="007D7AEF">
        <w:t>4. Конкретные градостроительные обременения, связанные с установлением зон де</w:t>
      </w:r>
      <w:r w:rsidRPr="007D7AEF">
        <w:t>й</w:t>
      </w:r>
      <w:r w:rsidRPr="007D7AEF">
        <w:t>ствия градостроительных ограничений, фиксируются в градостроительном плане з</w:t>
      </w:r>
      <w:r w:rsidRPr="007D7AEF">
        <w:t>е</w:t>
      </w:r>
      <w:r w:rsidRPr="007D7AEF">
        <w:t xml:space="preserve">мельного участка. </w:t>
      </w:r>
    </w:p>
    <w:p w:rsidR="003525CF" w:rsidRPr="007D7AEF" w:rsidRDefault="003525CF" w:rsidP="006D58B1">
      <w:pPr>
        <w:pStyle w:val="4"/>
        <w:rPr>
          <w:b w:val="0"/>
        </w:rPr>
      </w:pPr>
      <w:bookmarkStart w:id="98" w:name="_Toc282347535"/>
      <w:bookmarkStart w:id="99" w:name="_Toc483907995"/>
      <w:r w:rsidRPr="007D7AEF">
        <w:rPr>
          <w:b w:val="0"/>
        </w:rPr>
        <w:t xml:space="preserve">Зоны с особыми условиями использования территорий </w:t>
      </w:r>
      <w:r w:rsidR="002F5BD1" w:rsidRPr="007D7AEF">
        <w:rPr>
          <w:b w:val="0"/>
        </w:rPr>
        <w:t>Табунск</w:t>
      </w:r>
      <w:r w:rsidR="00EF0F72" w:rsidRPr="007D7AEF">
        <w:rPr>
          <w:b w:val="0"/>
        </w:rPr>
        <w:t>ого</w:t>
      </w:r>
      <w:r w:rsidR="00581E95" w:rsidRPr="007D7AEF">
        <w:rPr>
          <w:b w:val="0"/>
        </w:rPr>
        <w:t xml:space="preserve"> сел</w:t>
      </w:r>
      <w:r w:rsidR="00581E95" w:rsidRPr="007D7AEF">
        <w:rPr>
          <w:b w:val="0"/>
        </w:rPr>
        <w:t>ь</w:t>
      </w:r>
      <w:r w:rsidR="00581E95" w:rsidRPr="007D7AEF">
        <w:rPr>
          <w:b w:val="0"/>
        </w:rPr>
        <w:t>совета</w:t>
      </w:r>
      <w:bookmarkEnd w:id="98"/>
      <w:bookmarkEnd w:id="99"/>
    </w:p>
    <w:p w:rsidR="003525CF" w:rsidRPr="007D7AEF" w:rsidRDefault="003525CF" w:rsidP="00A913E8">
      <w:pPr>
        <w:widowControl w:val="0"/>
        <w:ind w:firstLine="709"/>
        <w:jc w:val="both"/>
      </w:pPr>
      <w:r w:rsidRPr="007D7AEF">
        <w:t>1. На карте градостроительного зонирования настоящих правил отображаются гра</w:t>
      </w:r>
      <w:r w:rsidR="00EC032D" w:rsidRPr="007D7AEF">
        <w:t>н</w:t>
      </w:r>
      <w:r w:rsidR="00EC032D" w:rsidRPr="007D7AEF">
        <w:t>и</w:t>
      </w:r>
      <w:r w:rsidR="00EC032D" w:rsidRPr="007D7AEF">
        <w:t xml:space="preserve">цы </w:t>
      </w:r>
      <w:r w:rsidRPr="007D7AEF">
        <w:t>следующих зон с особыми условиями использования территорий:</w:t>
      </w:r>
    </w:p>
    <w:p w:rsidR="003525CF" w:rsidRPr="007D7AEF" w:rsidRDefault="003525CF" w:rsidP="00A913E8">
      <w:pPr>
        <w:widowControl w:val="0"/>
        <w:ind w:firstLine="709"/>
        <w:jc w:val="both"/>
      </w:pPr>
      <w:r w:rsidRPr="007D7AEF">
        <w:t>1) сани</w:t>
      </w:r>
      <w:r w:rsidR="00EC032D" w:rsidRPr="007D7AEF">
        <w:t>тарно-</w:t>
      </w:r>
      <w:r w:rsidRPr="007D7AEF">
        <w:t>защитных зон объектов производственной инфраструктуры;</w:t>
      </w:r>
    </w:p>
    <w:p w:rsidR="003525CF" w:rsidRPr="007D7AEF" w:rsidRDefault="003525CF" w:rsidP="00A913E8">
      <w:pPr>
        <w:widowControl w:val="0"/>
        <w:ind w:firstLine="709"/>
        <w:jc w:val="both"/>
      </w:pPr>
      <w:r w:rsidRPr="007D7AEF">
        <w:t xml:space="preserve">2) </w:t>
      </w:r>
      <w:r w:rsidR="00EC032D" w:rsidRPr="007D7AEF">
        <w:t>санитарно-</w:t>
      </w:r>
      <w:r w:rsidRPr="007D7AEF">
        <w:t>защитных зон объектов транспортной инфраструктуры;</w:t>
      </w:r>
    </w:p>
    <w:p w:rsidR="00C06414" w:rsidRPr="007D7AEF" w:rsidRDefault="004E4540" w:rsidP="00A913E8">
      <w:pPr>
        <w:widowControl w:val="0"/>
        <w:ind w:firstLine="709"/>
        <w:jc w:val="both"/>
      </w:pPr>
      <w:r w:rsidRPr="007D7AEF">
        <w:t>3</w:t>
      </w:r>
      <w:r w:rsidR="008772ED" w:rsidRPr="007D7AEF">
        <w:t>)</w:t>
      </w:r>
      <w:r w:rsidR="00A913E8" w:rsidRPr="007D7AEF">
        <w:t xml:space="preserve"> санитарно-защитных зон объектов специального назначения</w:t>
      </w:r>
      <w:r w:rsidR="008772ED" w:rsidRPr="007D7AEF">
        <w:t>;</w:t>
      </w:r>
    </w:p>
    <w:p w:rsidR="0064662A" w:rsidRPr="007D7AEF" w:rsidRDefault="00996879" w:rsidP="00A913E8">
      <w:pPr>
        <w:widowControl w:val="0"/>
        <w:ind w:firstLine="709"/>
        <w:jc w:val="both"/>
      </w:pPr>
      <w:r w:rsidRPr="007D7AEF">
        <w:t>4</w:t>
      </w:r>
      <w:r w:rsidR="0064662A" w:rsidRPr="007D7AEF">
        <w:t>) санитарной охраны источников питьевого водоснабжения</w:t>
      </w:r>
      <w:r w:rsidR="009664D9" w:rsidRPr="007D7AEF">
        <w:t>;</w:t>
      </w:r>
    </w:p>
    <w:p w:rsidR="009664D9" w:rsidRPr="007D7AEF" w:rsidRDefault="009664D9" w:rsidP="00A913E8">
      <w:pPr>
        <w:widowControl w:val="0"/>
        <w:ind w:firstLine="709"/>
        <w:jc w:val="both"/>
      </w:pPr>
      <w:r w:rsidRPr="007D7AEF">
        <w:t>5) территори</w:t>
      </w:r>
      <w:r w:rsidR="00FA2F47" w:rsidRPr="007D7AEF">
        <w:t>и объектов культурного наследия.</w:t>
      </w:r>
    </w:p>
    <w:p w:rsidR="009951E3" w:rsidRPr="007D7AEF" w:rsidRDefault="003525CF" w:rsidP="00A913E8">
      <w:pPr>
        <w:pStyle w:val="a4"/>
        <w:widowControl w:val="0"/>
        <w:tabs>
          <w:tab w:val="left" w:pos="720"/>
        </w:tabs>
        <w:ind w:firstLine="709"/>
        <w:jc w:val="both"/>
      </w:pPr>
      <w:r w:rsidRPr="007D7AEF">
        <w:t>2. Конкретный состав и содержание ограничений на использование территории уст</w:t>
      </w:r>
      <w:r w:rsidRPr="007D7AEF">
        <w:t>а</w:t>
      </w:r>
      <w:r w:rsidRPr="007D7AEF">
        <w:t>навлив</w:t>
      </w:r>
      <w:r w:rsidRPr="007D7AEF">
        <w:t>а</w:t>
      </w:r>
      <w:r w:rsidRPr="007D7AEF">
        <w:t xml:space="preserve">ется законодательством и </w:t>
      </w:r>
      <w:r w:rsidR="00EC032D" w:rsidRPr="007D7AEF">
        <w:t>нормативно–</w:t>
      </w:r>
      <w:r w:rsidRPr="007D7AEF">
        <w:t>правовыми актами Российской Федерации, Алтайского края</w:t>
      </w:r>
      <w:r w:rsidR="00B257C2" w:rsidRPr="007D7AEF">
        <w:t>,</w:t>
      </w:r>
      <w:r w:rsidRPr="007D7AEF">
        <w:t xml:space="preserve"> законами и нормативно правовыми актами местного самоуправления, но</w:t>
      </w:r>
      <w:r w:rsidRPr="007D7AEF">
        <w:t>р</w:t>
      </w:r>
      <w:r w:rsidRPr="007D7AEF">
        <w:t>мативами, инструкциями и правилами соответствующих министерств и ведомств, в завис</w:t>
      </w:r>
      <w:r w:rsidRPr="007D7AEF">
        <w:t>и</w:t>
      </w:r>
      <w:r w:rsidRPr="007D7AEF">
        <w:t>мости от функционального назначения территориальной зоны и параметров гра</w:t>
      </w:r>
      <w:r w:rsidR="00EC032D" w:rsidRPr="007D7AEF">
        <w:t>дообразу</w:t>
      </w:r>
      <w:r w:rsidR="00EC032D" w:rsidRPr="007D7AEF">
        <w:t>ю</w:t>
      </w:r>
      <w:r w:rsidR="00EC032D" w:rsidRPr="007D7AEF">
        <w:t>щих объе</w:t>
      </w:r>
      <w:r w:rsidR="00EC032D" w:rsidRPr="007D7AEF">
        <w:t>к</w:t>
      </w:r>
      <w:r w:rsidR="00EC032D" w:rsidRPr="007D7AEF">
        <w:t>тов.</w:t>
      </w:r>
    </w:p>
    <w:p w:rsidR="003525CF" w:rsidRPr="007D7AEF" w:rsidRDefault="003525CF" w:rsidP="006D58B1">
      <w:pPr>
        <w:pStyle w:val="4"/>
        <w:rPr>
          <w:b w:val="0"/>
        </w:rPr>
      </w:pPr>
      <w:bookmarkStart w:id="100" w:name="_Toc282347536"/>
      <w:bookmarkStart w:id="101" w:name="_Toc483907996"/>
      <w:r w:rsidRPr="007D7AEF">
        <w:rPr>
          <w:b w:val="0"/>
        </w:rPr>
        <w:t>Зоны действия опасных природных или техногенных проце</w:t>
      </w:r>
      <w:r w:rsidRPr="007D7AEF">
        <w:rPr>
          <w:b w:val="0"/>
        </w:rPr>
        <w:t>с</w:t>
      </w:r>
      <w:r w:rsidRPr="007D7AEF">
        <w:rPr>
          <w:b w:val="0"/>
        </w:rPr>
        <w:t>сов</w:t>
      </w:r>
      <w:bookmarkEnd w:id="100"/>
      <w:bookmarkEnd w:id="101"/>
    </w:p>
    <w:p w:rsidR="003525CF" w:rsidRPr="007D7AEF" w:rsidRDefault="003525CF" w:rsidP="007852C0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1.</w:t>
      </w:r>
      <w:r w:rsidR="00EC032D" w:rsidRPr="007D7AEF">
        <w:t xml:space="preserve"> </w:t>
      </w:r>
      <w:r w:rsidRPr="007D7AEF">
        <w:t>Использование потенциально опасных территорий осуществляется после обеспеч</w:t>
      </w:r>
      <w:r w:rsidRPr="007D7AEF">
        <w:t>е</w:t>
      </w:r>
      <w:r w:rsidRPr="007D7AEF">
        <w:t>ния условий безопасно</w:t>
      </w:r>
      <w:r w:rsidR="0032235F" w:rsidRPr="007D7AEF">
        <w:t>сти.</w:t>
      </w:r>
    </w:p>
    <w:p w:rsidR="003525CF" w:rsidRPr="007D7AEF" w:rsidRDefault="003525CF" w:rsidP="007852C0">
      <w:pPr>
        <w:pStyle w:val="a4"/>
        <w:widowControl w:val="0"/>
        <w:tabs>
          <w:tab w:val="left" w:pos="720"/>
        </w:tabs>
        <w:ind w:firstLine="720"/>
        <w:jc w:val="both"/>
        <w:rPr>
          <w:sz w:val="28"/>
        </w:rPr>
      </w:pPr>
      <w:r w:rsidRPr="007D7AEF">
        <w:t>2. Зоны воздействия вероятных чрезвычайных ситуаций определяются отдельным проектом для каждого потенциально опасного объекта в соответствии с действующими ф</w:t>
      </w:r>
      <w:r w:rsidRPr="007D7AEF">
        <w:t>е</w:t>
      </w:r>
      <w:r w:rsidRPr="007D7AEF">
        <w:t>деральными законами, строительными нормами и правилами, методическими рекомендац</w:t>
      </w:r>
      <w:r w:rsidRPr="007D7AEF">
        <w:t>и</w:t>
      </w:r>
      <w:r w:rsidRPr="007D7AEF">
        <w:t>ями.</w:t>
      </w:r>
    </w:p>
    <w:p w:rsidR="003525CF" w:rsidRPr="007D7AEF" w:rsidRDefault="003525CF" w:rsidP="006D58B1">
      <w:pPr>
        <w:pStyle w:val="4"/>
        <w:rPr>
          <w:b w:val="0"/>
        </w:rPr>
      </w:pPr>
      <w:bookmarkStart w:id="102" w:name="_Toc282347537"/>
      <w:bookmarkStart w:id="103" w:name="_Toc483907997"/>
      <w:r w:rsidRPr="007D7AEF">
        <w:rPr>
          <w:b w:val="0"/>
        </w:rPr>
        <w:t>Зоны действия публичных серв</w:t>
      </w:r>
      <w:r w:rsidRPr="007D7AEF">
        <w:rPr>
          <w:b w:val="0"/>
        </w:rPr>
        <w:t>и</w:t>
      </w:r>
      <w:r w:rsidRPr="007D7AEF">
        <w:rPr>
          <w:b w:val="0"/>
        </w:rPr>
        <w:t>тутов</w:t>
      </w:r>
      <w:bookmarkEnd w:id="102"/>
      <w:bookmarkEnd w:id="103"/>
    </w:p>
    <w:p w:rsidR="008772ED" w:rsidRPr="007D7AEF" w:rsidRDefault="008772ED" w:rsidP="008772ED">
      <w:pPr>
        <w:widowControl w:val="0"/>
        <w:ind w:firstLine="748"/>
        <w:jc w:val="both"/>
      </w:pPr>
      <w:bookmarkStart w:id="104" w:name="_Toc282347538"/>
      <w:r w:rsidRPr="007D7AEF">
        <w:t>1. Публичные сервитуты – ограничения прав использования устанавливаются пост</w:t>
      </w:r>
      <w:r w:rsidRPr="007D7AEF">
        <w:t>а</w:t>
      </w:r>
      <w:r w:rsidRPr="007D7AEF">
        <w:t xml:space="preserve">новлением главы </w:t>
      </w:r>
      <w:r w:rsidR="00290966" w:rsidRPr="007D7AEF">
        <w:t>местной администрации</w:t>
      </w:r>
      <w:r w:rsidRPr="007D7AEF">
        <w:t xml:space="preserve"> применительно к земельным участкам и объектам к</w:t>
      </w:r>
      <w:r w:rsidRPr="007D7AEF">
        <w:t>а</w:t>
      </w:r>
      <w:r w:rsidRPr="007D7AEF">
        <w:t>питального строительства, принадлежащим физическим или юридическим лицам, в целях обесп</w:t>
      </w:r>
      <w:r w:rsidRPr="007D7AEF">
        <w:t>е</w:t>
      </w:r>
      <w:r w:rsidRPr="007D7AEF">
        <w:t>чения общественных нужд (проезда, прохода через земельный участок, установки и эксплуатации объектов и коммуникаций инженерно-технического обеспечения: линий эле</w:t>
      </w:r>
      <w:r w:rsidRPr="007D7AEF">
        <w:t>к</w:t>
      </w:r>
      <w:r w:rsidRPr="007D7AEF">
        <w:t>тросвязи, водо- и газопроводов, канализации, охраны природных объектов, объектов кул</w:t>
      </w:r>
      <w:r w:rsidRPr="007D7AEF">
        <w:t>ь</w:t>
      </w:r>
      <w:r w:rsidRPr="007D7AEF">
        <w:t>турного н</w:t>
      </w:r>
      <w:r w:rsidRPr="007D7AEF">
        <w:t>а</w:t>
      </w:r>
      <w:r w:rsidRPr="007D7AEF">
        <w:t>следия, иных общественных нужд), которые не могут быть обеспечены иначе, как только путем у</w:t>
      </w:r>
      <w:r w:rsidRPr="007D7AEF">
        <w:t>с</w:t>
      </w:r>
      <w:r w:rsidRPr="007D7AEF">
        <w:t xml:space="preserve">тановления публичных сервитутов. </w:t>
      </w:r>
    </w:p>
    <w:p w:rsidR="008772ED" w:rsidRPr="007D7AEF" w:rsidRDefault="008772ED" w:rsidP="008772ED">
      <w:pPr>
        <w:widowControl w:val="0"/>
        <w:ind w:firstLine="748"/>
        <w:jc w:val="both"/>
      </w:pPr>
      <w:r w:rsidRPr="007D7AEF">
        <w:t>2. Границы зон действия публичных сервитутов отображаются в проекте межевания территории и указываются в составе градостроительного плана земельного уч</w:t>
      </w:r>
      <w:r w:rsidRPr="007D7AEF">
        <w:t>а</w:t>
      </w:r>
      <w:r w:rsidRPr="007D7AEF">
        <w:t>стка. Границы зон действия публичных сервитутов также указываются в документах государственного к</w:t>
      </w:r>
      <w:r w:rsidRPr="007D7AEF">
        <w:t>а</w:t>
      </w:r>
      <w:r w:rsidRPr="007D7AEF">
        <w:t>дастрового учета земельных участков и объектов капитального строительства.</w:t>
      </w:r>
    </w:p>
    <w:p w:rsidR="008772ED" w:rsidRPr="007D7AEF" w:rsidRDefault="008772ED" w:rsidP="008772ED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3. Публичные сервитуты сохраняются в случае перехода прав на земельный участок, обремененного сервитутом, к другому лицу.</w:t>
      </w:r>
    </w:p>
    <w:p w:rsidR="008772ED" w:rsidRPr="007D7AEF" w:rsidRDefault="008772ED" w:rsidP="008772ED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4. Публичный сервитут может быть отменен в случае прекращения муниципальных (общественных) нужд, для которых он был установлен.</w:t>
      </w:r>
    </w:p>
    <w:p w:rsidR="008772ED" w:rsidRPr="007D7AEF" w:rsidRDefault="008772ED" w:rsidP="008772ED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5. Публичные сервитуты подлежат государственной регистрации в соответствии с Федеральным законом «О государственной регистрации прав на недвижимое имущ</w:t>
      </w:r>
      <w:r w:rsidRPr="007D7AEF">
        <w:t>е</w:t>
      </w:r>
      <w:r w:rsidRPr="007D7AEF">
        <w:t>ство и сделок с ними».</w:t>
      </w:r>
    </w:p>
    <w:p w:rsidR="00AD29BE" w:rsidRPr="007D7AEF" w:rsidRDefault="007A3EF9" w:rsidP="006D58B1">
      <w:pPr>
        <w:pStyle w:val="3"/>
        <w:rPr>
          <w:b w:val="0"/>
        </w:rPr>
      </w:pPr>
      <w:bookmarkStart w:id="105" w:name="_Toc483907998"/>
      <w:r w:rsidRPr="007D7AEF">
        <w:rPr>
          <w:b w:val="0"/>
        </w:rPr>
        <w:t>Градостроительные регламенты. Параметры разреше</w:t>
      </w:r>
      <w:r w:rsidRPr="007D7AEF">
        <w:rPr>
          <w:b w:val="0"/>
        </w:rPr>
        <w:t>н</w:t>
      </w:r>
      <w:r w:rsidRPr="007D7AEF">
        <w:rPr>
          <w:b w:val="0"/>
        </w:rPr>
        <w:t>ного использования земельных участков и объектов капитального строител</w:t>
      </w:r>
      <w:r w:rsidRPr="007D7AEF">
        <w:rPr>
          <w:b w:val="0"/>
        </w:rPr>
        <w:t>ь</w:t>
      </w:r>
      <w:r w:rsidRPr="007D7AEF">
        <w:rPr>
          <w:b w:val="0"/>
        </w:rPr>
        <w:t>ства</w:t>
      </w:r>
      <w:bookmarkEnd w:id="104"/>
      <w:bookmarkEnd w:id="105"/>
    </w:p>
    <w:p w:rsidR="005543F0" w:rsidRPr="007D7AEF" w:rsidRDefault="00196680" w:rsidP="006D58B1">
      <w:pPr>
        <w:pStyle w:val="4"/>
        <w:rPr>
          <w:b w:val="0"/>
        </w:rPr>
      </w:pPr>
      <w:bookmarkStart w:id="106" w:name="_Toc483907999"/>
      <w:r w:rsidRPr="007D7AEF">
        <w:rPr>
          <w:b w:val="0"/>
        </w:rPr>
        <w:t>Порядок установления градостроительного</w:t>
      </w:r>
      <w:r w:rsidR="005543F0" w:rsidRPr="007D7AEF">
        <w:rPr>
          <w:b w:val="0"/>
        </w:rPr>
        <w:t xml:space="preserve"> регламе</w:t>
      </w:r>
      <w:r w:rsidR="005543F0" w:rsidRPr="007D7AEF">
        <w:rPr>
          <w:b w:val="0"/>
        </w:rPr>
        <w:t>н</w:t>
      </w:r>
      <w:r w:rsidR="005543F0" w:rsidRPr="007D7AEF">
        <w:rPr>
          <w:b w:val="0"/>
        </w:rPr>
        <w:t>т</w:t>
      </w:r>
      <w:r w:rsidRPr="007D7AEF">
        <w:rPr>
          <w:b w:val="0"/>
        </w:rPr>
        <w:t>а</w:t>
      </w:r>
      <w:bookmarkEnd w:id="106"/>
    </w:p>
    <w:p w:rsidR="008772ED" w:rsidRPr="007D7AEF" w:rsidRDefault="008772ED" w:rsidP="008772ED">
      <w:pPr>
        <w:pStyle w:val="ConsNormal"/>
        <w:widowControl w:val="0"/>
        <w:spacing w:before="240"/>
        <w:ind w:right="0" w:firstLine="709"/>
        <w:jc w:val="both"/>
        <w:rPr>
          <w:rFonts w:ascii="Times New Roman" w:hAnsi="Times New Roman"/>
          <w:sz w:val="24"/>
        </w:rPr>
      </w:pPr>
      <w:r w:rsidRPr="007D7AEF">
        <w:rPr>
          <w:rFonts w:ascii="Times New Roman" w:hAnsi="Times New Roman"/>
          <w:sz w:val="24"/>
        </w:rPr>
        <w:t>1. Градостроительный регламент определяет правовой режим земельных участков, а также всего, что находится над и под поверхностью земельных участков и и</w:t>
      </w:r>
      <w:r w:rsidRPr="007D7AEF">
        <w:rPr>
          <w:rFonts w:ascii="Times New Roman" w:hAnsi="Times New Roman"/>
          <w:sz w:val="24"/>
        </w:rPr>
        <w:t>с</w:t>
      </w:r>
      <w:r w:rsidRPr="007D7AEF">
        <w:rPr>
          <w:rFonts w:ascii="Times New Roman" w:hAnsi="Times New Roman"/>
          <w:sz w:val="24"/>
        </w:rPr>
        <w:t>пользуется в процессе их застройки и эксплуатации объектов капитального строител</w:t>
      </w:r>
      <w:r w:rsidRPr="007D7AEF">
        <w:rPr>
          <w:rFonts w:ascii="Times New Roman" w:hAnsi="Times New Roman"/>
          <w:sz w:val="24"/>
        </w:rPr>
        <w:t>ь</w:t>
      </w:r>
      <w:r w:rsidRPr="007D7AEF">
        <w:rPr>
          <w:rFonts w:ascii="Times New Roman" w:hAnsi="Times New Roman"/>
          <w:sz w:val="24"/>
        </w:rPr>
        <w:t xml:space="preserve">ства. </w:t>
      </w:r>
    </w:p>
    <w:p w:rsidR="008772ED" w:rsidRPr="007D7AEF" w:rsidRDefault="008772ED" w:rsidP="008772ED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2. Настоящими Правилами градостроительные регламенты установлены с уч</w:t>
      </w:r>
      <w:r w:rsidRPr="007D7AEF">
        <w:t>е</w:t>
      </w:r>
      <w:r w:rsidRPr="007D7AEF">
        <w:t>том:</w:t>
      </w:r>
    </w:p>
    <w:p w:rsidR="008772ED" w:rsidRPr="007D7AEF" w:rsidRDefault="008772ED" w:rsidP="008772ED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1) фактического использования земельных участков и объектов капитального стро</w:t>
      </w:r>
      <w:r w:rsidRPr="007D7AEF">
        <w:t>и</w:t>
      </w:r>
      <w:r w:rsidRPr="007D7AEF">
        <w:t xml:space="preserve">тельства в границах территориальной зоны; </w:t>
      </w:r>
    </w:p>
    <w:p w:rsidR="008772ED" w:rsidRPr="007D7AEF" w:rsidRDefault="008772ED" w:rsidP="008772ED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2)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</w:t>
      </w:r>
      <w:r w:rsidRPr="007D7AEF">
        <w:t>о</w:t>
      </w:r>
      <w:r w:rsidRPr="007D7AEF">
        <w:t>го строительства;</w:t>
      </w:r>
    </w:p>
    <w:p w:rsidR="008772ED" w:rsidRPr="007D7AEF" w:rsidRDefault="00740C54" w:rsidP="008772ED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3</w:t>
      </w:r>
      <w:r w:rsidR="008772ED" w:rsidRPr="007D7AEF">
        <w:t>) видов территориальных зон, определенных настоящими Правилами;</w:t>
      </w:r>
    </w:p>
    <w:p w:rsidR="008772ED" w:rsidRPr="007D7AEF" w:rsidRDefault="00740C54" w:rsidP="008772ED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4</w:t>
      </w:r>
      <w:r w:rsidR="008772ED" w:rsidRPr="007D7AEF">
        <w:t>) территорий охраны объектов культурного наследия, а также особо охраняемых территорий, иных природных объектов.</w:t>
      </w:r>
    </w:p>
    <w:p w:rsidR="008772ED" w:rsidRPr="007D7AEF" w:rsidRDefault="008772ED" w:rsidP="008772ED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7D7AEF">
        <w:rPr>
          <w:rFonts w:ascii="Times New Roman" w:hAnsi="Times New Roman" w:cs="Times New Roman"/>
          <w:sz w:val="24"/>
          <w:szCs w:val="28"/>
        </w:rPr>
        <w:t>3. Действие градостроительного регламента распространяется в равной мереные участки и объекты капитального строительства, расположенные в пределах границ террит</w:t>
      </w:r>
      <w:r w:rsidRPr="007D7AEF">
        <w:rPr>
          <w:rFonts w:ascii="Times New Roman" w:hAnsi="Times New Roman" w:cs="Times New Roman"/>
          <w:sz w:val="24"/>
          <w:szCs w:val="28"/>
        </w:rPr>
        <w:t>о</w:t>
      </w:r>
      <w:r w:rsidRPr="007D7AEF">
        <w:rPr>
          <w:rFonts w:ascii="Times New Roman" w:hAnsi="Times New Roman" w:cs="Times New Roman"/>
          <w:sz w:val="24"/>
          <w:szCs w:val="28"/>
        </w:rPr>
        <w:t>риальной зоны.</w:t>
      </w:r>
    </w:p>
    <w:p w:rsidR="008772ED" w:rsidRPr="007D7AEF" w:rsidRDefault="008772ED" w:rsidP="008772ED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7D7AEF">
        <w:rPr>
          <w:rFonts w:ascii="Times New Roman" w:hAnsi="Times New Roman" w:cs="Times New Roman"/>
          <w:sz w:val="24"/>
          <w:szCs w:val="28"/>
        </w:rPr>
        <w:t>4. В соответствии с Градостроительным кодексом Российской Федерации действие градостроительного регламента не распространяется на земельные участки:</w:t>
      </w:r>
    </w:p>
    <w:p w:rsidR="008772ED" w:rsidRPr="007D7AEF" w:rsidRDefault="008772ED" w:rsidP="008772ED">
      <w:pPr>
        <w:widowControl w:val="0"/>
        <w:autoSpaceDE w:val="0"/>
        <w:autoSpaceDN w:val="0"/>
        <w:adjustRightInd w:val="0"/>
        <w:ind w:firstLine="709"/>
        <w:jc w:val="both"/>
      </w:pPr>
      <w:r w:rsidRPr="007D7AEF">
        <w:t>1) в границах территорий памятников и ансамблей, включенных в единый госуда</w:t>
      </w:r>
      <w:r w:rsidRPr="007D7AEF">
        <w:t>р</w:t>
      </w:r>
      <w:r w:rsidRPr="007D7AEF">
        <w:t xml:space="preserve">ственный реестр объектов культурного наследия (памятников истории и культуры) народов Российской Федерации, а также в границах территорий памятников или ансамблей, которые являются выявленными объектами культурного наследия и решения о режиме содержания, параметрах реставрации, консервации, воссоздания, ремонта и приспособлении которых принимаются в порядке, установленном </w:t>
      </w:r>
      <w:hyperlink r:id="rId13" w:history="1">
        <w:r w:rsidRPr="007D7AEF">
          <w:t>законодательством</w:t>
        </w:r>
      </w:hyperlink>
      <w:r w:rsidRPr="007D7AEF">
        <w:t xml:space="preserve"> Российской Федерации об охране объектов культурного наследия;</w:t>
      </w:r>
    </w:p>
    <w:p w:rsidR="008772ED" w:rsidRPr="007D7AEF" w:rsidRDefault="008772ED" w:rsidP="008772ED">
      <w:pPr>
        <w:widowControl w:val="0"/>
        <w:autoSpaceDE w:val="0"/>
        <w:autoSpaceDN w:val="0"/>
        <w:adjustRightInd w:val="0"/>
        <w:ind w:firstLine="709"/>
        <w:jc w:val="both"/>
      </w:pPr>
      <w:r w:rsidRPr="007D7AEF">
        <w:t>2) в границах территорий общего пользования;</w:t>
      </w:r>
    </w:p>
    <w:p w:rsidR="008772ED" w:rsidRPr="007D7AEF" w:rsidRDefault="008772ED" w:rsidP="008772ED">
      <w:pPr>
        <w:widowControl w:val="0"/>
        <w:autoSpaceDE w:val="0"/>
        <w:autoSpaceDN w:val="0"/>
        <w:adjustRightInd w:val="0"/>
        <w:ind w:firstLine="709"/>
        <w:jc w:val="both"/>
      </w:pPr>
      <w:r w:rsidRPr="007D7AEF">
        <w:t>3) предназначенные для размещения линейных объектов и (или) занятые линейными объектами;</w:t>
      </w:r>
    </w:p>
    <w:p w:rsidR="008772ED" w:rsidRPr="007D7AEF" w:rsidRDefault="008772ED" w:rsidP="008772ED">
      <w:pPr>
        <w:widowControl w:val="0"/>
        <w:autoSpaceDE w:val="0"/>
        <w:autoSpaceDN w:val="0"/>
        <w:adjustRightInd w:val="0"/>
        <w:ind w:firstLine="709"/>
        <w:jc w:val="both"/>
      </w:pPr>
      <w:r w:rsidRPr="007D7AEF">
        <w:t>4) предоставленные для добычи полезных ископаемых.</w:t>
      </w:r>
    </w:p>
    <w:p w:rsidR="008772ED" w:rsidRPr="007D7AEF" w:rsidRDefault="008772ED" w:rsidP="008772ED">
      <w:pPr>
        <w:widowControl w:val="0"/>
        <w:autoSpaceDE w:val="0"/>
        <w:autoSpaceDN w:val="0"/>
        <w:adjustRightInd w:val="0"/>
        <w:ind w:firstLine="709"/>
        <w:jc w:val="both"/>
      </w:pPr>
      <w:r w:rsidRPr="007D7AEF">
        <w:t>5. Применительно к территориям исторических поселений, достопримечательных мест, землям лечебно-оздоровительных местностей и курортов, зонам с особыми условиями и</w:t>
      </w:r>
      <w:r w:rsidRPr="007D7AEF">
        <w:t>с</w:t>
      </w:r>
      <w:r w:rsidRPr="007D7AEF">
        <w:t>пользования территорий градостроительные регламенты устанавливаются в соответствии с законодательством Российской Федерации.</w:t>
      </w:r>
    </w:p>
    <w:p w:rsidR="008772ED" w:rsidRPr="007D7AEF" w:rsidRDefault="008772ED" w:rsidP="008772ED">
      <w:pPr>
        <w:widowControl w:val="0"/>
        <w:autoSpaceDE w:val="0"/>
        <w:autoSpaceDN w:val="0"/>
        <w:adjustRightInd w:val="0"/>
        <w:ind w:firstLine="709"/>
        <w:jc w:val="both"/>
      </w:pPr>
      <w:r w:rsidRPr="007D7AEF">
        <w:t>6. Градостроительные регламенты не устанавливаются для земель лесного фонда, з</w:t>
      </w:r>
      <w:r w:rsidRPr="007D7AEF">
        <w:t>е</w:t>
      </w:r>
      <w:r w:rsidRPr="007D7AEF">
        <w:t>мель, покрытых поверхностными водами, земель запаса, земель особо охраняемых приро</w:t>
      </w:r>
      <w:r w:rsidRPr="007D7AEF">
        <w:t>д</w:t>
      </w:r>
      <w:r w:rsidRPr="007D7AEF">
        <w:t>ных территорий (за исключением земель лечебно-оздоровительных местностей и курортов), сельскохозяйственных угодий в составе земель сельскохозяйственного назначения, земел</w:t>
      </w:r>
      <w:r w:rsidRPr="007D7AEF">
        <w:t>ь</w:t>
      </w:r>
      <w:r w:rsidRPr="007D7AEF">
        <w:t>ных участков, расположенных в границах особых экономических зон.</w:t>
      </w:r>
    </w:p>
    <w:p w:rsidR="008772ED" w:rsidRPr="007D7AEF" w:rsidRDefault="008772ED" w:rsidP="008772ED">
      <w:pPr>
        <w:widowControl w:val="0"/>
        <w:ind w:firstLine="707"/>
        <w:jc w:val="both"/>
      </w:pPr>
      <w:r w:rsidRPr="007D7AEF">
        <w:t>7. Использование земельных участков, на которые действие градостроительных р</w:t>
      </w:r>
      <w:r w:rsidRPr="007D7AEF">
        <w:t>е</w:t>
      </w:r>
      <w:r w:rsidRPr="007D7AEF">
        <w:t>гламентов не распространяется, определяется уполномоченными федеральными органами исполнительной власти, органами государственной власти Алтайского края и органами местного самоуправления, осуществляющими в пределах их компетенции распоряжение земл</w:t>
      </w:r>
      <w:r w:rsidRPr="007D7AEF">
        <w:t>я</w:t>
      </w:r>
      <w:r w:rsidRPr="007D7AEF">
        <w:t>ми, в соответствии с земельным законодательством.</w:t>
      </w:r>
    </w:p>
    <w:p w:rsidR="008772ED" w:rsidRPr="007D7AEF" w:rsidRDefault="008772ED" w:rsidP="008772ED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7D7AEF">
        <w:rPr>
          <w:rFonts w:ascii="Times New Roman" w:hAnsi="Times New Roman" w:cs="Times New Roman"/>
          <w:sz w:val="24"/>
          <w:szCs w:val="28"/>
        </w:rPr>
        <w:t>8. 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п</w:t>
      </w:r>
      <w:r w:rsidRPr="007D7AEF">
        <w:rPr>
          <w:rFonts w:ascii="Times New Roman" w:hAnsi="Times New Roman" w:cs="Times New Roman"/>
          <w:sz w:val="24"/>
          <w:szCs w:val="28"/>
        </w:rPr>
        <w:t>а</w:t>
      </w:r>
      <w:r w:rsidRPr="007D7AEF">
        <w:rPr>
          <w:rFonts w:ascii="Times New Roman" w:hAnsi="Times New Roman" w:cs="Times New Roman"/>
          <w:sz w:val="24"/>
          <w:szCs w:val="28"/>
        </w:rPr>
        <w:t>раметры которых не соответствуют градостроительному регламенту, могут испол</w:t>
      </w:r>
      <w:r w:rsidRPr="007D7AEF">
        <w:rPr>
          <w:rFonts w:ascii="Times New Roman" w:hAnsi="Times New Roman" w:cs="Times New Roman"/>
          <w:sz w:val="24"/>
          <w:szCs w:val="28"/>
        </w:rPr>
        <w:t>ь</w:t>
      </w:r>
      <w:r w:rsidRPr="007D7AEF">
        <w:rPr>
          <w:rFonts w:ascii="Times New Roman" w:hAnsi="Times New Roman" w:cs="Times New Roman"/>
          <w:sz w:val="24"/>
          <w:szCs w:val="28"/>
        </w:rPr>
        <w:t>зоваться без установления срока приведения их в соответствие с градостроительным ре</w:t>
      </w:r>
      <w:r w:rsidRPr="007D7AEF">
        <w:rPr>
          <w:rFonts w:ascii="Times New Roman" w:hAnsi="Times New Roman" w:cs="Times New Roman"/>
          <w:sz w:val="24"/>
          <w:szCs w:val="28"/>
        </w:rPr>
        <w:t>г</w:t>
      </w:r>
      <w:r w:rsidRPr="007D7AEF">
        <w:rPr>
          <w:rFonts w:ascii="Times New Roman" w:hAnsi="Times New Roman" w:cs="Times New Roman"/>
          <w:sz w:val="24"/>
          <w:szCs w:val="28"/>
        </w:rPr>
        <w:t>ламентом, за исключением случаев, если использование таких земельных участков и объектов капитал</w:t>
      </w:r>
      <w:r w:rsidRPr="007D7AEF">
        <w:rPr>
          <w:rFonts w:ascii="Times New Roman" w:hAnsi="Times New Roman" w:cs="Times New Roman"/>
          <w:sz w:val="24"/>
          <w:szCs w:val="28"/>
        </w:rPr>
        <w:t>ь</w:t>
      </w:r>
      <w:r w:rsidRPr="007D7AEF">
        <w:rPr>
          <w:rFonts w:ascii="Times New Roman" w:hAnsi="Times New Roman" w:cs="Times New Roman"/>
          <w:sz w:val="24"/>
          <w:szCs w:val="28"/>
        </w:rPr>
        <w:t>ного строительства опасно для жизни или здоровья человека, для окружающей среды, объе</w:t>
      </w:r>
      <w:r w:rsidRPr="007D7AEF">
        <w:rPr>
          <w:rFonts w:ascii="Times New Roman" w:hAnsi="Times New Roman" w:cs="Times New Roman"/>
          <w:sz w:val="24"/>
          <w:szCs w:val="28"/>
        </w:rPr>
        <w:t>к</w:t>
      </w:r>
      <w:r w:rsidRPr="007D7AEF">
        <w:rPr>
          <w:rFonts w:ascii="Times New Roman" w:hAnsi="Times New Roman" w:cs="Times New Roman"/>
          <w:sz w:val="24"/>
          <w:szCs w:val="28"/>
        </w:rPr>
        <w:t>тов культурного наследия.</w:t>
      </w:r>
    </w:p>
    <w:p w:rsidR="008772ED" w:rsidRPr="007D7AEF" w:rsidRDefault="008772ED" w:rsidP="008772ED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7D7AEF">
        <w:rPr>
          <w:rFonts w:ascii="Times New Roman" w:hAnsi="Times New Roman" w:cs="Times New Roman"/>
          <w:sz w:val="24"/>
          <w:szCs w:val="28"/>
        </w:rPr>
        <w:t>9. Реконструкция указанных в части 8 настоящей статьи объектов капитального стр</w:t>
      </w:r>
      <w:r w:rsidRPr="007D7AEF">
        <w:rPr>
          <w:rFonts w:ascii="Times New Roman" w:hAnsi="Times New Roman" w:cs="Times New Roman"/>
          <w:sz w:val="24"/>
          <w:szCs w:val="28"/>
        </w:rPr>
        <w:t>о</w:t>
      </w:r>
      <w:r w:rsidRPr="007D7AEF">
        <w:rPr>
          <w:rFonts w:ascii="Times New Roman" w:hAnsi="Times New Roman" w:cs="Times New Roman"/>
          <w:sz w:val="24"/>
          <w:szCs w:val="28"/>
        </w:rPr>
        <w:t>ительства может осуществляться только путем приведения таких объектов в соответс</w:t>
      </w:r>
      <w:r w:rsidRPr="007D7AEF">
        <w:rPr>
          <w:rFonts w:ascii="Times New Roman" w:hAnsi="Times New Roman" w:cs="Times New Roman"/>
          <w:sz w:val="24"/>
          <w:szCs w:val="28"/>
        </w:rPr>
        <w:t>т</w:t>
      </w:r>
      <w:r w:rsidRPr="007D7AEF">
        <w:rPr>
          <w:rFonts w:ascii="Times New Roman" w:hAnsi="Times New Roman" w:cs="Times New Roman"/>
          <w:sz w:val="24"/>
          <w:szCs w:val="28"/>
        </w:rPr>
        <w:t>вие с градостроительным регламентом или путем уменьшения их несоответствия предельным п</w:t>
      </w:r>
      <w:r w:rsidRPr="007D7AEF">
        <w:rPr>
          <w:rFonts w:ascii="Times New Roman" w:hAnsi="Times New Roman" w:cs="Times New Roman"/>
          <w:sz w:val="24"/>
          <w:szCs w:val="28"/>
        </w:rPr>
        <w:t>а</w:t>
      </w:r>
      <w:r w:rsidRPr="007D7AEF">
        <w:rPr>
          <w:rFonts w:ascii="Times New Roman" w:hAnsi="Times New Roman" w:cs="Times New Roman"/>
          <w:sz w:val="24"/>
          <w:szCs w:val="28"/>
        </w:rPr>
        <w:t>раметрам разрешенного строительства, реконструкции. Изменение видов разрешенного и</w:t>
      </w:r>
      <w:r w:rsidRPr="007D7AEF">
        <w:rPr>
          <w:rFonts w:ascii="Times New Roman" w:hAnsi="Times New Roman" w:cs="Times New Roman"/>
          <w:sz w:val="24"/>
          <w:szCs w:val="28"/>
        </w:rPr>
        <w:t>с</w:t>
      </w:r>
      <w:r w:rsidRPr="007D7AEF">
        <w:rPr>
          <w:rFonts w:ascii="Times New Roman" w:hAnsi="Times New Roman" w:cs="Times New Roman"/>
          <w:sz w:val="24"/>
          <w:szCs w:val="28"/>
        </w:rPr>
        <w:t>пользования указанных земельных участков и объектов капитального стро</w:t>
      </w:r>
      <w:r w:rsidRPr="007D7AEF">
        <w:rPr>
          <w:rFonts w:ascii="Times New Roman" w:hAnsi="Times New Roman" w:cs="Times New Roman"/>
          <w:sz w:val="24"/>
          <w:szCs w:val="28"/>
        </w:rPr>
        <w:t>и</w:t>
      </w:r>
      <w:r w:rsidRPr="007D7AEF">
        <w:rPr>
          <w:rFonts w:ascii="Times New Roman" w:hAnsi="Times New Roman" w:cs="Times New Roman"/>
          <w:sz w:val="24"/>
          <w:szCs w:val="28"/>
        </w:rPr>
        <w:t>тельства может осуществляться путем приведения их в соответствие с видами разрешенного испол</w:t>
      </w:r>
      <w:r w:rsidRPr="007D7AEF">
        <w:rPr>
          <w:rFonts w:ascii="Times New Roman" w:hAnsi="Times New Roman" w:cs="Times New Roman"/>
          <w:sz w:val="24"/>
          <w:szCs w:val="28"/>
        </w:rPr>
        <w:t>ь</w:t>
      </w:r>
      <w:r w:rsidRPr="007D7AEF">
        <w:rPr>
          <w:rFonts w:ascii="Times New Roman" w:hAnsi="Times New Roman" w:cs="Times New Roman"/>
          <w:sz w:val="24"/>
          <w:szCs w:val="28"/>
        </w:rPr>
        <w:t>зования земельных участков и объектов капитального строительства, установленными градостро</w:t>
      </w:r>
      <w:r w:rsidRPr="007D7AEF">
        <w:rPr>
          <w:rFonts w:ascii="Times New Roman" w:hAnsi="Times New Roman" w:cs="Times New Roman"/>
          <w:sz w:val="24"/>
          <w:szCs w:val="28"/>
        </w:rPr>
        <w:t>и</w:t>
      </w:r>
      <w:r w:rsidRPr="007D7AEF">
        <w:rPr>
          <w:rFonts w:ascii="Times New Roman" w:hAnsi="Times New Roman" w:cs="Times New Roman"/>
          <w:sz w:val="24"/>
          <w:szCs w:val="28"/>
        </w:rPr>
        <w:t>тельным регламентом.</w:t>
      </w:r>
    </w:p>
    <w:p w:rsidR="008772ED" w:rsidRPr="007D7AEF" w:rsidRDefault="008772ED" w:rsidP="008772ED">
      <w:pPr>
        <w:pStyle w:val="ConsNormal"/>
        <w:widowControl w:val="0"/>
        <w:ind w:right="0" w:firstLine="709"/>
        <w:jc w:val="both"/>
        <w:rPr>
          <w:rFonts w:ascii="Times New Roman" w:hAnsi="Times New Roman"/>
          <w:strike/>
          <w:sz w:val="24"/>
        </w:rPr>
      </w:pPr>
      <w:r w:rsidRPr="007D7AEF">
        <w:rPr>
          <w:rFonts w:ascii="Times New Roman" w:hAnsi="Times New Roman"/>
          <w:sz w:val="24"/>
        </w:rPr>
        <w:t>10. В случае,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</w:t>
      </w:r>
      <w:r w:rsidRPr="007D7AEF">
        <w:rPr>
          <w:rFonts w:ascii="Times New Roman" w:hAnsi="Times New Roman"/>
          <w:sz w:val="24"/>
        </w:rPr>
        <w:t>о</w:t>
      </w:r>
      <w:r w:rsidRPr="007D7AEF">
        <w:rPr>
          <w:rFonts w:ascii="Times New Roman" w:hAnsi="Times New Roman"/>
          <w:sz w:val="24"/>
        </w:rPr>
        <w:t>ровья человека, для окружающей среды, объектов культурного наследия, в соответс</w:t>
      </w:r>
      <w:r w:rsidRPr="007D7AEF">
        <w:rPr>
          <w:rFonts w:ascii="Times New Roman" w:hAnsi="Times New Roman"/>
          <w:sz w:val="24"/>
        </w:rPr>
        <w:t>т</w:t>
      </w:r>
      <w:r w:rsidRPr="007D7AEF">
        <w:rPr>
          <w:rFonts w:ascii="Times New Roman" w:hAnsi="Times New Roman"/>
          <w:sz w:val="24"/>
        </w:rPr>
        <w:t>вии с федеральными законами может быть наложен запрет на использование таких земельных участков и объектов.</w:t>
      </w:r>
    </w:p>
    <w:p w:rsidR="008772ED" w:rsidRPr="007D7AEF" w:rsidRDefault="008772ED" w:rsidP="008772E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7D7AEF">
        <w:rPr>
          <w:rFonts w:ascii="Times New Roman" w:hAnsi="Times New Roman"/>
          <w:sz w:val="24"/>
        </w:rPr>
        <w:t xml:space="preserve">11. </w:t>
      </w:r>
      <w:r w:rsidRPr="007D7AEF">
        <w:rPr>
          <w:rFonts w:ascii="Times New Roman" w:hAnsi="Times New Roman" w:cs="Times New Roman"/>
          <w:sz w:val="24"/>
          <w:szCs w:val="28"/>
        </w:rPr>
        <w:t>В градостроительном регламенте в отношении земельных участков и объектов к</w:t>
      </w:r>
      <w:r w:rsidRPr="007D7AEF">
        <w:rPr>
          <w:rFonts w:ascii="Times New Roman" w:hAnsi="Times New Roman" w:cs="Times New Roman"/>
          <w:sz w:val="24"/>
          <w:szCs w:val="28"/>
        </w:rPr>
        <w:t>а</w:t>
      </w:r>
      <w:r w:rsidRPr="007D7AEF">
        <w:rPr>
          <w:rFonts w:ascii="Times New Roman" w:hAnsi="Times New Roman" w:cs="Times New Roman"/>
          <w:sz w:val="24"/>
          <w:szCs w:val="28"/>
        </w:rPr>
        <w:t>питального строительства, расположенных в пределах соответствующей территориал</w:t>
      </w:r>
      <w:r w:rsidRPr="007D7AEF">
        <w:rPr>
          <w:rFonts w:ascii="Times New Roman" w:hAnsi="Times New Roman" w:cs="Times New Roman"/>
          <w:sz w:val="24"/>
          <w:szCs w:val="28"/>
        </w:rPr>
        <w:t>ь</w:t>
      </w:r>
      <w:r w:rsidRPr="007D7AEF">
        <w:rPr>
          <w:rFonts w:ascii="Times New Roman" w:hAnsi="Times New Roman" w:cs="Times New Roman"/>
          <w:sz w:val="24"/>
          <w:szCs w:val="28"/>
        </w:rPr>
        <w:t>ной зоны, указываются:</w:t>
      </w:r>
    </w:p>
    <w:p w:rsidR="008772ED" w:rsidRPr="007D7AEF" w:rsidRDefault="008772ED" w:rsidP="00BF02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7D7AEF">
        <w:rPr>
          <w:rFonts w:ascii="Times New Roman" w:hAnsi="Times New Roman" w:cs="Times New Roman"/>
          <w:sz w:val="24"/>
          <w:szCs w:val="28"/>
        </w:rPr>
        <w:t>1) виды разрешенного использования земельных участков и объектов капитального строительства;</w:t>
      </w:r>
    </w:p>
    <w:p w:rsidR="008772ED" w:rsidRPr="007D7AEF" w:rsidRDefault="008772ED" w:rsidP="00BF02B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7D7AEF">
        <w:rPr>
          <w:rFonts w:ascii="Times New Roman" w:hAnsi="Times New Roman" w:cs="Times New Roman"/>
          <w:sz w:val="24"/>
          <w:szCs w:val="28"/>
        </w:rPr>
        <w:t>2)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</w:t>
      </w:r>
      <w:r w:rsidRPr="007D7AEF">
        <w:rPr>
          <w:rFonts w:ascii="Times New Roman" w:hAnsi="Times New Roman" w:cs="Times New Roman"/>
          <w:sz w:val="24"/>
          <w:szCs w:val="28"/>
        </w:rPr>
        <w:t>и</w:t>
      </w:r>
      <w:r w:rsidRPr="007D7AEF">
        <w:rPr>
          <w:rFonts w:ascii="Times New Roman" w:hAnsi="Times New Roman" w:cs="Times New Roman"/>
          <w:sz w:val="24"/>
          <w:szCs w:val="28"/>
        </w:rPr>
        <w:t>тального строительства;</w:t>
      </w:r>
    </w:p>
    <w:p w:rsidR="008772ED" w:rsidRPr="007D7AEF" w:rsidRDefault="008772ED" w:rsidP="00BF02BE">
      <w:pPr>
        <w:pStyle w:val="ConsPlusNormal"/>
        <w:ind w:firstLine="709"/>
        <w:jc w:val="both"/>
        <w:rPr>
          <w:rFonts w:ascii="Times New Roman" w:hAnsi="Times New Roman"/>
          <w:sz w:val="24"/>
        </w:rPr>
      </w:pPr>
      <w:r w:rsidRPr="007D7AEF">
        <w:rPr>
          <w:rFonts w:ascii="Times New Roman" w:hAnsi="Times New Roman"/>
          <w:sz w:val="24"/>
        </w:rPr>
        <w:t>3) ограничения использования земельных участков и объектов капитального стро</w:t>
      </w:r>
      <w:r w:rsidRPr="007D7AEF">
        <w:rPr>
          <w:rFonts w:ascii="Times New Roman" w:hAnsi="Times New Roman"/>
          <w:sz w:val="24"/>
        </w:rPr>
        <w:t>и</w:t>
      </w:r>
      <w:r w:rsidRPr="007D7AEF">
        <w:rPr>
          <w:rFonts w:ascii="Times New Roman" w:hAnsi="Times New Roman"/>
          <w:sz w:val="24"/>
        </w:rPr>
        <w:t>тельства, устанавливаемые в соответствии с законодательством Российской Федер</w:t>
      </w:r>
      <w:r w:rsidRPr="007D7AEF">
        <w:rPr>
          <w:rFonts w:ascii="Times New Roman" w:hAnsi="Times New Roman"/>
          <w:sz w:val="24"/>
        </w:rPr>
        <w:t>а</w:t>
      </w:r>
      <w:r w:rsidRPr="007D7AEF">
        <w:rPr>
          <w:rFonts w:ascii="Times New Roman" w:hAnsi="Times New Roman"/>
          <w:sz w:val="24"/>
        </w:rPr>
        <w:t>ции.</w:t>
      </w:r>
    </w:p>
    <w:p w:rsidR="00A01863" w:rsidRPr="007D7AEF" w:rsidRDefault="0005129F" w:rsidP="006D58B1">
      <w:pPr>
        <w:pStyle w:val="4"/>
        <w:rPr>
          <w:b w:val="0"/>
        </w:rPr>
      </w:pPr>
      <w:bookmarkStart w:id="107" w:name="_Toc282347539"/>
      <w:bookmarkStart w:id="108" w:name="_Toc483908000"/>
      <w:r w:rsidRPr="007D7AEF">
        <w:rPr>
          <w:b w:val="0"/>
        </w:rPr>
        <w:t>Виды разрешенного использования земельных участков и объектов кап</w:t>
      </w:r>
      <w:r w:rsidRPr="007D7AEF">
        <w:rPr>
          <w:b w:val="0"/>
        </w:rPr>
        <w:t>и</w:t>
      </w:r>
      <w:r w:rsidRPr="007D7AEF">
        <w:rPr>
          <w:b w:val="0"/>
        </w:rPr>
        <w:t>тального строительства</w:t>
      </w:r>
      <w:bookmarkEnd w:id="107"/>
      <w:bookmarkEnd w:id="108"/>
    </w:p>
    <w:p w:rsidR="008772ED" w:rsidRPr="007D7AEF" w:rsidRDefault="008772ED" w:rsidP="000A565D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8"/>
        </w:rPr>
      </w:pPr>
      <w:bookmarkStart w:id="109" w:name="_Toc282347540"/>
      <w:r w:rsidRPr="007D7AEF">
        <w:rPr>
          <w:rFonts w:ascii="Times New Roman" w:hAnsi="Times New Roman" w:cs="Times New Roman"/>
          <w:sz w:val="24"/>
          <w:szCs w:val="24"/>
        </w:rPr>
        <w:t>1. Для</w:t>
      </w:r>
      <w:r w:rsidRPr="007D7AEF">
        <w:rPr>
          <w:rFonts w:ascii="Times New Roman" w:hAnsi="Times New Roman" w:cs="Times New Roman"/>
          <w:sz w:val="24"/>
          <w:szCs w:val="28"/>
        </w:rPr>
        <w:t xml:space="preserve"> каждого земельного участка и иного объекта недвижимости разрешенным сч</w:t>
      </w:r>
      <w:r w:rsidRPr="007D7AEF">
        <w:rPr>
          <w:rFonts w:ascii="Times New Roman" w:hAnsi="Times New Roman" w:cs="Times New Roman"/>
          <w:sz w:val="24"/>
          <w:szCs w:val="28"/>
        </w:rPr>
        <w:t>и</w:t>
      </w:r>
      <w:r w:rsidRPr="007D7AEF">
        <w:rPr>
          <w:rFonts w:ascii="Times New Roman" w:hAnsi="Times New Roman" w:cs="Times New Roman"/>
          <w:sz w:val="24"/>
          <w:szCs w:val="28"/>
        </w:rPr>
        <w:t>тается такое использование, которое соответствует градостроительному регламенту.</w:t>
      </w:r>
    </w:p>
    <w:p w:rsidR="008772ED" w:rsidRPr="007D7AEF" w:rsidRDefault="008772ED" w:rsidP="000A565D">
      <w:pPr>
        <w:pStyle w:val="a4"/>
        <w:widowControl w:val="0"/>
        <w:tabs>
          <w:tab w:val="left" w:pos="720"/>
        </w:tabs>
        <w:ind w:firstLine="709"/>
        <w:jc w:val="both"/>
      </w:pPr>
      <w:r w:rsidRPr="007D7AEF">
        <w:t>2. Виды разрешенного использования земельных участков и объектов капитального строительства включают:</w:t>
      </w:r>
    </w:p>
    <w:p w:rsidR="008772ED" w:rsidRPr="007D7AEF" w:rsidRDefault="008772ED" w:rsidP="000A565D">
      <w:pPr>
        <w:pStyle w:val="a4"/>
        <w:widowControl w:val="0"/>
        <w:tabs>
          <w:tab w:val="left" w:pos="720"/>
        </w:tabs>
        <w:ind w:firstLine="709"/>
        <w:jc w:val="both"/>
      </w:pPr>
      <w:r w:rsidRPr="007D7AEF">
        <w:t>1) основные виды разрешенного использования, которые не могут быть запрещены при условии соблюдения особых градостроительных требований к формированию земел</w:t>
      </w:r>
      <w:r w:rsidRPr="007D7AEF">
        <w:t>ь</w:t>
      </w:r>
      <w:r w:rsidRPr="007D7AEF">
        <w:t>ных участков и объектов капитального строительства и технических требований по подг</w:t>
      </w:r>
      <w:r w:rsidRPr="007D7AEF">
        <w:t>о</w:t>
      </w:r>
      <w:r w:rsidRPr="007D7AEF">
        <w:t>товке проектной документации и строительству;</w:t>
      </w:r>
    </w:p>
    <w:p w:rsidR="008772ED" w:rsidRPr="007D7AEF" w:rsidRDefault="008772ED" w:rsidP="000A565D">
      <w:pPr>
        <w:pStyle w:val="a4"/>
        <w:widowControl w:val="0"/>
        <w:tabs>
          <w:tab w:val="left" w:pos="720"/>
        </w:tabs>
        <w:ind w:firstLine="709"/>
        <w:jc w:val="both"/>
      </w:pPr>
      <w:r w:rsidRPr="007D7AEF">
        <w:t>2) вспомогательные виды разрешенного использования, допустимые лишь в качестве дополнительных к основным видам использования и только совместно с ними;</w:t>
      </w:r>
    </w:p>
    <w:p w:rsidR="008772ED" w:rsidRPr="007D7AEF" w:rsidRDefault="008772ED" w:rsidP="000A565D">
      <w:pPr>
        <w:pStyle w:val="a4"/>
        <w:widowControl w:val="0"/>
        <w:tabs>
          <w:tab w:val="left" w:pos="720"/>
        </w:tabs>
        <w:ind w:firstLine="709"/>
        <w:jc w:val="both"/>
      </w:pPr>
      <w:r w:rsidRPr="007D7AEF">
        <w:t>3) условно разрешенные виды использования.</w:t>
      </w:r>
    </w:p>
    <w:p w:rsidR="000A565D" w:rsidRPr="007D7AEF" w:rsidRDefault="000A565D" w:rsidP="000A565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2.1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</w:t>
      </w:r>
      <w:r w:rsidRPr="007D7AEF">
        <w:rPr>
          <w:rFonts w:ascii="Times New Roman" w:hAnsi="Times New Roman" w:cs="Times New Roman"/>
          <w:sz w:val="24"/>
          <w:szCs w:val="24"/>
        </w:rPr>
        <w:t>р</w:t>
      </w:r>
      <w:r w:rsidRPr="007D7AEF">
        <w:rPr>
          <w:rFonts w:ascii="Times New Roman" w:hAnsi="Times New Roman" w:cs="Times New Roman"/>
          <w:sz w:val="24"/>
          <w:szCs w:val="24"/>
        </w:rPr>
        <w:t>риториальной зоне, в отношении которой устанавливается градостроительный регламент.</w:t>
      </w:r>
    </w:p>
    <w:p w:rsidR="008772ED" w:rsidRPr="007D7AEF" w:rsidRDefault="008772ED" w:rsidP="000A565D">
      <w:pPr>
        <w:pStyle w:val="a4"/>
        <w:widowControl w:val="0"/>
        <w:tabs>
          <w:tab w:val="left" w:pos="720"/>
        </w:tabs>
        <w:ind w:firstLine="709"/>
        <w:jc w:val="both"/>
      </w:pPr>
      <w:r w:rsidRPr="007D7AEF">
        <w:t>3. Виды использования земельного участка, не предусмотренные в градостроител</w:t>
      </w:r>
      <w:r w:rsidRPr="007D7AEF">
        <w:t>ь</w:t>
      </w:r>
      <w:r w:rsidRPr="007D7AEF">
        <w:t>ном регламенте, являются запрещенными.</w:t>
      </w:r>
    </w:p>
    <w:p w:rsidR="008772ED" w:rsidRPr="007D7AEF" w:rsidRDefault="008772ED" w:rsidP="008772ED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7D7AEF">
        <w:rPr>
          <w:rFonts w:ascii="Times New Roman" w:hAnsi="Times New Roman" w:cs="Times New Roman"/>
          <w:sz w:val="24"/>
          <w:szCs w:val="28"/>
        </w:rPr>
        <w:t>4. Основные и вспомогательные виды разрешенного использования земельных учас</w:t>
      </w:r>
      <w:r w:rsidRPr="007D7AEF">
        <w:rPr>
          <w:rFonts w:ascii="Times New Roman" w:hAnsi="Times New Roman" w:cs="Times New Roman"/>
          <w:sz w:val="24"/>
          <w:szCs w:val="28"/>
        </w:rPr>
        <w:t>т</w:t>
      </w:r>
      <w:r w:rsidRPr="007D7AEF">
        <w:rPr>
          <w:rFonts w:ascii="Times New Roman" w:hAnsi="Times New Roman" w:cs="Times New Roman"/>
          <w:sz w:val="24"/>
          <w:szCs w:val="28"/>
        </w:rPr>
        <w:t>ков и объектов капитального строительства правообладателями земельных участков и объе</w:t>
      </w:r>
      <w:r w:rsidRPr="007D7AEF">
        <w:rPr>
          <w:rFonts w:ascii="Times New Roman" w:hAnsi="Times New Roman" w:cs="Times New Roman"/>
          <w:sz w:val="24"/>
          <w:szCs w:val="28"/>
        </w:rPr>
        <w:t>к</w:t>
      </w:r>
      <w:r w:rsidRPr="007D7AEF">
        <w:rPr>
          <w:rFonts w:ascii="Times New Roman" w:hAnsi="Times New Roman" w:cs="Times New Roman"/>
          <w:sz w:val="24"/>
          <w:szCs w:val="28"/>
        </w:rPr>
        <w:t>тов капитального строительства, за исключением органов государственной власти, органов местного самоуправления муниципального образования, государственных и м</w:t>
      </w:r>
      <w:r w:rsidRPr="007D7AEF">
        <w:rPr>
          <w:rFonts w:ascii="Times New Roman" w:hAnsi="Times New Roman" w:cs="Times New Roman"/>
          <w:sz w:val="24"/>
          <w:szCs w:val="28"/>
        </w:rPr>
        <w:t>у</w:t>
      </w:r>
      <w:r w:rsidRPr="007D7AEF">
        <w:rPr>
          <w:rFonts w:ascii="Times New Roman" w:hAnsi="Times New Roman" w:cs="Times New Roman"/>
          <w:sz w:val="24"/>
          <w:szCs w:val="28"/>
        </w:rPr>
        <w:t xml:space="preserve">ниципальных учреждений, выбираются самостоятельно без дополнительных разрешений и согласования. </w:t>
      </w:r>
    </w:p>
    <w:p w:rsidR="008772ED" w:rsidRPr="007D7AEF" w:rsidRDefault="008772ED" w:rsidP="008772ED">
      <w:pPr>
        <w:pStyle w:val="ConsNormal"/>
        <w:widowControl w:val="0"/>
        <w:ind w:right="0" w:firstLine="709"/>
        <w:jc w:val="both"/>
        <w:rPr>
          <w:rFonts w:ascii="Times New Roman" w:hAnsi="Times New Roman"/>
          <w:sz w:val="24"/>
        </w:rPr>
      </w:pPr>
      <w:r w:rsidRPr="007D7AEF">
        <w:rPr>
          <w:rFonts w:ascii="Times New Roman" w:hAnsi="Times New Roman"/>
          <w:sz w:val="24"/>
        </w:rPr>
        <w:t>5. Решения об изменении одного вида разрешенного использования земельных учас</w:t>
      </w:r>
      <w:r w:rsidRPr="007D7AEF">
        <w:rPr>
          <w:rFonts w:ascii="Times New Roman" w:hAnsi="Times New Roman"/>
          <w:sz w:val="24"/>
        </w:rPr>
        <w:t>т</w:t>
      </w:r>
      <w:r w:rsidRPr="007D7AEF">
        <w:rPr>
          <w:rFonts w:ascii="Times New Roman" w:hAnsi="Times New Roman"/>
          <w:sz w:val="24"/>
        </w:rPr>
        <w:t>ков и объектов капитального строительства, расположенных на землях, на которые де</w:t>
      </w:r>
      <w:r w:rsidRPr="007D7AEF">
        <w:rPr>
          <w:rFonts w:ascii="Times New Roman" w:hAnsi="Times New Roman"/>
          <w:sz w:val="24"/>
        </w:rPr>
        <w:t>й</w:t>
      </w:r>
      <w:r w:rsidRPr="007D7AEF">
        <w:rPr>
          <w:rFonts w:ascii="Times New Roman" w:hAnsi="Times New Roman"/>
          <w:sz w:val="24"/>
        </w:rPr>
        <w:t>ствие градостроительных регламентов не распространяется, на другой вид такого испол</w:t>
      </w:r>
      <w:r w:rsidRPr="007D7AEF">
        <w:rPr>
          <w:rFonts w:ascii="Times New Roman" w:hAnsi="Times New Roman"/>
          <w:sz w:val="24"/>
        </w:rPr>
        <w:t>ь</w:t>
      </w:r>
      <w:r w:rsidRPr="007D7AEF">
        <w:rPr>
          <w:rFonts w:ascii="Times New Roman" w:hAnsi="Times New Roman"/>
          <w:sz w:val="24"/>
        </w:rPr>
        <w:t>зования, принимаются в соответствии с федеральными законами.</w:t>
      </w:r>
    </w:p>
    <w:p w:rsidR="008772ED" w:rsidRPr="007D7AEF" w:rsidRDefault="008772ED" w:rsidP="008772ED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6. Параметры разрешенного использования земельных участков и объектов капитал</w:t>
      </w:r>
      <w:r w:rsidRPr="007D7AEF">
        <w:t>ь</w:t>
      </w:r>
      <w:r w:rsidRPr="007D7AEF">
        <w:t>ного строительства включают:</w:t>
      </w:r>
    </w:p>
    <w:p w:rsidR="008772ED" w:rsidRPr="007D7AEF" w:rsidRDefault="008772ED" w:rsidP="00BF02BE">
      <w:pPr>
        <w:pStyle w:val="a4"/>
        <w:widowControl w:val="0"/>
        <w:tabs>
          <w:tab w:val="left" w:pos="720"/>
        </w:tabs>
        <w:ind w:firstLine="709"/>
        <w:jc w:val="both"/>
      </w:pPr>
      <w:r w:rsidRPr="007D7AEF">
        <w:t>1) предельные размеры земельных участков, в том числе их площадь и линейные ра</w:t>
      </w:r>
      <w:r w:rsidRPr="007D7AEF">
        <w:t>з</w:t>
      </w:r>
      <w:r w:rsidRPr="007D7AEF">
        <w:t xml:space="preserve">меры, включая линейные размеры предельной ширины участков по фронту улиц, проездов и предельной глубины участков. </w:t>
      </w:r>
    </w:p>
    <w:p w:rsidR="008772ED" w:rsidRPr="007D7AEF" w:rsidRDefault="008772ED" w:rsidP="00BF02BE">
      <w:pPr>
        <w:pStyle w:val="a4"/>
        <w:widowControl w:val="0"/>
        <w:tabs>
          <w:tab w:val="left" w:pos="720"/>
        </w:tabs>
        <w:ind w:firstLine="709"/>
        <w:jc w:val="both"/>
      </w:pPr>
      <w:r w:rsidRPr="007D7AEF">
        <w:t>2) минимальные отступы от границ земельных участков в целях определения мест д</w:t>
      </w:r>
      <w:r w:rsidRPr="007D7AEF">
        <w:t>о</w:t>
      </w:r>
      <w:r w:rsidRPr="007D7AEF">
        <w:t xml:space="preserve">пустимого размещения зданий, строений, сооружений, за пределами которых запрещено строительство зданий, строений, сооружений; </w:t>
      </w:r>
    </w:p>
    <w:p w:rsidR="008772ED" w:rsidRPr="007D7AEF" w:rsidRDefault="008772ED" w:rsidP="00BF02BE">
      <w:pPr>
        <w:pStyle w:val="a4"/>
        <w:widowControl w:val="0"/>
        <w:tabs>
          <w:tab w:val="left" w:pos="720"/>
        </w:tabs>
        <w:ind w:firstLine="709"/>
        <w:jc w:val="both"/>
      </w:pPr>
      <w:r w:rsidRPr="007D7AEF">
        <w:t>3) предельное количество этажей или предельную высоту зданий, строений, сооруж</w:t>
      </w:r>
      <w:r w:rsidRPr="007D7AEF">
        <w:t>е</w:t>
      </w:r>
      <w:r w:rsidRPr="007D7AEF">
        <w:t>ний;</w:t>
      </w:r>
    </w:p>
    <w:p w:rsidR="008772ED" w:rsidRPr="007D7AEF" w:rsidRDefault="008772ED" w:rsidP="00BF02BE">
      <w:pPr>
        <w:pStyle w:val="a4"/>
        <w:widowControl w:val="0"/>
        <w:tabs>
          <w:tab w:val="left" w:pos="720"/>
        </w:tabs>
        <w:ind w:firstLine="709"/>
        <w:jc w:val="both"/>
      </w:pPr>
      <w:r w:rsidRPr="007D7AEF">
        <w:t>4) максимальный процент застройки в границах земельного участка, определяемый как отношение суммарной площади земельного участка, которая может быть з</w:t>
      </w:r>
      <w:r w:rsidRPr="007D7AEF">
        <w:t>а</w:t>
      </w:r>
      <w:r w:rsidRPr="007D7AEF">
        <w:t>строена, ко всей площади земельного участка;</w:t>
      </w:r>
    </w:p>
    <w:p w:rsidR="008772ED" w:rsidRPr="007D7AEF" w:rsidRDefault="008772ED" w:rsidP="00BF02BE">
      <w:pPr>
        <w:pStyle w:val="a4"/>
        <w:widowControl w:val="0"/>
        <w:tabs>
          <w:tab w:val="left" w:pos="720"/>
        </w:tabs>
        <w:ind w:firstLine="709"/>
        <w:jc w:val="both"/>
      </w:pPr>
      <w:r w:rsidRPr="007D7AEF">
        <w:t xml:space="preserve">5) минимальный процент озеленения; </w:t>
      </w:r>
    </w:p>
    <w:p w:rsidR="008772ED" w:rsidRPr="007D7AEF" w:rsidRDefault="008772ED" w:rsidP="00BF02BE">
      <w:pPr>
        <w:pStyle w:val="a4"/>
        <w:widowControl w:val="0"/>
        <w:tabs>
          <w:tab w:val="left" w:pos="720"/>
        </w:tabs>
        <w:ind w:firstLine="709"/>
        <w:jc w:val="both"/>
      </w:pPr>
      <w:r w:rsidRPr="007D7AEF">
        <w:t>6) иные показатели.</w:t>
      </w:r>
    </w:p>
    <w:p w:rsidR="008772ED" w:rsidRPr="007D7AEF" w:rsidRDefault="008772ED" w:rsidP="008772ED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7. Применительно к каждой территориальной зоне устанавливаются размеры и пар</w:t>
      </w:r>
      <w:r w:rsidRPr="007D7AEF">
        <w:t>а</w:t>
      </w:r>
      <w:r w:rsidRPr="007D7AEF">
        <w:t>метры, их сочетания. Сочетания указанных параметров и их значения устанавливаются и</w:t>
      </w:r>
      <w:r w:rsidRPr="007D7AEF">
        <w:t>н</w:t>
      </w:r>
      <w:r w:rsidRPr="007D7AEF">
        <w:t>дивидуально к каждой территориальной зоне.</w:t>
      </w:r>
    </w:p>
    <w:p w:rsidR="008772ED" w:rsidRPr="007D7AEF" w:rsidRDefault="008772ED" w:rsidP="008772ED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8. Использование земельных участков и объектов капитального строительства в соо</w:t>
      </w:r>
      <w:r w:rsidRPr="007D7AEF">
        <w:t>т</w:t>
      </w:r>
      <w:r w:rsidRPr="007D7AEF">
        <w:t>ветствии с видами разрешенного использования и предельными параметрами разр</w:t>
      </w:r>
      <w:r w:rsidRPr="007D7AEF">
        <w:t>е</w:t>
      </w:r>
      <w:r w:rsidRPr="007D7AEF">
        <w:t>шенного строительства, реконструкции допускается при условии соблюдения градостроительных ограничений, установленных законодательством.</w:t>
      </w:r>
    </w:p>
    <w:p w:rsidR="008772ED" w:rsidRPr="007D7AEF" w:rsidRDefault="008772ED" w:rsidP="008772ED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9. Требования градостроительных регламентов обязательны для исполнения всеми субъектами градостроительных отношений на территории муниципального образов</w:t>
      </w:r>
      <w:r w:rsidRPr="007D7AEF">
        <w:t>а</w:t>
      </w:r>
      <w:r w:rsidRPr="007D7AEF">
        <w:t>ния.</w:t>
      </w:r>
    </w:p>
    <w:p w:rsidR="00566958" w:rsidRPr="007D7AEF" w:rsidRDefault="00566958" w:rsidP="006D58B1">
      <w:pPr>
        <w:pStyle w:val="4"/>
        <w:rPr>
          <w:b w:val="0"/>
        </w:rPr>
      </w:pPr>
      <w:bookmarkStart w:id="110" w:name="_Toc483908001"/>
      <w:r w:rsidRPr="007D7AEF">
        <w:rPr>
          <w:b w:val="0"/>
        </w:rPr>
        <w:t>Использование объектов недвижимости, не соответствующих установле</w:t>
      </w:r>
      <w:r w:rsidRPr="007D7AEF">
        <w:rPr>
          <w:b w:val="0"/>
        </w:rPr>
        <w:t>н</w:t>
      </w:r>
      <w:r w:rsidRPr="007D7AEF">
        <w:rPr>
          <w:b w:val="0"/>
        </w:rPr>
        <w:t>ному градостроительному регл</w:t>
      </w:r>
      <w:r w:rsidRPr="007D7AEF">
        <w:rPr>
          <w:b w:val="0"/>
        </w:rPr>
        <w:t>а</w:t>
      </w:r>
      <w:r w:rsidRPr="007D7AEF">
        <w:rPr>
          <w:b w:val="0"/>
        </w:rPr>
        <w:t>менту</w:t>
      </w:r>
      <w:bookmarkEnd w:id="109"/>
      <w:bookmarkEnd w:id="110"/>
    </w:p>
    <w:p w:rsidR="008772ED" w:rsidRPr="007D7AEF" w:rsidRDefault="008772ED" w:rsidP="008772ED">
      <w:pPr>
        <w:pStyle w:val="a4"/>
        <w:widowControl w:val="0"/>
        <w:tabs>
          <w:tab w:val="left" w:pos="720"/>
        </w:tabs>
        <w:ind w:firstLine="720"/>
        <w:jc w:val="both"/>
      </w:pPr>
      <w:bookmarkStart w:id="111" w:name="_Toc282347541"/>
      <w:r w:rsidRPr="007D7AEF">
        <w:t>1. Земельные участки или объекты капитального строительства являются не соотве</w:t>
      </w:r>
      <w:r w:rsidRPr="007D7AEF">
        <w:t>т</w:t>
      </w:r>
      <w:r w:rsidRPr="007D7AEF">
        <w:t>ствующими установленным градостроительным регламентам территориальных зон в след</w:t>
      </w:r>
      <w:r w:rsidRPr="007D7AEF">
        <w:t>у</w:t>
      </w:r>
      <w:r w:rsidRPr="007D7AEF">
        <w:t>ющих случаях:</w:t>
      </w:r>
    </w:p>
    <w:p w:rsidR="008772ED" w:rsidRPr="007D7AEF" w:rsidRDefault="008772ED" w:rsidP="000E5D7C">
      <w:pPr>
        <w:pStyle w:val="a4"/>
        <w:widowControl w:val="0"/>
        <w:numPr>
          <w:ilvl w:val="0"/>
          <w:numId w:val="8"/>
        </w:numPr>
        <w:tabs>
          <w:tab w:val="left" w:pos="720"/>
        </w:tabs>
        <w:ind w:left="0" w:firstLine="709"/>
        <w:jc w:val="both"/>
      </w:pPr>
      <w:r w:rsidRPr="007D7AEF">
        <w:t>если виды их разрешенного использования (основные, условно разрешенные или вспомогательные) не соответствуют утвержденному для этой территории градостро</w:t>
      </w:r>
      <w:r w:rsidRPr="007D7AEF">
        <w:t>и</w:t>
      </w:r>
      <w:r w:rsidRPr="007D7AEF">
        <w:t>тельному регламенту;</w:t>
      </w:r>
    </w:p>
    <w:p w:rsidR="008772ED" w:rsidRPr="007D7AEF" w:rsidRDefault="008772ED" w:rsidP="000E5D7C">
      <w:pPr>
        <w:pStyle w:val="a4"/>
        <w:widowControl w:val="0"/>
        <w:numPr>
          <w:ilvl w:val="0"/>
          <w:numId w:val="8"/>
        </w:numPr>
        <w:tabs>
          <w:tab w:val="left" w:pos="720"/>
        </w:tabs>
        <w:ind w:left="0" w:firstLine="709"/>
        <w:jc w:val="both"/>
      </w:pPr>
      <w:r w:rsidRPr="007D7AEF">
        <w:t>если их предельные (минимальные и (или) максимальные) размеры и предел</w:t>
      </w:r>
      <w:r w:rsidRPr="007D7AEF">
        <w:t>ь</w:t>
      </w:r>
      <w:r w:rsidRPr="007D7AEF">
        <w:t>ные параметры не соответствуют утвержденному градостроительному регламенту.</w:t>
      </w:r>
    </w:p>
    <w:p w:rsidR="008772ED" w:rsidRPr="007D7AEF" w:rsidRDefault="008772ED" w:rsidP="008772ED">
      <w:pPr>
        <w:pStyle w:val="a4"/>
        <w:widowControl w:val="0"/>
        <w:tabs>
          <w:tab w:val="left" w:pos="720"/>
          <w:tab w:val="left" w:pos="2835"/>
        </w:tabs>
        <w:ind w:firstLine="720"/>
        <w:jc w:val="both"/>
      </w:pPr>
      <w:r w:rsidRPr="007D7AEF">
        <w:t>2. В случае если использование земельных участков и объектов капитального стро</w:t>
      </w:r>
      <w:r w:rsidRPr="007D7AEF">
        <w:t>и</w:t>
      </w:r>
      <w:r w:rsidRPr="007D7AEF">
        <w:t>тельства опасно для жизни или здоровья человека, для окружающей среды, объектов кул</w:t>
      </w:r>
      <w:r w:rsidRPr="007D7AEF">
        <w:t>ь</w:t>
      </w:r>
      <w:r w:rsidRPr="007D7AEF">
        <w:t>турного наследия, администрация района имеет право, в соответствии с федеральными зак</w:t>
      </w:r>
      <w:r w:rsidRPr="007D7AEF">
        <w:t>о</w:t>
      </w:r>
      <w:r w:rsidRPr="007D7AEF">
        <w:t>нами, иными нормативными правовыми актами, наложить запрет на использование таких земел</w:t>
      </w:r>
      <w:r w:rsidRPr="007D7AEF">
        <w:t>ь</w:t>
      </w:r>
      <w:r w:rsidRPr="007D7AEF">
        <w:t>ных участков и объектов недвижимости.</w:t>
      </w:r>
    </w:p>
    <w:p w:rsidR="008772ED" w:rsidRPr="007D7AEF" w:rsidRDefault="008772ED" w:rsidP="008772ED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3. Объекты недвижимости, не соответствующие градостроительному регламенту по указанным размерам и параметрам, поддерживаются и ремонтируются при условии, что эти действия не увеличивают степень несоответствия этих объектов требованиям градостро</w:t>
      </w:r>
      <w:r w:rsidRPr="007D7AEF">
        <w:t>и</w:t>
      </w:r>
      <w:r w:rsidRPr="007D7AEF">
        <w:t>тельного регламента.</w:t>
      </w:r>
    </w:p>
    <w:p w:rsidR="008772ED" w:rsidRPr="007D7AEF" w:rsidRDefault="008772ED" w:rsidP="008772ED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4. Реконструкция объектов капитального строительства, не соответствующих уст</w:t>
      </w:r>
      <w:r w:rsidRPr="007D7AEF">
        <w:t>а</w:t>
      </w:r>
      <w:r w:rsidRPr="007D7AEF">
        <w:t>новленным градостроительному регламенту может осуществляться только с целью привед</w:t>
      </w:r>
      <w:r w:rsidRPr="007D7AEF">
        <w:t>е</w:t>
      </w:r>
      <w:r w:rsidRPr="007D7AEF">
        <w:t>ния таких объектов в соответствие с градостроительным регламентом или с целью уменьш</w:t>
      </w:r>
      <w:r w:rsidRPr="007D7AEF">
        <w:t>е</w:t>
      </w:r>
      <w:r w:rsidRPr="007D7AEF">
        <w:t>ния их несоответствия предельным параметрам разрешенного использования.</w:t>
      </w:r>
    </w:p>
    <w:p w:rsidR="008772ED" w:rsidRPr="007D7AEF" w:rsidRDefault="008772ED" w:rsidP="008772ED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5. Изменение видов разрешенного использования земельных участков и объектов к</w:t>
      </w:r>
      <w:r w:rsidRPr="007D7AEF">
        <w:t>а</w:t>
      </w:r>
      <w:r w:rsidRPr="007D7AEF">
        <w:t>питального строительства может осуществляться только в соответствии с видами разреше</w:t>
      </w:r>
      <w:r w:rsidRPr="007D7AEF">
        <w:t>н</w:t>
      </w:r>
      <w:r w:rsidRPr="007D7AEF">
        <w:t>ного использования, установленными градостроительным регламентом.</w:t>
      </w:r>
    </w:p>
    <w:p w:rsidR="008772ED" w:rsidRPr="007D7AEF" w:rsidRDefault="008772ED" w:rsidP="008772ED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6. Правообладатели земельных участков, вправе обратиться за разрешениями на о</w:t>
      </w:r>
      <w:r w:rsidRPr="007D7AEF">
        <w:t>т</w:t>
      </w:r>
      <w:r w:rsidRPr="007D7AEF">
        <w:t>клонение от предельных параметров разрешенного строительства, реконструкции об</w:t>
      </w:r>
      <w:r w:rsidRPr="007D7AEF">
        <w:t>ъ</w:t>
      </w:r>
      <w:r w:rsidRPr="007D7AEF">
        <w:t>ектов капитального строительства в случаях, когда размеры участков меньше установленных гр</w:t>
      </w:r>
      <w:r w:rsidRPr="007D7AEF">
        <w:t>а</w:t>
      </w:r>
      <w:r w:rsidRPr="007D7AEF">
        <w:t>достроительным регламентом минимальных размеров, когда конфигурация участка не по</w:t>
      </w:r>
      <w:r w:rsidRPr="007D7AEF">
        <w:t>з</w:t>
      </w:r>
      <w:r w:rsidRPr="007D7AEF">
        <w:t>воляет обеспечить санитарные и противопожарные разрывы, когда инженерно–геологические или иные характеристики неблагоприятны для застройки и дальнейшей эк</w:t>
      </w:r>
      <w:r w:rsidRPr="007D7AEF">
        <w:t>с</w:t>
      </w:r>
      <w:r w:rsidRPr="007D7AEF">
        <w:t xml:space="preserve">плуатации. </w:t>
      </w:r>
    </w:p>
    <w:p w:rsidR="008772ED" w:rsidRPr="007D7AEF" w:rsidRDefault="008772ED" w:rsidP="008772ED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7. Использование объектов недвижимости, не соответствующих установленным гр</w:t>
      </w:r>
      <w:r w:rsidRPr="007D7AEF">
        <w:t>а</w:t>
      </w:r>
      <w:r w:rsidRPr="007D7AEF">
        <w:t>достроительным регламентам территориальных зон должно быть направлено на пост</w:t>
      </w:r>
      <w:r w:rsidRPr="007D7AEF">
        <w:t>е</w:t>
      </w:r>
      <w:r w:rsidRPr="007D7AEF">
        <w:t>пенное приведение их в соответствие с установленным градостроительным регламентом.</w:t>
      </w:r>
    </w:p>
    <w:p w:rsidR="008772ED" w:rsidRPr="007D7AEF" w:rsidRDefault="008772ED" w:rsidP="008772ED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8. Не соответствующее требованиям настоящих Правил здание либо строение, нах</w:t>
      </w:r>
      <w:r w:rsidRPr="007D7AEF">
        <w:t>о</w:t>
      </w:r>
      <w:r w:rsidRPr="007D7AEF">
        <w:t>дящееся в ветхом или аварийном состоянии, может быть восстановлено только в тех случаях, если его последующее использование будет соответствовать установленным ре</w:t>
      </w:r>
      <w:r w:rsidRPr="007D7AEF">
        <w:t>г</w:t>
      </w:r>
      <w:r w:rsidRPr="007D7AEF">
        <w:t xml:space="preserve">ламентам. </w:t>
      </w:r>
    </w:p>
    <w:p w:rsidR="008772ED" w:rsidRPr="007D7AEF" w:rsidRDefault="008772ED" w:rsidP="008772ED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9. В целях побуждения правообладателей объектов недвижимости к приведению и</w:t>
      </w:r>
      <w:r w:rsidRPr="007D7AEF">
        <w:t>с</w:t>
      </w:r>
      <w:r w:rsidRPr="007D7AEF">
        <w:t>пользования таких объектов в соответствие с градостроительным регламентом органами местного самоуправления поселения могут устанавливаться повышенные ставки з</w:t>
      </w:r>
      <w:r w:rsidRPr="007D7AEF">
        <w:t>е</w:t>
      </w:r>
      <w:r w:rsidRPr="007D7AEF">
        <w:t>мельного налога, арендной платы за землю, здания, строения и сооружения, применяться иные меры, не противоречащие законодательству.</w:t>
      </w:r>
    </w:p>
    <w:p w:rsidR="0005129F" w:rsidRPr="007D7AEF" w:rsidRDefault="000D5D8C" w:rsidP="006D58B1">
      <w:pPr>
        <w:pStyle w:val="4"/>
        <w:rPr>
          <w:b w:val="0"/>
        </w:rPr>
      </w:pPr>
      <w:bookmarkStart w:id="112" w:name="_Toc483908002"/>
      <w:r w:rsidRPr="007D7AEF">
        <w:rPr>
          <w:b w:val="0"/>
        </w:rPr>
        <w:t xml:space="preserve">Градостроительные регламенты на </w:t>
      </w:r>
      <w:r w:rsidR="0005129F" w:rsidRPr="007D7AEF">
        <w:rPr>
          <w:b w:val="0"/>
        </w:rPr>
        <w:t>территориях жилых зон</w:t>
      </w:r>
      <w:bookmarkEnd w:id="111"/>
      <w:r w:rsidR="00516E05" w:rsidRPr="007D7AEF">
        <w:rPr>
          <w:b w:val="0"/>
        </w:rPr>
        <w:t xml:space="preserve"> </w:t>
      </w:r>
      <w:r w:rsidR="00CD44C0" w:rsidRPr="007D7AEF">
        <w:rPr>
          <w:b w:val="0"/>
        </w:rPr>
        <w:t>– зон застро</w:t>
      </w:r>
      <w:r w:rsidR="00CD44C0" w:rsidRPr="007D7AEF">
        <w:rPr>
          <w:b w:val="0"/>
        </w:rPr>
        <w:t>й</w:t>
      </w:r>
      <w:r w:rsidR="00CD44C0" w:rsidRPr="007D7AEF">
        <w:rPr>
          <w:b w:val="0"/>
        </w:rPr>
        <w:t>ки индивидуальными жилыми домами</w:t>
      </w:r>
      <w:bookmarkEnd w:id="112"/>
    </w:p>
    <w:p w:rsidR="008772ED" w:rsidRPr="007D7AEF" w:rsidRDefault="008772ED" w:rsidP="008772ED">
      <w:pPr>
        <w:pStyle w:val="a4"/>
        <w:widowControl w:val="0"/>
        <w:tabs>
          <w:tab w:val="left" w:pos="720"/>
        </w:tabs>
        <w:ind w:firstLine="720"/>
        <w:jc w:val="both"/>
      </w:pPr>
      <w:bookmarkStart w:id="113" w:name="_Toc282347543"/>
      <w:r w:rsidRPr="007D7AEF">
        <w:t xml:space="preserve">1. Зоны </w:t>
      </w:r>
      <w:r w:rsidR="00D35A73" w:rsidRPr="007D7AEF">
        <w:t>застройки индивидуальными жилыми домами</w:t>
      </w:r>
      <w:r w:rsidRPr="007D7AEF">
        <w:t xml:space="preserve"> (код зон – </w:t>
      </w:r>
      <w:r w:rsidR="00D35A73" w:rsidRPr="007D7AEF">
        <w:t>Ж1</w:t>
      </w:r>
      <w:r w:rsidRPr="007D7AEF">
        <w:t>) предназначены для застройки малоэтажными жилыми домами, жилыми домами усадебного типа с колич</w:t>
      </w:r>
      <w:r w:rsidRPr="007D7AEF">
        <w:t>е</w:t>
      </w:r>
      <w:r w:rsidRPr="007D7AEF">
        <w:t>ством этажей не более 3, иными объектами жилищного строительства с минимально разр</w:t>
      </w:r>
      <w:r w:rsidRPr="007D7AEF">
        <w:t>е</w:t>
      </w:r>
      <w:r w:rsidRPr="007D7AEF">
        <w:t>шенным набором услуг местного зн</w:t>
      </w:r>
      <w:r w:rsidRPr="007D7AEF">
        <w:t>а</w:t>
      </w:r>
      <w:r w:rsidRPr="007D7AEF">
        <w:t>чения</w:t>
      </w:r>
    </w:p>
    <w:p w:rsidR="008772ED" w:rsidRPr="007D7AEF" w:rsidRDefault="008772ED" w:rsidP="008772ED">
      <w:pPr>
        <w:widowControl w:val="0"/>
        <w:shd w:val="clear" w:color="auto" w:fill="FFFFFF"/>
        <w:tabs>
          <w:tab w:val="left" w:pos="0"/>
        </w:tabs>
        <w:ind w:firstLine="709"/>
        <w:jc w:val="both"/>
        <w:rPr>
          <w:bCs/>
        </w:rPr>
      </w:pPr>
      <w:r w:rsidRPr="007D7AEF">
        <w:t xml:space="preserve">2. </w:t>
      </w:r>
      <w:r w:rsidRPr="007D7AEF">
        <w:rPr>
          <w:bCs/>
          <w:i/>
        </w:rPr>
        <w:t>Основные виды разрешенного использования</w:t>
      </w:r>
      <w:r w:rsidRPr="007D7AEF">
        <w:rPr>
          <w:bCs/>
        </w:rPr>
        <w:t xml:space="preserve"> земельных участков и объектов кап</w:t>
      </w:r>
      <w:r w:rsidRPr="007D7AEF">
        <w:rPr>
          <w:bCs/>
        </w:rPr>
        <w:t>и</w:t>
      </w:r>
      <w:r w:rsidRPr="007D7AEF">
        <w:rPr>
          <w:bCs/>
        </w:rPr>
        <w:t>тального строительства:</w:t>
      </w:r>
    </w:p>
    <w:p w:rsidR="008772ED" w:rsidRPr="007D7AEF" w:rsidRDefault="00403204" w:rsidP="000E5D7C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</w:pPr>
      <w:r w:rsidRPr="007D7AEF">
        <w:t>для индивидуального жилищного строительства – (код 2.1)*</w:t>
      </w:r>
      <w:r w:rsidR="008772ED" w:rsidRPr="007D7AEF">
        <w:t>;</w:t>
      </w:r>
    </w:p>
    <w:p w:rsidR="008772ED" w:rsidRPr="007D7AEF" w:rsidRDefault="008772ED" w:rsidP="000E5D7C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</w:pPr>
      <w:r w:rsidRPr="007D7AEF">
        <w:t>блокированная жилая застройка</w:t>
      </w:r>
      <w:r w:rsidR="00403204" w:rsidRPr="007D7AEF">
        <w:t xml:space="preserve"> – (код 2.3)*</w:t>
      </w:r>
      <w:r w:rsidRPr="007D7AEF">
        <w:t>;</w:t>
      </w:r>
    </w:p>
    <w:p w:rsidR="008772ED" w:rsidRPr="007D7AEF" w:rsidRDefault="00403204" w:rsidP="000E5D7C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</w:pPr>
      <w:r w:rsidRPr="007D7AEF">
        <w:rPr>
          <w:bCs/>
        </w:rPr>
        <w:t>для ведения</w:t>
      </w:r>
      <w:r w:rsidR="008772ED" w:rsidRPr="007D7AEF">
        <w:rPr>
          <w:bCs/>
        </w:rPr>
        <w:t xml:space="preserve"> личного подсобного хозяйства</w:t>
      </w:r>
      <w:r w:rsidRPr="007D7AEF">
        <w:rPr>
          <w:bCs/>
        </w:rPr>
        <w:t xml:space="preserve"> – (код 2.2)*</w:t>
      </w:r>
      <w:r w:rsidR="00AE7E29" w:rsidRPr="007D7AEF">
        <w:rPr>
          <w:bCs/>
        </w:rPr>
        <w:t>;</w:t>
      </w:r>
    </w:p>
    <w:p w:rsidR="00AE7E29" w:rsidRPr="007D7AEF" w:rsidRDefault="00AE7E29" w:rsidP="000E5D7C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</w:pPr>
      <w:r w:rsidRPr="007D7AEF">
        <w:rPr>
          <w:lang w:val="en-US"/>
        </w:rPr>
        <w:t>ведение огородничества – (</w:t>
      </w:r>
      <w:r w:rsidRPr="007D7AEF">
        <w:t>код 13.1).</w:t>
      </w:r>
    </w:p>
    <w:p w:rsidR="008772ED" w:rsidRPr="007D7AEF" w:rsidRDefault="008772ED" w:rsidP="008772ED">
      <w:pPr>
        <w:pStyle w:val="af9"/>
        <w:widowControl w:val="0"/>
        <w:ind w:firstLine="709"/>
        <w:jc w:val="both"/>
      </w:pPr>
      <w:r w:rsidRPr="007D7AEF">
        <w:rPr>
          <w:bCs/>
        </w:rPr>
        <w:t xml:space="preserve">3. </w:t>
      </w:r>
      <w:r w:rsidRPr="007D7AEF">
        <w:rPr>
          <w:i/>
        </w:rPr>
        <w:t>Условно разрешенные виды использования</w:t>
      </w:r>
      <w:r w:rsidRPr="007D7AEF">
        <w:t xml:space="preserve"> земельных участков и объектов кап</w:t>
      </w:r>
      <w:r w:rsidRPr="007D7AEF">
        <w:t>и</w:t>
      </w:r>
      <w:r w:rsidRPr="007D7AEF">
        <w:t>тального строительства:</w:t>
      </w:r>
    </w:p>
    <w:p w:rsidR="008772ED" w:rsidRPr="007D7AEF" w:rsidRDefault="00403204" w:rsidP="000E5D7C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</w:tabs>
        <w:ind w:left="0" w:firstLine="709"/>
        <w:jc w:val="both"/>
      </w:pPr>
      <w:r w:rsidRPr="007D7AEF">
        <w:t>малоэтажная многоквартирная жилая застройка – (код 2.1.1)*</w:t>
      </w:r>
      <w:r w:rsidR="00557AB1" w:rsidRPr="007D7AEF">
        <w:t>;</w:t>
      </w:r>
    </w:p>
    <w:p w:rsidR="008772ED" w:rsidRPr="007D7AEF" w:rsidRDefault="008772ED" w:rsidP="000E5D7C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</w:tabs>
        <w:ind w:left="0" w:firstLine="709"/>
        <w:jc w:val="both"/>
      </w:pPr>
      <w:r w:rsidRPr="007D7AEF">
        <w:rPr>
          <w:lang w:val="en-US"/>
        </w:rPr>
        <w:t>обслуживание жилой застройки</w:t>
      </w:r>
      <w:r w:rsidR="00403204" w:rsidRPr="007D7AEF">
        <w:t xml:space="preserve"> – (код 2.7)*</w:t>
      </w:r>
      <w:r w:rsidRPr="007D7AEF">
        <w:t>;</w:t>
      </w:r>
    </w:p>
    <w:p w:rsidR="00E1625A" w:rsidRPr="007D7AEF" w:rsidRDefault="00E1625A" w:rsidP="000E5D7C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</w:tabs>
        <w:ind w:left="0" w:firstLine="709"/>
        <w:jc w:val="both"/>
      </w:pPr>
      <w:r w:rsidRPr="007D7AEF">
        <w:rPr>
          <w:lang w:val="en-US"/>
        </w:rPr>
        <w:t>коммунальное обслуживание – (</w:t>
      </w:r>
      <w:r w:rsidRPr="007D7AEF">
        <w:t>код 3.1)*;</w:t>
      </w:r>
    </w:p>
    <w:p w:rsidR="008772ED" w:rsidRPr="007D7AEF" w:rsidRDefault="008772ED" w:rsidP="000E5D7C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</w:tabs>
        <w:ind w:left="0" w:firstLine="709"/>
        <w:jc w:val="both"/>
      </w:pPr>
      <w:r w:rsidRPr="007D7AEF">
        <w:t>обеспечение внутреннего правопорядка</w:t>
      </w:r>
      <w:r w:rsidR="00403204" w:rsidRPr="007D7AEF">
        <w:t xml:space="preserve"> – (код 8.3)*;</w:t>
      </w:r>
    </w:p>
    <w:p w:rsidR="00BF02BE" w:rsidRPr="007D7AEF" w:rsidRDefault="00BF02BE" w:rsidP="000E5D7C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</w:tabs>
        <w:ind w:left="0" w:firstLine="709"/>
        <w:jc w:val="both"/>
      </w:pPr>
      <w:r w:rsidRPr="007D7AEF">
        <w:t>объекты гаражного назначения (код 2.7.1)*;</w:t>
      </w:r>
    </w:p>
    <w:p w:rsidR="00403204" w:rsidRPr="007D7AEF" w:rsidRDefault="00403204" w:rsidP="000E5D7C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</w:tabs>
        <w:ind w:left="0" w:firstLine="709"/>
        <w:jc w:val="both"/>
      </w:pPr>
      <w:r w:rsidRPr="007D7AEF">
        <w:t>магазины – (код 4.4)*;</w:t>
      </w:r>
    </w:p>
    <w:p w:rsidR="00403204" w:rsidRPr="007D7AEF" w:rsidRDefault="00403204" w:rsidP="000E5D7C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</w:tabs>
        <w:ind w:left="0" w:firstLine="709"/>
        <w:jc w:val="both"/>
      </w:pPr>
      <w:r w:rsidRPr="007D7AEF">
        <w:t>бытовое обслуживание – (код 3.3)*.</w:t>
      </w:r>
    </w:p>
    <w:p w:rsidR="008772ED" w:rsidRPr="007D7AEF" w:rsidRDefault="008772ED" w:rsidP="008772ED">
      <w:pPr>
        <w:pStyle w:val="af9"/>
        <w:widowControl w:val="0"/>
        <w:ind w:firstLine="709"/>
        <w:jc w:val="both"/>
      </w:pPr>
      <w:r w:rsidRPr="007D7AEF">
        <w:t xml:space="preserve">4. </w:t>
      </w:r>
      <w:r w:rsidRPr="007D7AEF">
        <w:rPr>
          <w:i/>
        </w:rPr>
        <w:t>Вспомогательные виды разрешенного использования</w:t>
      </w:r>
      <w:r w:rsidRPr="007D7AEF">
        <w:t xml:space="preserve"> земельных участков и объе</w:t>
      </w:r>
      <w:r w:rsidRPr="007D7AEF">
        <w:t>к</w:t>
      </w:r>
      <w:r w:rsidRPr="007D7AEF">
        <w:t>тов к</w:t>
      </w:r>
      <w:r w:rsidRPr="007D7AEF">
        <w:t>а</w:t>
      </w:r>
      <w:r w:rsidRPr="007D7AEF">
        <w:t>питального строительства:</w:t>
      </w:r>
    </w:p>
    <w:p w:rsidR="008772ED" w:rsidRPr="007D7AEF" w:rsidRDefault="008772ED" w:rsidP="000E5D7C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</w:tabs>
        <w:ind w:left="0" w:firstLine="709"/>
        <w:jc w:val="both"/>
      </w:pPr>
      <w:r w:rsidRPr="007D7AEF">
        <w:t>коммунальное обслуживание</w:t>
      </w:r>
      <w:r w:rsidR="00403204" w:rsidRPr="007D7AEF">
        <w:t xml:space="preserve"> – (код 3.1)*</w:t>
      </w:r>
      <w:r w:rsidRPr="007D7AEF">
        <w:t>;</w:t>
      </w:r>
    </w:p>
    <w:p w:rsidR="008772ED" w:rsidRPr="007D7AEF" w:rsidRDefault="00403204" w:rsidP="000E5D7C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</w:tabs>
        <w:ind w:left="0" w:firstLine="709"/>
        <w:jc w:val="both"/>
      </w:pPr>
      <w:r w:rsidRPr="007D7AEF">
        <w:t>земельные участки (территории) общего пользования (код 12.0)*.</w:t>
      </w:r>
    </w:p>
    <w:p w:rsidR="008772ED" w:rsidRPr="007D7AEF" w:rsidRDefault="008772ED" w:rsidP="008772ED">
      <w:pPr>
        <w:widowControl w:val="0"/>
        <w:shd w:val="clear" w:color="auto" w:fill="FFFFFF"/>
        <w:tabs>
          <w:tab w:val="left" w:pos="0"/>
        </w:tabs>
        <w:ind w:firstLine="709"/>
        <w:jc w:val="both"/>
        <w:rPr>
          <w:bCs/>
        </w:rPr>
      </w:pPr>
      <w:r w:rsidRPr="007D7AEF">
        <w:t xml:space="preserve">5. </w:t>
      </w:r>
      <w:r w:rsidRPr="007D7AEF">
        <w:rPr>
          <w:i/>
        </w:rPr>
        <w:t>Предельные размеры</w:t>
      </w:r>
      <w:r w:rsidRPr="007D7AEF">
        <w:t xml:space="preserve"> земельных участков и предельные параметры разрешенного стро</w:t>
      </w:r>
      <w:r w:rsidRPr="007D7AEF">
        <w:t>и</w:t>
      </w:r>
      <w:r w:rsidRPr="007D7AEF">
        <w:t>тельства, реконструкции объектов капитального строительства для жилых зон</w:t>
      </w:r>
      <w:r w:rsidRPr="007D7AEF">
        <w:rPr>
          <w:bCs/>
        </w:rPr>
        <w:t>:</w:t>
      </w:r>
    </w:p>
    <w:p w:rsidR="008772ED" w:rsidRPr="007D7AEF" w:rsidRDefault="008772ED" w:rsidP="008772ED">
      <w:pPr>
        <w:widowControl w:val="0"/>
        <w:tabs>
          <w:tab w:val="left" w:pos="0"/>
        </w:tabs>
        <w:suppressAutoHyphens/>
        <w:snapToGrid w:val="0"/>
        <w:ind w:firstLine="709"/>
        <w:jc w:val="both"/>
      </w:pPr>
      <w:r w:rsidRPr="007D7AEF">
        <w:t>Предельные размеры земельных участков, предоставляемых гражданам на территории населенн</w:t>
      </w:r>
      <w:r w:rsidR="004B15AB" w:rsidRPr="007D7AEF">
        <w:t>ых</w:t>
      </w:r>
      <w:r w:rsidRPr="007D7AEF">
        <w:t xml:space="preserve"> пункт</w:t>
      </w:r>
      <w:r w:rsidR="004B15AB" w:rsidRPr="007D7AEF">
        <w:t>ов</w:t>
      </w:r>
      <w:r w:rsidRPr="007D7AEF">
        <w:t xml:space="preserve"> </w:t>
      </w:r>
      <w:r w:rsidR="002F5BD1" w:rsidRPr="007D7AEF">
        <w:t>Табунск</w:t>
      </w:r>
      <w:r w:rsidR="00B33402" w:rsidRPr="007D7AEF">
        <w:t>ого</w:t>
      </w:r>
      <w:r w:rsidRPr="007D7AEF">
        <w:t xml:space="preserve"> сельсовета из находящихся в муниципальной собственности земель </w:t>
      </w:r>
      <w:r w:rsidR="002F5BD1" w:rsidRPr="007D7AEF">
        <w:t>Табунск</w:t>
      </w:r>
      <w:r w:rsidRPr="007D7AEF">
        <w:t>ого района</w:t>
      </w:r>
      <w:r w:rsidR="00557AB1" w:rsidRPr="007D7AEF">
        <w:t xml:space="preserve"> или земель, государственная собственность на которые не разграничена</w:t>
      </w:r>
      <w:r w:rsidRPr="007D7AEF">
        <w:t>:</w:t>
      </w:r>
    </w:p>
    <w:p w:rsidR="008772ED" w:rsidRPr="007D7AEF" w:rsidRDefault="008772ED" w:rsidP="000E5D7C">
      <w:pPr>
        <w:widowControl w:val="0"/>
        <w:numPr>
          <w:ilvl w:val="0"/>
          <w:numId w:val="10"/>
        </w:numPr>
        <w:tabs>
          <w:tab w:val="left" w:pos="0"/>
          <w:tab w:val="left" w:pos="709"/>
        </w:tabs>
        <w:snapToGrid w:val="0"/>
        <w:ind w:left="0" w:firstLine="709"/>
        <w:jc w:val="both"/>
      </w:pPr>
      <w:r w:rsidRPr="007D7AEF">
        <w:t>для приусадебного участка личного подсобного хозяйства и индивидуального жилищного строительства:</w:t>
      </w:r>
    </w:p>
    <w:p w:rsidR="008772ED" w:rsidRPr="007D7AEF" w:rsidRDefault="005830AD" w:rsidP="008772ED">
      <w:pPr>
        <w:widowControl w:val="0"/>
        <w:tabs>
          <w:tab w:val="left" w:pos="0"/>
          <w:tab w:val="left" w:pos="709"/>
        </w:tabs>
        <w:snapToGrid w:val="0"/>
        <w:ind w:firstLine="709"/>
        <w:jc w:val="both"/>
      </w:pPr>
      <w:r w:rsidRPr="007D7AEF">
        <w:tab/>
      </w:r>
      <w:r w:rsidR="008772ED" w:rsidRPr="007D7AEF">
        <w:t xml:space="preserve">минимальный размер – </w:t>
      </w:r>
      <w:r w:rsidR="000E54CF" w:rsidRPr="007D7AEF">
        <w:t>10</w:t>
      </w:r>
      <w:r w:rsidR="008772ED" w:rsidRPr="007D7AEF">
        <w:t>00 м</w:t>
      </w:r>
      <w:r w:rsidR="008772ED" w:rsidRPr="007D7AEF">
        <w:rPr>
          <w:vertAlign w:val="superscript"/>
        </w:rPr>
        <w:t>2</w:t>
      </w:r>
      <w:r w:rsidR="008772ED" w:rsidRPr="007D7AEF">
        <w:t>;</w:t>
      </w:r>
    </w:p>
    <w:p w:rsidR="008772ED" w:rsidRPr="007D7AEF" w:rsidRDefault="005830AD" w:rsidP="008772ED">
      <w:pPr>
        <w:widowControl w:val="0"/>
        <w:tabs>
          <w:tab w:val="left" w:pos="0"/>
          <w:tab w:val="left" w:pos="709"/>
        </w:tabs>
        <w:snapToGrid w:val="0"/>
        <w:ind w:firstLine="709"/>
        <w:jc w:val="both"/>
      </w:pPr>
      <w:r w:rsidRPr="007D7AEF">
        <w:tab/>
      </w:r>
      <w:r w:rsidR="008772ED" w:rsidRPr="007D7AEF">
        <w:t xml:space="preserve">максимальный размер – </w:t>
      </w:r>
      <w:r w:rsidR="000E54CF" w:rsidRPr="007D7AEF">
        <w:t>30</w:t>
      </w:r>
      <w:r w:rsidR="008772ED" w:rsidRPr="007D7AEF">
        <w:t>00 м</w:t>
      </w:r>
      <w:r w:rsidR="008772ED" w:rsidRPr="007D7AEF">
        <w:rPr>
          <w:vertAlign w:val="superscript"/>
        </w:rPr>
        <w:t>2</w:t>
      </w:r>
      <w:r w:rsidR="004646F9" w:rsidRPr="007D7AEF">
        <w:t>.</w:t>
      </w:r>
    </w:p>
    <w:p w:rsidR="000E54CF" w:rsidRPr="007D7AEF" w:rsidRDefault="000E54CF" w:rsidP="00545EB0">
      <w:pPr>
        <w:pStyle w:val="Default"/>
        <w:ind w:firstLine="709"/>
        <w:jc w:val="both"/>
        <w:rPr>
          <w:color w:val="auto"/>
        </w:rPr>
      </w:pPr>
      <w:r w:rsidRPr="007D7AEF">
        <w:rPr>
          <w:color w:val="auto"/>
        </w:rPr>
        <w:t>Гражданам, имеющим в фактическом пользовании земельные участки, предоставле</w:t>
      </w:r>
      <w:r w:rsidRPr="007D7AEF">
        <w:rPr>
          <w:color w:val="auto"/>
        </w:rPr>
        <w:t>н</w:t>
      </w:r>
      <w:r w:rsidRPr="007D7AEF">
        <w:rPr>
          <w:color w:val="auto"/>
        </w:rPr>
        <w:t>ные на законном основании для индивидуального жилищного строительства и ведения ли</w:t>
      </w:r>
      <w:r w:rsidRPr="007D7AEF">
        <w:rPr>
          <w:color w:val="auto"/>
        </w:rPr>
        <w:t>ч</w:t>
      </w:r>
      <w:r w:rsidRPr="007D7AEF">
        <w:rPr>
          <w:color w:val="auto"/>
        </w:rPr>
        <w:t>ного по</w:t>
      </w:r>
      <w:r w:rsidRPr="007D7AEF">
        <w:rPr>
          <w:color w:val="auto"/>
        </w:rPr>
        <w:t>д</w:t>
      </w:r>
      <w:r w:rsidRPr="007D7AEF">
        <w:rPr>
          <w:color w:val="auto"/>
        </w:rPr>
        <w:t>собного хозяйства в период с введением в действие Закона СССР «О собственности в СССР» и до введения в действие Земельного Кодекса РФ, но которые не были надлежащим образом оформлены и зарегистрированы, земельные участки предоставляются по фактич</w:t>
      </w:r>
      <w:r w:rsidRPr="007D7AEF">
        <w:rPr>
          <w:color w:val="auto"/>
        </w:rPr>
        <w:t>е</w:t>
      </w:r>
      <w:r w:rsidRPr="007D7AEF">
        <w:rPr>
          <w:color w:val="auto"/>
        </w:rPr>
        <w:t>ски име</w:t>
      </w:r>
      <w:r w:rsidRPr="007D7AEF">
        <w:rPr>
          <w:color w:val="auto"/>
        </w:rPr>
        <w:t>ю</w:t>
      </w:r>
      <w:r w:rsidRPr="007D7AEF">
        <w:rPr>
          <w:color w:val="auto"/>
        </w:rPr>
        <w:t>щейся площади земельного участка.</w:t>
      </w:r>
    </w:p>
    <w:p w:rsidR="004646F9" w:rsidRPr="007D7AEF" w:rsidRDefault="004646F9" w:rsidP="004646F9">
      <w:pPr>
        <w:pStyle w:val="af9"/>
        <w:widowControl w:val="0"/>
        <w:ind w:firstLine="709"/>
        <w:jc w:val="both"/>
        <w:rPr>
          <w:szCs w:val="24"/>
        </w:rPr>
      </w:pPr>
      <w:r w:rsidRPr="007D7AEF">
        <w:rPr>
          <w:szCs w:val="24"/>
        </w:rPr>
        <w:t>Минимальная площадь земельного участка многоквартирного жилого дома определ</w:t>
      </w:r>
      <w:r w:rsidRPr="007D7AEF">
        <w:rPr>
          <w:szCs w:val="24"/>
        </w:rPr>
        <w:t>я</w:t>
      </w:r>
      <w:r w:rsidRPr="007D7AEF">
        <w:rPr>
          <w:szCs w:val="24"/>
        </w:rPr>
        <w:t xml:space="preserve">ется согласно нормативным показателям (СП 30-101-98) с учетом общей площади жилых помещений многоквартирного дома, при этом размер земельного участка должен быть не менее </w:t>
      </w:r>
      <w:smartTag w:uri="urn:schemas-microsoft-com:office:smarttags" w:element="metricconverter">
        <w:smartTagPr>
          <w:attr w:name="ProductID" w:val="0,10 га"/>
        </w:smartTagPr>
        <w:r w:rsidRPr="007D7AEF">
          <w:rPr>
            <w:szCs w:val="24"/>
          </w:rPr>
          <w:t>0,10 га</w:t>
        </w:r>
      </w:smartTag>
      <w:r w:rsidRPr="007D7AEF">
        <w:rPr>
          <w:szCs w:val="24"/>
        </w:rPr>
        <w:t>, и не более 0,</w:t>
      </w:r>
      <w:r w:rsidR="00557AB1" w:rsidRPr="007D7AEF">
        <w:rPr>
          <w:szCs w:val="24"/>
        </w:rPr>
        <w:t>8</w:t>
      </w:r>
      <w:r w:rsidRPr="007D7AEF">
        <w:rPr>
          <w:szCs w:val="24"/>
        </w:rPr>
        <w:t xml:space="preserve"> га.</w:t>
      </w:r>
    </w:p>
    <w:p w:rsidR="004646F9" w:rsidRPr="007D7AEF" w:rsidRDefault="004646F9" w:rsidP="004646F9">
      <w:pPr>
        <w:pStyle w:val="af9"/>
        <w:widowControl w:val="0"/>
        <w:ind w:firstLine="709"/>
        <w:jc w:val="both"/>
        <w:rPr>
          <w:szCs w:val="24"/>
        </w:rPr>
      </w:pPr>
      <w:r w:rsidRPr="007D7AEF">
        <w:rPr>
          <w:szCs w:val="24"/>
        </w:rPr>
        <w:t>Для земельных участков коммунального обслуживания, допустимых к размещению в данной территориальной зоне:</w:t>
      </w:r>
    </w:p>
    <w:p w:rsidR="004646F9" w:rsidRPr="007D7AEF" w:rsidRDefault="004646F9" w:rsidP="004646F9">
      <w:pPr>
        <w:pStyle w:val="af9"/>
        <w:widowControl w:val="0"/>
        <w:ind w:firstLine="709"/>
        <w:jc w:val="both"/>
        <w:rPr>
          <w:szCs w:val="24"/>
        </w:rPr>
      </w:pPr>
      <w:r w:rsidRPr="007D7AEF">
        <w:rPr>
          <w:szCs w:val="24"/>
        </w:rPr>
        <w:t>- минимальный размер земельног</w:t>
      </w:r>
      <w:r w:rsidR="00FD008B" w:rsidRPr="007D7AEF">
        <w:rPr>
          <w:szCs w:val="24"/>
        </w:rPr>
        <w:t xml:space="preserve">о участка – </w:t>
      </w:r>
      <w:r w:rsidRPr="007D7AEF">
        <w:rPr>
          <w:szCs w:val="24"/>
        </w:rPr>
        <w:t xml:space="preserve">1 </w:t>
      </w:r>
      <w:r w:rsidR="00FD008B" w:rsidRPr="007D7AEF">
        <w:t>м</w:t>
      </w:r>
      <w:r w:rsidR="00FD008B" w:rsidRPr="007D7AEF">
        <w:rPr>
          <w:vertAlign w:val="superscript"/>
        </w:rPr>
        <w:t>2</w:t>
      </w:r>
      <w:r w:rsidRPr="007D7AEF">
        <w:rPr>
          <w:szCs w:val="24"/>
        </w:rPr>
        <w:t>;</w:t>
      </w:r>
    </w:p>
    <w:p w:rsidR="004646F9" w:rsidRPr="007D7AEF" w:rsidRDefault="004646F9" w:rsidP="004646F9">
      <w:pPr>
        <w:pStyle w:val="af9"/>
        <w:widowControl w:val="0"/>
        <w:ind w:firstLine="709"/>
        <w:jc w:val="both"/>
        <w:rPr>
          <w:szCs w:val="24"/>
        </w:rPr>
      </w:pPr>
      <w:r w:rsidRPr="007D7AEF">
        <w:rPr>
          <w:szCs w:val="24"/>
        </w:rPr>
        <w:t xml:space="preserve">- максимальный размер земельного участка – </w:t>
      </w:r>
      <w:r w:rsidR="00FD008B" w:rsidRPr="007D7AEF">
        <w:rPr>
          <w:szCs w:val="24"/>
        </w:rPr>
        <w:t>10000</w:t>
      </w:r>
      <w:r w:rsidRPr="007D7AEF">
        <w:rPr>
          <w:szCs w:val="24"/>
        </w:rPr>
        <w:t xml:space="preserve"> </w:t>
      </w:r>
      <w:r w:rsidR="00FD008B" w:rsidRPr="007D7AEF">
        <w:t>м</w:t>
      </w:r>
      <w:r w:rsidR="00FD008B" w:rsidRPr="007D7AEF">
        <w:rPr>
          <w:vertAlign w:val="superscript"/>
        </w:rPr>
        <w:t>2</w:t>
      </w:r>
      <w:r w:rsidRPr="007D7AEF">
        <w:rPr>
          <w:szCs w:val="24"/>
        </w:rPr>
        <w:t xml:space="preserve">. </w:t>
      </w:r>
    </w:p>
    <w:p w:rsidR="001C01EE" w:rsidRPr="007D7AEF" w:rsidRDefault="001C01EE" w:rsidP="001C01EE">
      <w:pPr>
        <w:pStyle w:val="af9"/>
        <w:widowControl w:val="0"/>
        <w:ind w:right="566" w:firstLine="709"/>
        <w:jc w:val="both"/>
        <w:rPr>
          <w:szCs w:val="24"/>
        </w:rPr>
      </w:pPr>
      <w:r w:rsidRPr="007D7AEF">
        <w:rPr>
          <w:szCs w:val="24"/>
        </w:rPr>
        <w:t>Для земельных участков под объекты гаражного назначения:</w:t>
      </w:r>
    </w:p>
    <w:p w:rsidR="001C01EE" w:rsidRPr="007D7AEF" w:rsidRDefault="001C01EE" w:rsidP="001C01EE">
      <w:pPr>
        <w:pStyle w:val="af9"/>
        <w:widowControl w:val="0"/>
        <w:ind w:right="566" w:firstLine="709"/>
        <w:jc w:val="both"/>
        <w:rPr>
          <w:szCs w:val="24"/>
        </w:rPr>
      </w:pPr>
      <w:r w:rsidRPr="007D7AEF">
        <w:rPr>
          <w:szCs w:val="24"/>
        </w:rPr>
        <w:t>- минимальный размер земельного участка – 20</w:t>
      </w:r>
      <w:r w:rsidRPr="007D7AEF">
        <w:t xml:space="preserve"> м</w:t>
      </w:r>
      <w:r w:rsidRPr="007D7AEF">
        <w:rPr>
          <w:vertAlign w:val="superscript"/>
        </w:rPr>
        <w:t>2</w:t>
      </w:r>
      <w:r w:rsidRPr="007D7AEF">
        <w:rPr>
          <w:szCs w:val="24"/>
        </w:rPr>
        <w:t>;</w:t>
      </w:r>
    </w:p>
    <w:p w:rsidR="001C01EE" w:rsidRPr="007D7AEF" w:rsidRDefault="001C01EE" w:rsidP="001C01EE">
      <w:pPr>
        <w:pStyle w:val="af9"/>
        <w:widowControl w:val="0"/>
        <w:ind w:right="566" w:firstLine="709"/>
        <w:jc w:val="both"/>
        <w:rPr>
          <w:szCs w:val="24"/>
        </w:rPr>
      </w:pPr>
      <w:r w:rsidRPr="007D7AEF">
        <w:rPr>
          <w:szCs w:val="24"/>
        </w:rPr>
        <w:t>- максимальный размер земельного участка – 30</w:t>
      </w:r>
      <w:r w:rsidRPr="007D7AEF">
        <w:t xml:space="preserve"> м</w:t>
      </w:r>
      <w:r w:rsidRPr="007D7AEF">
        <w:rPr>
          <w:vertAlign w:val="superscript"/>
        </w:rPr>
        <w:t>2</w:t>
      </w:r>
    </w:p>
    <w:p w:rsidR="004646F9" w:rsidRPr="007D7AEF" w:rsidRDefault="004646F9" w:rsidP="004646F9">
      <w:pPr>
        <w:pStyle w:val="af9"/>
        <w:widowControl w:val="0"/>
        <w:ind w:firstLine="709"/>
        <w:jc w:val="both"/>
        <w:rPr>
          <w:szCs w:val="24"/>
        </w:rPr>
      </w:pPr>
      <w:r w:rsidRPr="007D7AEF">
        <w:rPr>
          <w:szCs w:val="24"/>
        </w:rPr>
        <w:t>Для прочих земельных участков с видами разрешенного использования, допуст</w:t>
      </w:r>
      <w:r w:rsidRPr="007D7AEF">
        <w:rPr>
          <w:szCs w:val="24"/>
        </w:rPr>
        <w:t>и</w:t>
      </w:r>
      <w:r w:rsidRPr="007D7AEF">
        <w:rPr>
          <w:szCs w:val="24"/>
        </w:rPr>
        <w:t>мых к размещению в данной территориальной зоне:</w:t>
      </w:r>
    </w:p>
    <w:p w:rsidR="004646F9" w:rsidRPr="007D7AEF" w:rsidRDefault="004646F9" w:rsidP="004646F9">
      <w:pPr>
        <w:pStyle w:val="af9"/>
        <w:widowControl w:val="0"/>
        <w:ind w:firstLine="709"/>
        <w:jc w:val="both"/>
        <w:rPr>
          <w:szCs w:val="24"/>
        </w:rPr>
      </w:pPr>
      <w:r w:rsidRPr="007D7AEF">
        <w:rPr>
          <w:szCs w:val="24"/>
        </w:rPr>
        <w:t>- минимальный размер земельного участка –</w:t>
      </w:r>
      <w:r w:rsidR="00FD008B" w:rsidRPr="007D7AEF">
        <w:rPr>
          <w:szCs w:val="24"/>
        </w:rPr>
        <w:t xml:space="preserve"> </w:t>
      </w:r>
      <w:r w:rsidRPr="007D7AEF">
        <w:rPr>
          <w:szCs w:val="24"/>
        </w:rPr>
        <w:t>4</w:t>
      </w:r>
      <w:r w:rsidR="00FD008B" w:rsidRPr="007D7AEF">
        <w:rPr>
          <w:szCs w:val="24"/>
        </w:rPr>
        <w:t xml:space="preserve">00 </w:t>
      </w:r>
      <w:r w:rsidR="00FD008B" w:rsidRPr="007D7AEF">
        <w:t>м</w:t>
      </w:r>
      <w:r w:rsidR="00FD008B" w:rsidRPr="007D7AEF">
        <w:rPr>
          <w:vertAlign w:val="superscript"/>
        </w:rPr>
        <w:t>2</w:t>
      </w:r>
      <w:r w:rsidRPr="007D7AEF">
        <w:rPr>
          <w:szCs w:val="24"/>
        </w:rPr>
        <w:t>;</w:t>
      </w:r>
    </w:p>
    <w:p w:rsidR="004646F9" w:rsidRPr="007D7AEF" w:rsidRDefault="004646F9" w:rsidP="004646F9">
      <w:pPr>
        <w:pStyle w:val="af9"/>
        <w:widowControl w:val="0"/>
        <w:ind w:firstLine="709"/>
        <w:jc w:val="both"/>
        <w:rPr>
          <w:szCs w:val="24"/>
        </w:rPr>
      </w:pPr>
      <w:r w:rsidRPr="007D7AEF">
        <w:rPr>
          <w:szCs w:val="24"/>
        </w:rPr>
        <w:t xml:space="preserve">- максимальный размер земельного участка – </w:t>
      </w:r>
      <w:r w:rsidR="00545EB0" w:rsidRPr="007D7AEF">
        <w:rPr>
          <w:szCs w:val="24"/>
        </w:rPr>
        <w:t>30</w:t>
      </w:r>
      <w:r w:rsidR="000D477B" w:rsidRPr="007D7AEF">
        <w:rPr>
          <w:szCs w:val="24"/>
        </w:rPr>
        <w:t>00</w:t>
      </w:r>
      <w:r w:rsidRPr="007D7AEF">
        <w:rPr>
          <w:szCs w:val="24"/>
        </w:rPr>
        <w:t xml:space="preserve"> </w:t>
      </w:r>
      <w:r w:rsidR="000D477B" w:rsidRPr="007D7AEF">
        <w:t>м</w:t>
      </w:r>
      <w:r w:rsidR="000D477B" w:rsidRPr="007D7AEF">
        <w:rPr>
          <w:vertAlign w:val="superscript"/>
        </w:rPr>
        <w:t>2</w:t>
      </w:r>
      <w:r w:rsidRPr="007D7AEF">
        <w:rPr>
          <w:szCs w:val="24"/>
        </w:rPr>
        <w:t xml:space="preserve">. </w:t>
      </w:r>
    </w:p>
    <w:p w:rsidR="00FD3D25" w:rsidRPr="007D7AEF" w:rsidRDefault="00FD3D25" w:rsidP="00FD3D25">
      <w:pPr>
        <w:widowControl w:val="0"/>
        <w:shd w:val="clear" w:color="auto" w:fill="FFFFFF"/>
        <w:tabs>
          <w:tab w:val="left" w:pos="0"/>
        </w:tabs>
        <w:ind w:firstLine="709"/>
        <w:jc w:val="both"/>
        <w:rPr>
          <w:bCs/>
        </w:rPr>
      </w:pPr>
      <w:r w:rsidRPr="007D7AEF">
        <w:rPr>
          <w:bCs/>
        </w:rPr>
        <w:t>Максимальный процент застройки земельного участка – 6</w:t>
      </w:r>
      <w:r w:rsidR="005830AD" w:rsidRPr="007D7AEF">
        <w:rPr>
          <w:bCs/>
        </w:rPr>
        <w:t>0</w:t>
      </w:r>
      <w:r w:rsidRPr="007D7AEF">
        <w:rPr>
          <w:bCs/>
        </w:rPr>
        <w:t>.</w:t>
      </w:r>
    </w:p>
    <w:p w:rsidR="008772ED" w:rsidRPr="007D7AEF" w:rsidRDefault="005830AD" w:rsidP="005830AD">
      <w:pPr>
        <w:widowControl w:val="0"/>
        <w:tabs>
          <w:tab w:val="left" w:pos="0"/>
        </w:tabs>
        <w:suppressAutoHyphens/>
        <w:snapToGrid w:val="0"/>
        <w:ind w:firstLine="709"/>
        <w:jc w:val="both"/>
      </w:pPr>
      <w:r w:rsidRPr="007D7AEF">
        <w:t>М</w:t>
      </w:r>
      <w:r w:rsidR="008772ED" w:rsidRPr="007D7AEF">
        <w:t>инимальная ширина вновь отводимых земельных участков вдоль фронта улицы (проезда) – 2</w:t>
      </w:r>
      <w:r w:rsidRPr="007D7AEF">
        <w:t>5</w:t>
      </w:r>
      <w:r w:rsidR="008772ED" w:rsidRPr="007D7AEF">
        <w:t xml:space="preserve"> м;</w:t>
      </w:r>
    </w:p>
    <w:p w:rsidR="008772ED" w:rsidRPr="007D7AEF" w:rsidRDefault="008772ED" w:rsidP="000E5D7C">
      <w:pPr>
        <w:widowControl w:val="0"/>
        <w:numPr>
          <w:ilvl w:val="0"/>
          <w:numId w:val="10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7D7AEF">
        <w:t xml:space="preserve">минимальный отступ от красной линии улиц – </w:t>
      </w:r>
      <w:smartTag w:uri="urn:schemas-microsoft-com:office:smarttags" w:element="metricconverter">
        <w:smartTagPr>
          <w:attr w:name="ProductID" w:val="5 м"/>
        </w:smartTagPr>
        <w:r w:rsidRPr="007D7AEF">
          <w:t>5 м</w:t>
        </w:r>
      </w:smartTag>
      <w:r w:rsidRPr="007D7AEF">
        <w:t xml:space="preserve">, от красной линии проездов – </w:t>
      </w:r>
      <w:smartTag w:uri="urn:schemas-microsoft-com:office:smarttags" w:element="metricconverter">
        <w:smartTagPr>
          <w:attr w:name="ProductID" w:val="3 м"/>
        </w:smartTagPr>
        <w:r w:rsidRPr="007D7AEF">
          <w:t>3 м</w:t>
        </w:r>
        <w:r w:rsidR="00AC1CC9" w:rsidRPr="007D7AEF">
          <w:t>.</w:t>
        </w:r>
      </w:smartTag>
      <w:r w:rsidRPr="007D7AEF">
        <w:t xml:space="preserve"> </w:t>
      </w:r>
      <w:r w:rsidR="00AC1CC9" w:rsidRPr="007D7AEF">
        <w:t xml:space="preserve">минимальные отступы от границ земельных участков в целях определения мест допустимого размещения зданий, строений, сооружений – 3м. </w:t>
      </w:r>
      <w:r w:rsidRPr="007D7AEF">
        <w:t xml:space="preserve"> В условиях строительства в существующей усадебной застройке возможно размещение строящихся жилых домов в глубине участка с отступом от линии регулирования существующей застройки, обеспечивающей противопожарные нормы;</w:t>
      </w:r>
    </w:p>
    <w:p w:rsidR="008772ED" w:rsidRPr="007D7AEF" w:rsidRDefault="008772ED" w:rsidP="000E5D7C">
      <w:pPr>
        <w:widowControl w:val="0"/>
        <w:numPr>
          <w:ilvl w:val="0"/>
          <w:numId w:val="10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7D7AEF">
        <w:t xml:space="preserve">минимальный отступ вспомогательных строений от боковых границ участка – </w:t>
      </w:r>
      <w:smartTag w:uri="urn:schemas-microsoft-com:office:smarttags" w:element="metricconverter">
        <w:smartTagPr>
          <w:attr w:name="ProductID" w:val="1 м"/>
        </w:smartTagPr>
        <w:r w:rsidRPr="007D7AEF">
          <w:t>1 м</w:t>
        </w:r>
      </w:smartTag>
      <w:r w:rsidRPr="007D7AEF">
        <w:t xml:space="preserve">, для жилых домов – </w:t>
      </w:r>
      <w:smartTag w:uri="urn:schemas-microsoft-com:office:smarttags" w:element="metricconverter">
        <w:smartTagPr>
          <w:attr w:name="ProductID" w:val="3 м"/>
        </w:smartTagPr>
        <w:r w:rsidRPr="007D7AEF">
          <w:t>3 м</w:t>
        </w:r>
      </w:smartTag>
      <w:r w:rsidRPr="007D7AEF">
        <w:t>;</w:t>
      </w:r>
    </w:p>
    <w:p w:rsidR="008772ED" w:rsidRPr="007D7AEF" w:rsidRDefault="008772ED" w:rsidP="000E5D7C">
      <w:pPr>
        <w:widowControl w:val="0"/>
        <w:numPr>
          <w:ilvl w:val="0"/>
          <w:numId w:val="10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7D7AEF">
        <w:t>до границы соседнего участка минимальные расстояния:</w:t>
      </w:r>
    </w:p>
    <w:p w:rsidR="008772ED" w:rsidRPr="007D7AEF" w:rsidRDefault="008772ED" w:rsidP="008772ED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7D7AEF">
        <w:tab/>
      </w:r>
      <w:r w:rsidRPr="007D7AEF">
        <w:tab/>
        <w:t xml:space="preserve">от дома – </w:t>
      </w:r>
      <w:smartTag w:uri="urn:schemas-microsoft-com:office:smarttags" w:element="metricconverter">
        <w:smartTagPr>
          <w:attr w:name="ProductID" w:val="3 м"/>
        </w:smartTagPr>
        <w:r w:rsidRPr="007D7AEF">
          <w:t>3 м</w:t>
        </w:r>
      </w:smartTag>
      <w:r w:rsidRPr="007D7AEF">
        <w:t>;</w:t>
      </w:r>
    </w:p>
    <w:p w:rsidR="008772ED" w:rsidRPr="007D7AEF" w:rsidRDefault="008772ED" w:rsidP="008772ED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7D7AEF">
        <w:tab/>
      </w:r>
      <w:r w:rsidRPr="007D7AEF">
        <w:tab/>
        <w:t xml:space="preserve">от постройки для содержания домашних животных – </w:t>
      </w:r>
      <w:smartTag w:uri="urn:schemas-microsoft-com:office:smarttags" w:element="metricconverter">
        <w:smartTagPr>
          <w:attr w:name="ProductID" w:val="4 м"/>
        </w:smartTagPr>
        <w:r w:rsidRPr="007D7AEF">
          <w:t>4 м</w:t>
        </w:r>
      </w:smartTag>
      <w:r w:rsidRPr="007D7AEF">
        <w:t>;</w:t>
      </w:r>
    </w:p>
    <w:p w:rsidR="008772ED" w:rsidRPr="007D7AEF" w:rsidRDefault="008772ED" w:rsidP="008772ED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7D7AEF">
        <w:tab/>
      </w:r>
      <w:r w:rsidRPr="007D7AEF">
        <w:tab/>
        <w:t xml:space="preserve">от других построек (бани, гаражи и др.) – </w:t>
      </w:r>
      <w:smartTag w:uri="urn:schemas-microsoft-com:office:smarttags" w:element="metricconverter">
        <w:smartTagPr>
          <w:attr w:name="ProductID" w:val="1,0 м"/>
        </w:smartTagPr>
        <w:r w:rsidRPr="007D7AEF">
          <w:t>1,0 м</w:t>
        </w:r>
      </w:smartTag>
      <w:r w:rsidRPr="007D7AEF">
        <w:t xml:space="preserve">; </w:t>
      </w:r>
    </w:p>
    <w:p w:rsidR="008772ED" w:rsidRPr="007D7AEF" w:rsidRDefault="008772ED" w:rsidP="008772ED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7D7AEF">
        <w:tab/>
      </w:r>
      <w:r w:rsidRPr="007D7AEF">
        <w:tab/>
        <w:t xml:space="preserve">от стволов высокорослых деревьев – </w:t>
      </w:r>
      <w:smartTag w:uri="urn:schemas-microsoft-com:office:smarttags" w:element="metricconverter">
        <w:smartTagPr>
          <w:attr w:name="ProductID" w:val="4 м"/>
        </w:smartTagPr>
        <w:r w:rsidRPr="007D7AEF">
          <w:t>4 м</w:t>
        </w:r>
      </w:smartTag>
      <w:r w:rsidRPr="007D7AEF">
        <w:t>;</w:t>
      </w:r>
    </w:p>
    <w:p w:rsidR="008772ED" w:rsidRPr="007D7AEF" w:rsidRDefault="008772ED" w:rsidP="008772ED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7D7AEF">
        <w:tab/>
      </w:r>
      <w:r w:rsidRPr="007D7AEF">
        <w:tab/>
        <w:t xml:space="preserve">от стволов среднерослых деревьев </w:t>
      </w:r>
      <w:smartTag w:uri="urn:schemas-microsoft-com:office:smarttags" w:element="metricconverter">
        <w:smartTagPr>
          <w:attr w:name="ProductID" w:val="-2 м"/>
        </w:smartTagPr>
        <w:r w:rsidRPr="007D7AEF">
          <w:t>-2 м</w:t>
        </w:r>
      </w:smartTag>
      <w:r w:rsidRPr="007D7AEF">
        <w:t>;</w:t>
      </w:r>
    </w:p>
    <w:p w:rsidR="008772ED" w:rsidRPr="007D7AEF" w:rsidRDefault="008772ED" w:rsidP="008772ED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7D7AEF">
        <w:tab/>
      </w:r>
      <w:r w:rsidRPr="007D7AEF">
        <w:tab/>
        <w:t xml:space="preserve">от кустарников – </w:t>
      </w:r>
      <w:smartTag w:uri="urn:schemas-microsoft-com:office:smarttags" w:element="metricconverter">
        <w:smartTagPr>
          <w:attr w:name="ProductID" w:val="1 м"/>
        </w:smartTagPr>
        <w:r w:rsidRPr="007D7AEF">
          <w:t>1 м</w:t>
        </w:r>
      </w:smartTag>
      <w:r w:rsidRPr="007D7AEF">
        <w:t>;</w:t>
      </w:r>
    </w:p>
    <w:p w:rsidR="008772ED" w:rsidRPr="007D7AEF" w:rsidRDefault="008772ED" w:rsidP="008772ED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7D7AEF">
        <w:tab/>
      </w:r>
      <w:r w:rsidRPr="007D7AEF">
        <w:tab/>
        <w:t>от изолированного входа в строение для содержания мелких домашних живо</w:t>
      </w:r>
      <w:r w:rsidRPr="007D7AEF">
        <w:t>т</w:t>
      </w:r>
      <w:r w:rsidRPr="007D7AEF">
        <w:t xml:space="preserve">ных до входа в дом – </w:t>
      </w:r>
      <w:smartTag w:uri="urn:schemas-microsoft-com:office:smarttags" w:element="metricconverter">
        <w:smartTagPr>
          <w:attr w:name="ProductID" w:val="7 м"/>
        </w:smartTagPr>
        <w:r w:rsidRPr="007D7AEF">
          <w:t>7 м</w:t>
        </w:r>
      </w:smartTag>
      <w:r w:rsidRPr="007D7AEF">
        <w:t>;</w:t>
      </w:r>
    </w:p>
    <w:p w:rsidR="008772ED" w:rsidRPr="007D7AEF" w:rsidRDefault="008772ED" w:rsidP="000E5D7C">
      <w:pPr>
        <w:widowControl w:val="0"/>
        <w:numPr>
          <w:ilvl w:val="2"/>
          <w:numId w:val="11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7D7AEF">
        <w:t xml:space="preserve">минимальное расстояние от хозяйственных построек до окон жилого дома, расположенного на соседнем земельном участке – </w:t>
      </w:r>
      <w:smartTag w:uri="urn:schemas-microsoft-com:office:smarttags" w:element="metricconverter">
        <w:smartTagPr>
          <w:attr w:name="ProductID" w:val="6 м"/>
        </w:smartTagPr>
        <w:r w:rsidRPr="007D7AEF">
          <w:t>6 м</w:t>
        </w:r>
      </w:smartTag>
      <w:r w:rsidRPr="007D7AEF">
        <w:t>;</w:t>
      </w:r>
    </w:p>
    <w:p w:rsidR="008772ED" w:rsidRPr="007D7AEF" w:rsidRDefault="008772ED" w:rsidP="000E5D7C">
      <w:pPr>
        <w:widowControl w:val="0"/>
        <w:numPr>
          <w:ilvl w:val="2"/>
          <w:numId w:val="11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7D7AEF">
        <w:t xml:space="preserve">размещение хозяйственных, одиночных или двойных построек для скота и птицы на расстоянии от окон жилых помещений дома – не менее 10 м; </w:t>
      </w:r>
    </w:p>
    <w:p w:rsidR="008772ED" w:rsidRPr="007D7AEF" w:rsidRDefault="008772ED" w:rsidP="000E5D7C">
      <w:pPr>
        <w:widowControl w:val="0"/>
        <w:numPr>
          <w:ilvl w:val="2"/>
          <w:numId w:val="11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7D7AEF">
        <w:t xml:space="preserve">размещение дворовых туалетов от окон жилых помещений дома – </w:t>
      </w:r>
      <w:smartTag w:uri="urn:schemas-microsoft-com:office:smarttags" w:element="metricconverter">
        <w:smartTagPr>
          <w:attr w:name="ProductID" w:val="8 м"/>
        </w:smartTagPr>
        <w:r w:rsidRPr="007D7AEF">
          <w:t>8 м</w:t>
        </w:r>
      </w:smartTag>
      <w:r w:rsidRPr="007D7AEF">
        <w:t>;</w:t>
      </w:r>
    </w:p>
    <w:p w:rsidR="008772ED" w:rsidRPr="007D7AEF" w:rsidRDefault="008772ED" w:rsidP="000E5D7C">
      <w:pPr>
        <w:widowControl w:val="0"/>
        <w:numPr>
          <w:ilvl w:val="2"/>
          <w:numId w:val="11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7D7AEF">
        <w:t xml:space="preserve">при отсутствии централизованной системы канализации размещение дворовых туалетов до стен соседнего дома – не менее </w:t>
      </w:r>
      <w:smartTag w:uri="urn:schemas-microsoft-com:office:smarttags" w:element="metricconverter">
        <w:smartTagPr>
          <w:attr w:name="ProductID" w:val="12 м"/>
        </w:smartTagPr>
        <w:r w:rsidRPr="007D7AEF">
          <w:t>12 м</w:t>
        </w:r>
      </w:smartTag>
      <w:r w:rsidRPr="007D7AEF">
        <w:t xml:space="preserve">, до источника водоснабжения (колодца) – не менее </w:t>
      </w:r>
      <w:smartTag w:uri="urn:schemas-microsoft-com:office:smarttags" w:element="metricconverter">
        <w:smartTagPr>
          <w:attr w:name="ProductID" w:val="25 м"/>
        </w:smartTagPr>
        <w:r w:rsidRPr="007D7AEF">
          <w:t>25 м</w:t>
        </w:r>
      </w:smartTag>
      <w:r w:rsidRPr="007D7AEF">
        <w:t>.;</w:t>
      </w:r>
    </w:p>
    <w:p w:rsidR="008772ED" w:rsidRPr="007D7AEF" w:rsidRDefault="008772ED" w:rsidP="000E5D7C">
      <w:pPr>
        <w:widowControl w:val="0"/>
        <w:numPr>
          <w:ilvl w:val="2"/>
          <w:numId w:val="11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7D7AEF">
        <w:t xml:space="preserve">канализационный выгреб разрешается размещать только в границах отведенного земельного участка, при этом расстояние до водопроводных сетей, фундамента дома и до границы соседнего участка должно быть не менее </w:t>
      </w:r>
      <w:smartTag w:uri="urn:schemas-microsoft-com:office:smarttags" w:element="metricconverter">
        <w:smartTagPr>
          <w:attr w:name="ProductID" w:val="5 м"/>
        </w:smartTagPr>
        <w:r w:rsidRPr="007D7AEF">
          <w:t>5 м</w:t>
        </w:r>
      </w:smartTag>
      <w:r w:rsidRPr="007D7AEF">
        <w:t>.</w:t>
      </w:r>
    </w:p>
    <w:p w:rsidR="008772ED" w:rsidRPr="007D7AEF" w:rsidRDefault="008772ED" w:rsidP="000E5D7C">
      <w:pPr>
        <w:widowControl w:val="0"/>
        <w:numPr>
          <w:ilvl w:val="2"/>
          <w:numId w:val="11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7D7AEF">
        <w:t>этажность основных строений до 3-х этажей, с возможным устройством мансардного этажа при одноэтажном и двухэтажном жилом доме, с соблюдением нормативной инсоляции соседних участков с жилыми домами, с соблюдением противопожарных и санитарных норм;</w:t>
      </w:r>
    </w:p>
    <w:p w:rsidR="008772ED" w:rsidRPr="007D7AEF" w:rsidRDefault="008772ED" w:rsidP="000E5D7C">
      <w:pPr>
        <w:widowControl w:val="0"/>
        <w:numPr>
          <w:ilvl w:val="2"/>
          <w:numId w:val="11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7D7AEF">
        <w:t xml:space="preserve">максимальная высота основных строений от уровня земли до конька скатной крыши -13м, до верха плоской кровли – </w:t>
      </w:r>
      <w:smartTag w:uri="urn:schemas-microsoft-com:office:smarttags" w:element="metricconverter">
        <w:smartTagPr>
          <w:attr w:name="ProductID" w:val="9,6 м"/>
        </w:smartTagPr>
        <w:r w:rsidRPr="007D7AEF">
          <w:t>9,6 м</w:t>
        </w:r>
      </w:smartTag>
      <w:r w:rsidRPr="007D7AEF">
        <w:t>; шпили, башни – без ограничений;</w:t>
      </w:r>
    </w:p>
    <w:p w:rsidR="008772ED" w:rsidRPr="007D7AEF" w:rsidRDefault="008772ED" w:rsidP="000E5D7C">
      <w:pPr>
        <w:widowControl w:val="0"/>
        <w:numPr>
          <w:ilvl w:val="2"/>
          <w:numId w:val="11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7D7AEF">
        <w:t xml:space="preserve">для вспомогательных строений максимальная высота от уровня земли до верха плоской кровли – не более </w:t>
      </w:r>
      <w:smartTag w:uri="urn:schemas-microsoft-com:office:smarttags" w:element="metricconverter">
        <w:smartTagPr>
          <w:attr w:name="ProductID" w:val="4 м"/>
        </w:smartTagPr>
        <w:r w:rsidRPr="007D7AEF">
          <w:t>4 м</w:t>
        </w:r>
      </w:smartTag>
      <w:r w:rsidRPr="007D7AEF">
        <w:t>, до конька скатной кровли – не более 7м;</w:t>
      </w:r>
    </w:p>
    <w:p w:rsidR="008772ED" w:rsidRPr="007D7AEF" w:rsidRDefault="008772ED" w:rsidP="000E5D7C">
      <w:pPr>
        <w:widowControl w:val="0"/>
        <w:numPr>
          <w:ilvl w:val="2"/>
          <w:numId w:val="11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7D7AEF">
        <w:t xml:space="preserve">допускается блокирование хозяйственных построек на смежных приусадебных участках по взаимному согласию собственников жилого дома </w:t>
      </w:r>
      <w:r w:rsidRPr="007D7AEF">
        <w:rPr>
          <w:lang w:val="en-US"/>
        </w:rPr>
        <w:t>c</w:t>
      </w:r>
      <w:r w:rsidRPr="007D7AEF">
        <w:t xml:space="preserve"> учетом противопожарных требований, а также блокирование хозяйственных построек к основному строению;</w:t>
      </w:r>
    </w:p>
    <w:p w:rsidR="008772ED" w:rsidRPr="007D7AEF" w:rsidRDefault="008772ED" w:rsidP="000E5D7C">
      <w:pPr>
        <w:widowControl w:val="0"/>
        <w:numPr>
          <w:ilvl w:val="2"/>
          <w:numId w:val="11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7D7AEF">
        <w:t xml:space="preserve">обеспечение расстояния от жилых домов и хозяйственных построек на приусадебном земельном участке до жилых домов и хозяйственных построек на соседних земельных участках в соответствии с противопожарными требованиями – от 6 до </w:t>
      </w:r>
      <w:smartTag w:uri="urn:schemas-microsoft-com:office:smarttags" w:element="metricconverter">
        <w:smartTagPr>
          <w:attr w:name="ProductID" w:val="15 м"/>
        </w:smartTagPr>
        <w:r w:rsidRPr="007D7AEF">
          <w:t>15 м</w:t>
        </w:r>
      </w:smartTag>
      <w:r w:rsidRPr="007D7AEF">
        <w:t xml:space="preserve"> в зависимости от степени огнестойкости зданий;</w:t>
      </w:r>
    </w:p>
    <w:p w:rsidR="008772ED" w:rsidRPr="007D7AEF" w:rsidRDefault="008772ED" w:rsidP="000E5D7C">
      <w:pPr>
        <w:widowControl w:val="0"/>
        <w:numPr>
          <w:ilvl w:val="2"/>
          <w:numId w:val="11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7D7AEF">
        <w:t xml:space="preserve">обеспечение подъезда пожарной техники к жилым домам хозяйственным постройкам на расстояние не менее </w:t>
      </w:r>
      <w:smartTag w:uri="urn:schemas-microsoft-com:office:smarttags" w:element="metricconverter">
        <w:smartTagPr>
          <w:attr w:name="ProductID" w:val="5 м"/>
        </w:smartTagPr>
        <w:r w:rsidRPr="007D7AEF">
          <w:t>5 м</w:t>
        </w:r>
      </w:smartTag>
      <w:r w:rsidRPr="007D7AEF">
        <w:t>;</w:t>
      </w:r>
    </w:p>
    <w:p w:rsidR="008772ED" w:rsidRPr="007D7AEF" w:rsidRDefault="008772ED" w:rsidP="000E5D7C">
      <w:pPr>
        <w:widowControl w:val="0"/>
        <w:numPr>
          <w:ilvl w:val="2"/>
          <w:numId w:val="11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7D7AEF">
        <w:t>минимальное расстояние от площадки с контейнером для сбора мусора до жилых домов - 20 м.</w:t>
      </w:r>
    </w:p>
    <w:p w:rsidR="002275DC" w:rsidRPr="007D7AEF" w:rsidRDefault="002275DC" w:rsidP="002275DC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</w:rPr>
      </w:pPr>
      <w:r w:rsidRPr="007D7AEF">
        <w:t>При содержании пасеки в жилой зоне руководствоваться Законом о пчеловодстве №110-ЗС,</w:t>
      </w:r>
      <w:r w:rsidRPr="007D7AEF">
        <w:rPr>
          <w:rFonts w:cs="Calibri"/>
        </w:rPr>
        <w:t xml:space="preserve"> Принятым Постановлением Алтайского краевого Законодательного Собр</w:t>
      </w:r>
      <w:r w:rsidRPr="007D7AEF">
        <w:rPr>
          <w:rFonts w:cs="Calibri"/>
        </w:rPr>
        <w:t>а</w:t>
      </w:r>
      <w:r w:rsidRPr="007D7AEF">
        <w:rPr>
          <w:rFonts w:cs="Calibri"/>
        </w:rPr>
        <w:t xml:space="preserve">ния от 02.12.2010 N 614 (в ред. Законов Алтайского края от 27.05.2011 </w:t>
      </w:r>
      <w:hyperlink r:id="rId14" w:history="1">
        <w:r w:rsidRPr="007D7AEF">
          <w:rPr>
            <w:rFonts w:cs="Calibri"/>
          </w:rPr>
          <w:t>N 67-ЗС</w:t>
        </w:r>
      </w:hyperlink>
      <w:r w:rsidRPr="007D7AEF">
        <w:rPr>
          <w:rFonts w:cs="Calibri"/>
        </w:rPr>
        <w:t xml:space="preserve">, от 10.10.2011 </w:t>
      </w:r>
      <w:hyperlink r:id="rId15" w:history="1">
        <w:r w:rsidRPr="007D7AEF">
          <w:rPr>
            <w:rFonts w:cs="Calibri"/>
          </w:rPr>
          <w:t>N 135-ЗС</w:t>
        </w:r>
      </w:hyperlink>
      <w:r w:rsidRPr="007D7AEF">
        <w:rPr>
          <w:rFonts w:cs="Calibri"/>
        </w:rPr>
        <w:t>).</w:t>
      </w:r>
    </w:p>
    <w:p w:rsidR="001C01EE" w:rsidRPr="007D7AEF" w:rsidRDefault="001C01EE" w:rsidP="001C01EE">
      <w:pPr>
        <w:widowControl w:val="0"/>
        <w:tabs>
          <w:tab w:val="left" w:pos="0"/>
        </w:tabs>
        <w:suppressAutoHyphens/>
        <w:snapToGrid w:val="0"/>
        <w:ind w:firstLine="709"/>
        <w:jc w:val="both"/>
      </w:pPr>
      <w:r w:rsidRPr="007D7AEF">
        <w:t>Максимальная высота ограждений земельных участков вдоль улиц и проездов -1,5м., характер ограждения – от глухого до продуваемого (сетчатого или решетчатого).</w:t>
      </w:r>
      <w:r w:rsidR="00545EB0" w:rsidRPr="007D7AEF">
        <w:t xml:space="preserve"> </w:t>
      </w:r>
    </w:p>
    <w:p w:rsidR="001C01EE" w:rsidRPr="007D7AEF" w:rsidRDefault="001C01EE" w:rsidP="001C01EE">
      <w:pPr>
        <w:widowControl w:val="0"/>
        <w:tabs>
          <w:tab w:val="left" w:pos="0"/>
        </w:tabs>
        <w:suppressAutoHyphens/>
        <w:snapToGrid w:val="0"/>
        <w:ind w:firstLine="709"/>
        <w:jc w:val="both"/>
      </w:pPr>
      <w:r w:rsidRPr="007D7AEF">
        <w:t>Максимальная высота ограждений земельных участков по границе с соседними участками -2м., характер ограждения – продуваемый (сетчатый или решетчатый).</w:t>
      </w:r>
    </w:p>
    <w:p w:rsidR="008772ED" w:rsidRPr="007D7AEF" w:rsidRDefault="008772ED" w:rsidP="008772ED">
      <w:pPr>
        <w:widowControl w:val="0"/>
        <w:snapToGrid w:val="0"/>
        <w:ind w:firstLine="709"/>
        <w:jc w:val="both"/>
        <w:rPr>
          <w:bCs/>
        </w:rPr>
      </w:pPr>
      <w:r w:rsidRPr="007D7AEF">
        <w:t xml:space="preserve">6. В границах зон </w:t>
      </w:r>
      <w:r w:rsidRPr="007D7AEF">
        <w:rPr>
          <w:bCs/>
        </w:rPr>
        <w:t>застройки индивидуальными жилыми домами не допускае</w:t>
      </w:r>
      <w:r w:rsidRPr="007D7AEF">
        <w:rPr>
          <w:bCs/>
        </w:rPr>
        <w:t>т</w:t>
      </w:r>
      <w:r w:rsidRPr="007D7AEF">
        <w:rPr>
          <w:bCs/>
        </w:rPr>
        <w:t>ся:</w:t>
      </w:r>
    </w:p>
    <w:p w:rsidR="008772ED" w:rsidRPr="007D7AEF" w:rsidRDefault="005830AD" w:rsidP="008772ED">
      <w:pPr>
        <w:widowControl w:val="0"/>
        <w:snapToGrid w:val="0"/>
        <w:ind w:firstLine="709"/>
        <w:jc w:val="both"/>
      </w:pPr>
      <w:r w:rsidRPr="007D7AEF">
        <w:rPr>
          <w:bCs/>
        </w:rPr>
        <w:tab/>
      </w:r>
      <w:r w:rsidR="008772ED" w:rsidRPr="007D7AEF">
        <w:rPr>
          <w:bCs/>
        </w:rPr>
        <w:t>1) размещение в</w:t>
      </w:r>
      <w:r w:rsidR="008772ED" w:rsidRPr="007D7AEF">
        <w:t>о встроенных или пристроенных к дому помещениях магаз</w:t>
      </w:r>
      <w:r w:rsidR="008772ED" w:rsidRPr="007D7AEF">
        <w:t>и</w:t>
      </w:r>
      <w:r w:rsidR="008772ED" w:rsidRPr="007D7AEF">
        <w:t>нов строительных материалов, магазинов с наличием в них взрывоопасных веществ и мат</w:t>
      </w:r>
      <w:r w:rsidR="008772ED" w:rsidRPr="007D7AEF">
        <w:t>е</w:t>
      </w:r>
      <w:r w:rsidR="008772ED" w:rsidRPr="007D7AEF">
        <w:t>риалов, организаций бытового обслуживания, в которых применяются легковоспламеня</w:t>
      </w:r>
      <w:r w:rsidR="008772ED" w:rsidRPr="007D7AEF">
        <w:t>ю</w:t>
      </w:r>
      <w:r w:rsidR="008772ED" w:rsidRPr="007D7AEF">
        <w:t>щиеся жидкости (за исключением парикмахерских, мастерских по ремонту часов, об</w:t>
      </w:r>
      <w:r w:rsidR="008772ED" w:rsidRPr="007D7AEF">
        <w:t>у</w:t>
      </w:r>
      <w:r w:rsidR="008772ED" w:rsidRPr="007D7AEF">
        <w:t>ви);</w:t>
      </w:r>
    </w:p>
    <w:p w:rsidR="008772ED" w:rsidRPr="007D7AEF" w:rsidRDefault="005830AD" w:rsidP="008772ED">
      <w:pPr>
        <w:widowControl w:val="0"/>
        <w:ind w:firstLine="709"/>
        <w:jc w:val="both"/>
      </w:pPr>
      <w:r w:rsidRPr="007D7AEF">
        <w:tab/>
      </w:r>
      <w:r w:rsidR="008772ED" w:rsidRPr="007D7AEF">
        <w:t>2) ремонт автомобилей, другой техники, складирование строительных матер</w:t>
      </w:r>
      <w:r w:rsidR="008772ED" w:rsidRPr="007D7AEF">
        <w:t>и</w:t>
      </w:r>
      <w:r w:rsidR="008772ED" w:rsidRPr="007D7AEF">
        <w:t>алов, хозяйственного инвентаря, оборудования на землях общего пользования;</w:t>
      </w:r>
    </w:p>
    <w:p w:rsidR="008772ED" w:rsidRPr="007D7AEF" w:rsidRDefault="005830AD" w:rsidP="00996879">
      <w:pPr>
        <w:widowControl w:val="0"/>
        <w:ind w:firstLine="709"/>
        <w:jc w:val="both"/>
      </w:pPr>
      <w:r w:rsidRPr="007D7AEF">
        <w:tab/>
      </w:r>
      <w:r w:rsidR="008772ED" w:rsidRPr="007D7AEF">
        <w:t>3) размещение со стороны улиц вспомогательных строений, за исключением гаражей.</w:t>
      </w:r>
    </w:p>
    <w:p w:rsidR="008772ED" w:rsidRPr="007D7AEF" w:rsidRDefault="008772ED" w:rsidP="008772ED">
      <w:pPr>
        <w:widowControl w:val="0"/>
        <w:ind w:firstLine="709"/>
        <w:jc w:val="both"/>
      </w:pPr>
      <w:r w:rsidRPr="007D7AEF">
        <w:t xml:space="preserve">7. Размещение рекламных конструкций является разрешенным видом использования в данной территориальной зоне </w:t>
      </w:r>
      <w:r w:rsidR="001C01EE" w:rsidRPr="007D7AEF">
        <w:t xml:space="preserve">при условии размещения рекламных конструкций </w:t>
      </w:r>
      <w:r w:rsidRPr="007D7AEF">
        <w:t>в соотве</w:t>
      </w:r>
      <w:r w:rsidRPr="007D7AEF">
        <w:t>т</w:t>
      </w:r>
      <w:r w:rsidRPr="007D7AEF">
        <w:t>ствии со Схемой размещения рекламных конструкций</w:t>
      </w:r>
      <w:r w:rsidR="001C01EE" w:rsidRPr="007D7AEF">
        <w:t xml:space="preserve"> на территории муниципального обр</w:t>
      </w:r>
      <w:r w:rsidR="001C01EE" w:rsidRPr="007D7AEF">
        <w:t>а</w:t>
      </w:r>
      <w:r w:rsidR="001C01EE" w:rsidRPr="007D7AEF">
        <w:t xml:space="preserve">зования </w:t>
      </w:r>
      <w:r w:rsidR="002F5BD1" w:rsidRPr="007D7AEF">
        <w:t>Табунск</w:t>
      </w:r>
      <w:r w:rsidR="001C01EE" w:rsidRPr="007D7AEF">
        <w:t>ий район</w:t>
      </w:r>
      <w:r w:rsidR="00841A8B" w:rsidRPr="007D7AEF">
        <w:t>.</w:t>
      </w:r>
    </w:p>
    <w:p w:rsidR="007C6465" w:rsidRPr="007D7AEF" w:rsidRDefault="007C6465" w:rsidP="005830AD">
      <w:pPr>
        <w:widowControl w:val="0"/>
        <w:ind w:firstLine="709"/>
        <w:jc w:val="both"/>
        <w:rPr>
          <w:sz w:val="20"/>
          <w:szCs w:val="20"/>
        </w:rPr>
      </w:pPr>
      <w:r w:rsidRPr="007D7AEF">
        <w:rPr>
          <w:sz w:val="20"/>
          <w:szCs w:val="20"/>
        </w:rPr>
        <w:t>*- код в соответствии с Приказом Минэкономразвития РФ от 01.09.2014 №540 «Об утверждении кла</w:t>
      </w:r>
      <w:r w:rsidRPr="007D7AEF">
        <w:rPr>
          <w:sz w:val="20"/>
          <w:szCs w:val="20"/>
        </w:rPr>
        <w:t>с</w:t>
      </w:r>
      <w:r w:rsidRPr="007D7AEF">
        <w:rPr>
          <w:sz w:val="20"/>
          <w:szCs w:val="20"/>
        </w:rPr>
        <w:t>сификатора видов разрешенного использов</w:t>
      </w:r>
      <w:r w:rsidRPr="007D7AEF">
        <w:rPr>
          <w:sz w:val="20"/>
          <w:szCs w:val="20"/>
        </w:rPr>
        <w:t>а</w:t>
      </w:r>
      <w:r w:rsidRPr="007D7AEF">
        <w:rPr>
          <w:sz w:val="20"/>
          <w:szCs w:val="20"/>
        </w:rPr>
        <w:t>ния земельных участков», Приказом Минэкономразвития РФ от 30.09.2015 №709 «О внесении изменений в классификатор видов разрешенного использования земельных участков, утв. приказом Ми</w:t>
      </w:r>
      <w:r w:rsidR="00444675" w:rsidRPr="007D7AEF">
        <w:rPr>
          <w:sz w:val="20"/>
          <w:szCs w:val="20"/>
        </w:rPr>
        <w:t>н</w:t>
      </w:r>
      <w:r w:rsidRPr="007D7AEF">
        <w:rPr>
          <w:sz w:val="20"/>
          <w:szCs w:val="20"/>
        </w:rPr>
        <w:t>экономразвития России от 1 сентября 2014 г. №540»</w:t>
      </w:r>
      <w:r w:rsidR="00444675" w:rsidRPr="007D7AEF">
        <w:rPr>
          <w:sz w:val="20"/>
          <w:szCs w:val="20"/>
        </w:rPr>
        <w:t>.</w:t>
      </w:r>
    </w:p>
    <w:p w:rsidR="00AE7E29" w:rsidRPr="007D7AEF" w:rsidRDefault="00AE7E29" w:rsidP="006D58B1">
      <w:pPr>
        <w:pStyle w:val="4"/>
        <w:rPr>
          <w:b w:val="0"/>
        </w:rPr>
      </w:pPr>
      <w:bookmarkStart w:id="114" w:name="_Toc483908003"/>
      <w:r w:rsidRPr="007D7AEF">
        <w:rPr>
          <w:b w:val="0"/>
        </w:rPr>
        <w:t>Градостроительные регламенты на территориях зон застройки малоэта</w:t>
      </w:r>
      <w:r w:rsidRPr="007D7AEF">
        <w:rPr>
          <w:b w:val="0"/>
        </w:rPr>
        <w:t>ж</w:t>
      </w:r>
      <w:r w:rsidRPr="007D7AEF">
        <w:rPr>
          <w:b w:val="0"/>
        </w:rPr>
        <w:t>ными жилыми домами</w:t>
      </w:r>
      <w:bookmarkEnd w:id="114"/>
      <w:r w:rsidRPr="007D7AEF">
        <w:rPr>
          <w:b w:val="0"/>
        </w:rPr>
        <w:t xml:space="preserve"> </w:t>
      </w:r>
    </w:p>
    <w:p w:rsidR="00830389" w:rsidRPr="007D7AEF" w:rsidRDefault="00830389" w:rsidP="00830389">
      <w:pPr>
        <w:pStyle w:val="af9"/>
        <w:widowControl w:val="0"/>
        <w:ind w:firstLine="709"/>
        <w:jc w:val="both"/>
      </w:pPr>
      <w:r w:rsidRPr="007D7AEF">
        <w:t>1. Зоны застройки малоэтажными жилыми домами</w:t>
      </w:r>
      <w:r w:rsidRPr="007D7AEF">
        <w:rPr>
          <w:rFonts w:eastAsia="Times New Roman"/>
          <w:bCs/>
          <w:lang w:eastAsia="ru-RU"/>
        </w:rPr>
        <w:t xml:space="preserve"> (код зон Ж2)</w:t>
      </w:r>
      <w:r w:rsidRPr="007D7AEF">
        <w:t xml:space="preserve"> предназначены для застройки многоквартирными жилыми домами с количеством этажей не более 3-х. Допуск</w:t>
      </w:r>
      <w:r w:rsidRPr="007D7AEF">
        <w:t>а</w:t>
      </w:r>
      <w:r w:rsidRPr="007D7AEF">
        <w:t>ется размещение объектов социального и культурно-бытового обслуживания населения, иных объектов, согласно градостроительным регламентам.</w:t>
      </w:r>
    </w:p>
    <w:p w:rsidR="00830389" w:rsidRPr="007D7AEF" w:rsidRDefault="00830389" w:rsidP="00830389">
      <w:pPr>
        <w:pStyle w:val="af9"/>
        <w:widowControl w:val="0"/>
        <w:ind w:firstLine="709"/>
        <w:jc w:val="both"/>
      </w:pPr>
      <w:r w:rsidRPr="007D7AEF">
        <w:t>2.</w:t>
      </w:r>
      <w:r w:rsidRPr="007D7AEF">
        <w:rPr>
          <w:i/>
        </w:rPr>
        <w:t xml:space="preserve"> Основные виды разрешенного использования</w:t>
      </w:r>
      <w:r w:rsidRPr="007D7AEF">
        <w:t xml:space="preserve"> земельных участков и объектов кап</w:t>
      </w:r>
      <w:r w:rsidRPr="007D7AEF">
        <w:t>и</w:t>
      </w:r>
      <w:r w:rsidRPr="007D7AEF">
        <w:t xml:space="preserve">тального строительства: </w:t>
      </w:r>
    </w:p>
    <w:p w:rsidR="00830389" w:rsidRPr="007D7AEF" w:rsidRDefault="00830389" w:rsidP="00830389">
      <w:pPr>
        <w:pStyle w:val="af9"/>
        <w:widowControl w:val="0"/>
        <w:ind w:firstLine="709"/>
        <w:jc w:val="both"/>
      </w:pPr>
      <w:r w:rsidRPr="007D7AEF">
        <w:t xml:space="preserve">– </w:t>
      </w:r>
      <w:r w:rsidRPr="007D7AEF">
        <w:tab/>
        <w:t>малоэтажная многоквартирная жилая застройка (код 2.1.1)*;</w:t>
      </w:r>
    </w:p>
    <w:p w:rsidR="00830389" w:rsidRPr="007D7AEF" w:rsidRDefault="00830389" w:rsidP="00830389">
      <w:pPr>
        <w:pStyle w:val="af9"/>
        <w:widowControl w:val="0"/>
        <w:ind w:firstLine="709"/>
        <w:jc w:val="both"/>
      </w:pPr>
      <w:r w:rsidRPr="007D7AEF">
        <w:t>–         блокирова</w:t>
      </w:r>
      <w:r w:rsidR="00117FEE" w:rsidRPr="007D7AEF">
        <w:t>нная жилая застройка (код 2.3)*.</w:t>
      </w:r>
    </w:p>
    <w:p w:rsidR="00830389" w:rsidRPr="007D7AEF" w:rsidRDefault="00830389" w:rsidP="00830389">
      <w:pPr>
        <w:pStyle w:val="af9"/>
        <w:widowControl w:val="0"/>
        <w:ind w:firstLine="709"/>
        <w:jc w:val="both"/>
      </w:pPr>
      <w:r w:rsidRPr="007D7AEF">
        <w:t>3.</w:t>
      </w:r>
      <w:r w:rsidRPr="007D7AEF">
        <w:rPr>
          <w:i/>
        </w:rPr>
        <w:t xml:space="preserve"> Условно разрешенные виды использования</w:t>
      </w:r>
      <w:r w:rsidRPr="007D7AEF">
        <w:t xml:space="preserve"> земельных участков и объектов кап</w:t>
      </w:r>
      <w:r w:rsidRPr="007D7AEF">
        <w:t>и</w:t>
      </w:r>
      <w:r w:rsidRPr="007D7AEF">
        <w:t>тального строительства:</w:t>
      </w:r>
    </w:p>
    <w:p w:rsidR="00830389" w:rsidRPr="007D7AEF" w:rsidRDefault="00830389" w:rsidP="000E5D7C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</w:tabs>
        <w:ind w:left="0" w:firstLine="709"/>
        <w:jc w:val="both"/>
      </w:pPr>
      <w:r w:rsidRPr="007D7AEF">
        <w:t>для индивидуального жилищного строительства (код 2.1)*;</w:t>
      </w:r>
    </w:p>
    <w:p w:rsidR="00830389" w:rsidRPr="007D7AEF" w:rsidRDefault="00830389" w:rsidP="000E5D7C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</w:tabs>
        <w:ind w:left="0" w:firstLine="709"/>
        <w:jc w:val="both"/>
      </w:pPr>
      <w:r w:rsidRPr="007D7AEF">
        <w:t xml:space="preserve">для ведения личного подсобного хозяйства </w:t>
      </w:r>
      <w:r w:rsidRPr="007D7AEF">
        <w:rPr>
          <w:bCs/>
        </w:rPr>
        <w:t>(код 2.2)*</w:t>
      </w:r>
      <w:r w:rsidRPr="007D7AEF">
        <w:t>;</w:t>
      </w:r>
    </w:p>
    <w:p w:rsidR="00830389" w:rsidRPr="007D7AEF" w:rsidRDefault="00830389" w:rsidP="000E5D7C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</w:tabs>
        <w:ind w:left="0" w:firstLine="709"/>
        <w:jc w:val="both"/>
      </w:pPr>
      <w:r w:rsidRPr="007D7AEF">
        <w:t>религиозное использование (код3.7)*;</w:t>
      </w:r>
    </w:p>
    <w:p w:rsidR="00830389" w:rsidRPr="007D7AEF" w:rsidRDefault="00830389" w:rsidP="000E5D7C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</w:tabs>
        <w:ind w:left="0" w:firstLine="709"/>
        <w:jc w:val="both"/>
      </w:pPr>
      <w:r w:rsidRPr="007D7AEF">
        <w:rPr>
          <w:lang w:val="en-US"/>
        </w:rPr>
        <w:t>обслуживание</w:t>
      </w:r>
      <w:r w:rsidRPr="007D7AEF">
        <w:t xml:space="preserve"> </w:t>
      </w:r>
      <w:r w:rsidRPr="007D7AEF">
        <w:rPr>
          <w:lang w:val="en-US"/>
        </w:rPr>
        <w:t>жилой</w:t>
      </w:r>
      <w:r w:rsidRPr="007D7AEF">
        <w:t xml:space="preserve"> </w:t>
      </w:r>
      <w:r w:rsidRPr="007D7AEF">
        <w:rPr>
          <w:lang w:val="en-US"/>
        </w:rPr>
        <w:t>застройки</w:t>
      </w:r>
      <w:r w:rsidRPr="007D7AEF">
        <w:t xml:space="preserve"> (код 2.7)*;</w:t>
      </w:r>
    </w:p>
    <w:p w:rsidR="00830389" w:rsidRPr="007D7AEF" w:rsidRDefault="00830389" w:rsidP="000E5D7C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</w:tabs>
        <w:ind w:left="0" w:firstLine="709"/>
        <w:jc w:val="both"/>
      </w:pPr>
      <w:r w:rsidRPr="007D7AEF">
        <w:rPr>
          <w:lang w:val="en-US"/>
        </w:rPr>
        <w:t>магазины (код 4.4)*;</w:t>
      </w:r>
    </w:p>
    <w:p w:rsidR="006D5783" w:rsidRPr="007D7AEF" w:rsidRDefault="00830389" w:rsidP="000E5D7C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</w:tabs>
        <w:ind w:left="0" w:firstLine="709"/>
        <w:jc w:val="both"/>
      </w:pPr>
      <w:r w:rsidRPr="007D7AEF">
        <w:t>объекты гаражного назначения (код 2.7.1);</w:t>
      </w:r>
    </w:p>
    <w:p w:rsidR="006D5783" w:rsidRPr="007D7AEF" w:rsidRDefault="006D5783" w:rsidP="000E5D7C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</w:tabs>
        <w:ind w:left="0" w:firstLine="709"/>
        <w:jc w:val="both"/>
      </w:pPr>
      <w:r w:rsidRPr="007D7AEF">
        <w:t>коммунальное обслуживание  (код 3.1)*;</w:t>
      </w:r>
    </w:p>
    <w:p w:rsidR="00830389" w:rsidRPr="007D7AEF" w:rsidRDefault="00830389" w:rsidP="000E5D7C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</w:tabs>
        <w:ind w:left="0" w:firstLine="709"/>
        <w:jc w:val="both"/>
      </w:pPr>
      <w:r w:rsidRPr="007D7AEF">
        <w:t>ведение огородничества (код 13.1)*;</w:t>
      </w:r>
    </w:p>
    <w:p w:rsidR="00830389" w:rsidRPr="007D7AEF" w:rsidRDefault="00830389" w:rsidP="000E5D7C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</w:tabs>
        <w:ind w:left="0" w:firstLine="709"/>
        <w:jc w:val="both"/>
      </w:pPr>
      <w:r w:rsidRPr="007D7AEF">
        <w:t>обеспечение внутреннего правопорядка (код 8.3)*.</w:t>
      </w:r>
    </w:p>
    <w:p w:rsidR="00830389" w:rsidRPr="007D7AEF" w:rsidRDefault="00830389" w:rsidP="000E5D7C">
      <w:pPr>
        <w:pStyle w:val="af9"/>
        <w:widowControl w:val="0"/>
        <w:numPr>
          <w:ilvl w:val="0"/>
          <w:numId w:val="23"/>
        </w:numPr>
        <w:ind w:left="0" w:firstLine="709"/>
        <w:jc w:val="both"/>
      </w:pPr>
      <w:r w:rsidRPr="007D7AEF">
        <w:rPr>
          <w:i/>
        </w:rPr>
        <w:t>Вспомогательные виды разрешенного использования</w:t>
      </w:r>
      <w:r w:rsidRPr="007D7AEF">
        <w:t xml:space="preserve"> земельных участков и объектов капитального строительства:</w:t>
      </w:r>
    </w:p>
    <w:p w:rsidR="00830389" w:rsidRPr="007D7AEF" w:rsidRDefault="00830389" w:rsidP="000E5D7C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</w:tabs>
        <w:ind w:left="0" w:firstLine="709"/>
        <w:jc w:val="both"/>
      </w:pPr>
      <w:r w:rsidRPr="007D7AEF">
        <w:t>коммунальное обслуживание  (код 3.1)*;</w:t>
      </w:r>
    </w:p>
    <w:p w:rsidR="00830389" w:rsidRPr="007D7AEF" w:rsidRDefault="00830389" w:rsidP="000E5D7C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</w:tabs>
        <w:ind w:left="0" w:firstLine="709"/>
        <w:jc w:val="both"/>
      </w:pPr>
      <w:r w:rsidRPr="007D7AEF">
        <w:t>земельные участки (территории) общего пользования (код 12.0)*.</w:t>
      </w:r>
    </w:p>
    <w:p w:rsidR="00830389" w:rsidRPr="007D7AEF" w:rsidRDefault="00830389" w:rsidP="000E5D7C">
      <w:pPr>
        <w:pStyle w:val="af9"/>
        <w:widowControl w:val="0"/>
        <w:numPr>
          <w:ilvl w:val="0"/>
          <w:numId w:val="23"/>
        </w:numPr>
        <w:ind w:left="0" w:firstLine="709"/>
        <w:jc w:val="both"/>
        <w:rPr>
          <w:i/>
        </w:rPr>
      </w:pPr>
      <w:r w:rsidRPr="007D7AEF">
        <w:rPr>
          <w:i/>
        </w:rPr>
        <w:t>Параметры застройки</w:t>
      </w:r>
      <w:r w:rsidRPr="007D7AEF">
        <w:rPr>
          <w:i/>
          <w:lang w:val="en-US"/>
        </w:rPr>
        <w:t>:</w:t>
      </w:r>
    </w:p>
    <w:p w:rsidR="00830389" w:rsidRPr="007D7AEF" w:rsidRDefault="00830389" w:rsidP="00830389">
      <w:pPr>
        <w:pStyle w:val="af9"/>
        <w:widowControl w:val="0"/>
        <w:ind w:firstLine="709"/>
        <w:jc w:val="both"/>
        <w:rPr>
          <w:szCs w:val="24"/>
        </w:rPr>
      </w:pPr>
      <w:r w:rsidRPr="007D7AEF">
        <w:rPr>
          <w:szCs w:val="24"/>
        </w:rPr>
        <w:t>Минимальная площадь земельного участка многоквартирного жилого дома определ</w:t>
      </w:r>
      <w:r w:rsidRPr="007D7AEF">
        <w:rPr>
          <w:szCs w:val="24"/>
        </w:rPr>
        <w:t>я</w:t>
      </w:r>
      <w:r w:rsidRPr="007D7AEF">
        <w:rPr>
          <w:szCs w:val="24"/>
        </w:rPr>
        <w:t xml:space="preserve">ется согласно нормативным показателям (СП 30-101-98) с учетом общей площади жилых помещений многоквартирного дома, при этом размер земельного участка должен быть не менее </w:t>
      </w:r>
      <w:smartTag w:uri="urn:schemas-microsoft-com:office:smarttags" w:element="metricconverter">
        <w:smartTagPr>
          <w:attr w:name="ProductID" w:val="0,10 га"/>
        </w:smartTagPr>
        <w:r w:rsidRPr="007D7AEF">
          <w:rPr>
            <w:szCs w:val="24"/>
          </w:rPr>
          <w:t>0,10 га</w:t>
        </w:r>
      </w:smartTag>
      <w:r w:rsidRPr="007D7AEF">
        <w:rPr>
          <w:szCs w:val="24"/>
        </w:rPr>
        <w:t xml:space="preserve">, и не более </w:t>
      </w:r>
      <w:smartTag w:uri="urn:schemas-microsoft-com:office:smarttags" w:element="metricconverter">
        <w:smartTagPr>
          <w:attr w:name="ProductID" w:val="0,8 га"/>
        </w:smartTagPr>
        <w:r w:rsidRPr="007D7AEF">
          <w:rPr>
            <w:szCs w:val="24"/>
          </w:rPr>
          <w:t>0,8 га</w:t>
        </w:r>
      </w:smartTag>
      <w:r w:rsidRPr="007D7AEF">
        <w:rPr>
          <w:szCs w:val="24"/>
        </w:rPr>
        <w:t>.</w:t>
      </w:r>
    </w:p>
    <w:p w:rsidR="009268C0" w:rsidRPr="007D7AEF" w:rsidRDefault="009268C0" w:rsidP="009268C0">
      <w:pPr>
        <w:widowControl w:val="0"/>
        <w:tabs>
          <w:tab w:val="left" w:pos="0"/>
        </w:tabs>
        <w:suppressAutoHyphens/>
        <w:snapToGrid w:val="0"/>
        <w:ind w:firstLine="709"/>
        <w:jc w:val="both"/>
      </w:pPr>
      <w:r w:rsidRPr="007D7AEF">
        <w:t xml:space="preserve">Предельные размеры земельных участков, предоставляемых гражданам на территории населенных пунктов </w:t>
      </w:r>
      <w:r w:rsidR="002F5BD1" w:rsidRPr="007D7AEF">
        <w:t>Табунск</w:t>
      </w:r>
      <w:r w:rsidRPr="007D7AEF">
        <w:t xml:space="preserve">ого сельсовета из находящихся в муниципальной собственности земель </w:t>
      </w:r>
      <w:r w:rsidR="002F5BD1" w:rsidRPr="007D7AEF">
        <w:t>Табунск</w:t>
      </w:r>
      <w:r w:rsidRPr="007D7AEF">
        <w:t>ого района или земель, государственная собственность на которые не разграничена для приусадебного участка личного подсобного хозяйства и индивидуального ж</w:t>
      </w:r>
      <w:r w:rsidRPr="007D7AEF">
        <w:t>и</w:t>
      </w:r>
      <w:r w:rsidRPr="007D7AEF">
        <w:t>лищного строительства:</w:t>
      </w:r>
    </w:p>
    <w:p w:rsidR="009268C0" w:rsidRPr="007D7AEF" w:rsidRDefault="009268C0" w:rsidP="009268C0">
      <w:pPr>
        <w:widowControl w:val="0"/>
        <w:tabs>
          <w:tab w:val="left" w:pos="0"/>
          <w:tab w:val="left" w:pos="709"/>
        </w:tabs>
        <w:snapToGrid w:val="0"/>
        <w:ind w:firstLine="709"/>
        <w:jc w:val="both"/>
      </w:pPr>
      <w:r w:rsidRPr="007D7AEF">
        <w:tab/>
        <w:t xml:space="preserve">минимальный размер – </w:t>
      </w:r>
      <w:r w:rsidR="00117FEE" w:rsidRPr="007D7AEF">
        <w:t>1000</w:t>
      </w:r>
      <w:r w:rsidRPr="007D7AEF">
        <w:t xml:space="preserve"> м</w:t>
      </w:r>
      <w:r w:rsidRPr="007D7AEF">
        <w:rPr>
          <w:vertAlign w:val="superscript"/>
        </w:rPr>
        <w:t>2</w:t>
      </w:r>
      <w:r w:rsidRPr="007D7AEF">
        <w:t>;</w:t>
      </w:r>
    </w:p>
    <w:p w:rsidR="009268C0" w:rsidRPr="007D7AEF" w:rsidRDefault="009268C0" w:rsidP="009268C0">
      <w:pPr>
        <w:widowControl w:val="0"/>
        <w:tabs>
          <w:tab w:val="left" w:pos="0"/>
          <w:tab w:val="left" w:pos="709"/>
        </w:tabs>
        <w:snapToGrid w:val="0"/>
        <w:ind w:firstLine="709"/>
        <w:jc w:val="both"/>
      </w:pPr>
      <w:r w:rsidRPr="007D7AEF">
        <w:tab/>
        <w:t xml:space="preserve">максимальный размер – </w:t>
      </w:r>
      <w:r w:rsidR="00117FEE" w:rsidRPr="007D7AEF">
        <w:t>30</w:t>
      </w:r>
      <w:r w:rsidRPr="007D7AEF">
        <w:t>00 м</w:t>
      </w:r>
      <w:r w:rsidRPr="007D7AEF">
        <w:rPr>
          <w:vertAlign w:val="superscript"/>
        </w:rPr>
        <w:t>2</w:t>
      </w:r>
      <w:r w:rsidRPr="007D7AEF">
        <w:t>.</w:t>
      </w:r>
    </w:p>
    <w:p w:rsidR="00830389" w:rsidRPr="007D7AEF" w:rsidRDefault="00830389" w:rsidP="00830389">
      <w:pPr>
        <w:pStyle w:val="af9"/>
        <w:widowControl w:val="0"/>
        <w:ind w:firstLine="709"/>
        <w:jc w:val="both"/>
        <w:rPr>
          <w:szCs w:val="24"/>
        </w:rPr>
      </w:pPr>
      <w:r w:rsidRPr="007D7AEF">
        <w:rPr>
          <w:szCs w:val="24"/>
        </w:rPr>
        <w:t>Для земельных участков коммунального обслуживания, допустимых к ра</w:t>
      </w:r>
      <w:r w:rsidRPr="007D7AEF">
        <w:rPr>
          <w:szCs w:val="24"/>
        </w:rPr>
        <w:t>з</w:t>
      </w:r>
      <w:r w:rsidRPr="007D7AEF">
        <w:rPr>
          <w:szCs w:val="24"/>
        </w:rPr>
        <w:t>мещению в данной территориальной зоне:</w:t>
      </w:r>
    </w:p>
    <w:p w:rsidR="00830389" w:rsidRPr="007D7AEF" w:rsidRDefault="00830389" w:rsidP="00830389">
      <w:pPr>
        <w:pStyle w:val="af9"/>
        <w:widowControl w:val="0"/>
        <w:ind w:firstLine="709"/>
        <w:jc w:val="both"/>
        <w:rPr>
          <w:szCs w:val="24"/>
        </w:rPr>
      </w:pPr>
      <w:r w:rsidRPr="007D7AEF">
        <w:rPr>
          <w:szCs w:val="24"/>
        </w:rPr>
        <w:t xml:space="preserve">- минимальный размер земельного участка – </w:t>
      </w:r>
      <w:smartTag w:uri="urn:schemas-microsoft-com:office:smarttags" w:element="metricconverter">
        <w:smartTagPr>
          <w:attr w:name="ProductID" w:val="0,0001 га"/>
        </w:smartTagPr>
        <w:r w:rsidRPr="007D7AEF">
          <w:rPr>
            <w:szCs w:val="24"/>
          </w:rPr>
          <w:t>0,0001 га</w:t>
        </w:r>
      </w:smartTag>
      <w:r w:rsidRPr="007D7AEF">
        <w:rPr>
          <w:szCs w:val="24"/>
        </w:rPr>
        <w:t>;</w:t>
      </w:r>
    </w:p>
    <w:p w:rsidR="00830389" w:rsidRPr="007D7AEF" w:rsidRDefault="00830389" w:rsidP="00830389">
      <w:pPr>
        <w:pStyle w:val="af9"/>
        <w:widowControl w:val="0"/>
        <w:ind w:firstLine="709"/>
        <w:jc w:val="both"/>
        <w:rPr>
          <w:szCs w:val="24"/>
        </w:rPr>
      </w:pPr>
      <w:r w:rsidRPr="007D7AEF">
        <w:rPr>
          <w:szCs w:val="24"/>
        </w:rPr>
        <w:t xml:space="preserve">- максимальный размер земельного участка – </w:t>
      </w:r>
      <w:smartTag w:uri="urn:schemas-microsoft-com:office:smarttags" w:element="metricconverter">
        <w:smartTagPr>
          <w:attr w:name="ProductID" w:val="1 га"/>
        </w:smartTagPr>
        <w:r w:rsidRPr="007D7AEF">
          <w:rPr>
            <w:szCs w:val="24"/>
          </w:rPr>
          <w:t>1 га</w:t>
        </w:r>
      </w:smartTag>
      <w:r w:rsidRPr="007D7AEF">
        <w:rPr>
          <w:szCs w:val="24"/>
        </w:rPr>
        <w:t>.</w:t>
      </w:r>
    </w:p>
    <w:p w:rsidR="00830389" w:rsidRPr="007D7AEF" w:rsidRDefault="00830389" w:rsidP="00830389">
      <w:pPr>
        <w:pStyle w:val="af9"/>
        <w:widowControl w:val="0"/>
        <w:ind w:right="566" w:firstLine="709"/>
        <w:jc w:val="both"/>
        <w:rPr>
          <w:szCs w:val="24"/>
        </w:rPr>
      </w:pPr>
      <w:r w:rsidRPr="007D7AEF">
        <w:rPr>
          <w:szCs w:val="24"/>
        </w:rPr>
        <w:t>Для земельных участков под объекты гаражного назначения:</w:t>
      </w:r>
    </w:p>
    <w:p w:rsidR="00830389" w:rsidRPr="007D7AEF" w:rsidRDefault="00830389" w:rsidP="00830389">
      <w:pPr>
        <w:pStyle w:val="af9"/>
        <w:widowControl w:val="0"/>
        <w:ind w:right="566" w:firstLine="709"/>
        <w:jc w:val="both"/>
        <w:rPr>
          <w:szCs w:val="24"/>
        </w:rPr>
      </w:pPr>
      <w:r w:rsidRPr="007D7AEF">
        <w:rPr>
          <w:szCs w:val="24"/>
        </w:rPr>
        <w:t xml:space="preserve">- минимальный размер земельного участка – </w:t>
      </w:r>
      <w:smartTag w:uri="urn:schemas-microsoft-com:office:smarttags" w:element="metricconverter">
        <w:smartTagPr>
          <w:attr w:name="ProductID" w:val="20 м2"/>
        </w:smartTagPr>
        <w:r w:rsidRPr="007D7AEF">
          <w:rPr>
            <w:szCs w:val="24"/>
          </w:rPr>
          <w:t>20</w:t>
        </w:r>
        <w:r w:rsidRPr="007D7AEF">
          <w:t xml:space="preserve"> м</w:t>
        </w:r>
        <w:r w:rsidRPr="007D7AEF">
          <w:rPr>
            <w:vertAlign w:val="superscript"/>
          </w:rPr>
          <w:t>2</w:t>
        </w:r>
      </w:smartTag>
      <w:r w:rsidRPr="007D7AEF">
        <w:rPr>
          <w:szCs w:val="24"/>
        </w:rPr>
        <w:t>;</w:t>
      </w:r>
    </w:p>
    <w:p w:rsidR="00830389" w:rsidRPr="007D7AEF" w:rsidRDefault="00830389" w:rsidP="00830389">
      <w:pPr>
        <w:pStyle w:val="af9"/>
        <w:widowControl w:val="0"/>
        <w:ind w:right="566" w:firstLine="709"/>
        <w:jc w:val="both"/>
        <w:rPr>
          <w:szCs w:val="24"/>
        </w:rPr>
      </w:pPr>
      <w:r w:rsidRPr="007D7AEF">
        <w:rPr>
          <w:szCs w:val="24"/>
        </w:rPr>
        <w:t xml:space="preserve">- максимальный размер земельного участка – </w:t>
      </w:r>
      <w:smartTag w:uri="urn:schemas-microsoft-com:office:smarttags" w:element="metricconverter">
        <w:smartTagPr>
          <w:attr w:name="ProductID" w:val="30 м2"/>
        </w:smartTagPr>
        <w:r w:rsidRPr="007D7AEF">
          <w:rPr>
            <w:szCs w:val="24"/>
          </w:rPr>
          <w:t>30</w:t>
        </w:r>
        <w:r w:rsidRPr="007D7AEF">
          <w:t xml:space="preserve"> м</w:t>
        </w:r>
        <w:r w:rsidRPr="007D7AEF">
          <w:rPr>
            <w:vertAlign w:val="superscript"/>
          </w:rPr>
          <w:t>2</w:t>
        </w:r>
      </w:smartTag>
    </w:p>
    <w:p w:rsidR="00830389" w:rsidRPr="007D7AEF" w:rsidRDefault="00830389" w:rsidP="00830389">
      <w:pPr>
        <w:pStyle w:val="af9"/>
        <w:widowControl w:val="0"/>
        <w:ind w:firstLine="709"/>
        <w:jc w:val="both"/>
        <w:rPr>
          <w:szCs w:val="24"/>
        </w:rPr>
      </w:pPr>
      <w:r w:rsidRPr="007D7AEF">
        <w:rPr>
          <w:szCs w:val="24"/>
        </w:rPr>
        <w:t>- для земельных участков с другими разрешенными видами использования в данной территориальной зоне</w:t>
      </w:r>
    </w:p>
    <w:p w:rsidR="00830389" w:rsidRPr="007D7AEF" w:rsidRDefault="00830389" w:rsidP="00830389">
      <w:pPr>
        <w:pStyle w:val="af9"/>
        <w:widowControl w:val="0"/>
        <w:ind w:firstLine="709"/>
        <w:jc w:val="both"/>
        <w:rPr>
          <w:szCs w:val="24"/>
        </w:rPr>
      </w:pPr>
      <w:r w:rsidRPr="007D7AEF">
        <w:rPr>
          <w:szCs w:val="24"/>
        </w:rPr>
        <w:t xml:space="preserve">-  минимальная площадь земельного участка </w:t>
      </w:r>
      <w:smartTag w:uri="urn:schemas-microsoft-com:office:smarttags" w:element="metricconverter">
        <w:smartTagPr>
          <w:attr w:name="ProductID" w:val="0,04 га"/>
        </w:smartTagPr>
        <w:r w:rsidRPr="007D7AEF">
          <w:rPr>
            <w:szCs w:val="24"/>
          </w:rPr>
          <w:t>0,04 га</w:t>
        </w:r>
      </w:smartTag>
      <w:r w:rsidRPr="007D7AEF">
        <w:rPr>
          <w:szCs w:val="24"/>
        </w:rPr>
        <w:t xml:space="preserve">, </w:t>
      </w:r>
    </w:p>
    <w:p w:rsidR="00830389" w:rsidRPr="007D7AEF" w:rsidRDefault="00830389" w:rsidP="00830389">
      <w:pPr>
        <w:pStyle w:val="af9"/>
        <w:widowControl w:val="0"/>
        <w:ind w:firstLine="709"/>
        <w:jc w:val="both"/>
        <w:rPr>
          <w:szCs w:val="24"/>
        </w:rPr>
      </w:pPr>
      <w:r w:rsidRPr="007D7AEF">
        <w:rPr>
          <w:szCs w:val="24"/>
        </w:rPr>
        <w:t xml:space="preserve">   макс</w:t>
      </w:r>
      <w:r w:rsidRPr="007D7AEF">
        <w:rPr>
          <w:szCs w:val="24"/>
        </w:rPr>
        <w:t>и</w:t>
      </w:r>
      <w:r w:rsidRPr="007D7AEF">
        <w:rPr>
          <w:szCs w:val="24"/>
        </w:rPr>
        <w:t xml:space="preserve">мальная – </w:t>
      </w:r>
      <w:smartTag w:uri="urn:schemas-microsoft-com:office:smarttags" w:element="metricconverter">
        <w:smartTagPr>
          <w:attr w:name="ProductID" w:val="2 га"/>
        </w:smartTagPr>
        <w:r w:rsidRPr="007D7AEF">
          <w:rPr>
            <w:szCs w:val="24"/>
          </w:rPr>
          <w:t>2 га</w:t>
        </w:r>
      </w:smartTag>
      <w:r w:rsidRPr="007D7AEF">
        <w:rPr>
          <w:szCs w:val="24"/>
        </w:rPr>
        <w:t>;</w:t>
      </w:r>
    </w:p>
    <w:p w:rsidR="00830389" w:rsidRPr="007D7AEF" w:rsidRDefault="00830389" w:rsidP="00830389">
      <w:pPr>
        <w:widowControl w:val="0"/>
        <w:ind w:firstLine="709"/>
        <w:jc w:val="both"/>
      </w:pPr>
      <w:r w:rsidRPr="007D7AEF">
        <w:t>- минимальные отступы от границ земельного участка в целях определения места д</w:t>
      </w:r>
      <w:r w:rsidRPr="007D7AEF">
        <w:t>о</w:t>
      </w:r>
      <w:r w:rsidRPr="007D7AEF">
        <w:t xml:space="preserve">пустимого строительства – </w:t>
      </w:r>
      <w:smartTag w:uri="urn:schemas-microsoft-com:office:smarttags" w:element="metricconverter">
        <w:smartTagPr>
          <w:attr w:name="ProductID" w:val="3 м"/>
        </w:smartTagPr>
        <w:r w:rsidRPr="007D7AEF">
          <w:t>3 м</w:t>
        </w:r>
      </w:smartTag>
      <w:r w:rsidRPr="007D7AEF">
        <w:t>;</w:t>
      </w:r>
    </w:p>
    <w:p w:rsidR="00830389" w:rsidRPr="007D7AEF" w:rsidRDefault="00830389" w:rsidP="00830389">
      <w:pPr>
        <w:widowControl w:val="0"/>
        <w:ind w:firstLine="709"/>
        <w:jc w:val="both"/>
      </w:pPr>
      <w:r w:rsidRPr="007D7AEF">
        <w:t>- количество этажей - не более 3-х.</w:t>
      </w:r>
    </w:p>
    <w:p w:rsidR="00830389" w:rsidRPr="007D7AEF" w:rsidRDefault="00830389" w:rsidP="00830389">
      <w:pPr>
        <w:widowControl w:val="0"/>
        <w:ind w:firstLine="709"/>
        <w:jc w:val="both"/>
      </w:pPr>
      <w:r w:rsidRPr="007D7AEF">
        <w:t>Максимальный процент застройки в границах земельного участка -65.</w:t>
      </w:r>
    </w:p>
    <w:p w:rsidR="00830389" w:rsidRPr="007D7AEF" w:rsidRDefault="00830389" w:rsidP="00830389">
      <w:pPr>
        <w:widowControl w:val="0"/>
        <w:ind w:firstLine="709"/>
        <w:jc w:val="both"/>
      </w:pPr>
      <w:r w:rsidRPr="007D7AEF">
        <w:t>6. Не допускается размещение объектов промышленности, объектов комм</w:t>
      </w:r>
      <w:r w:rsidRPr="007D7AEF">
        <w:t>у</w:t>
      </w:r>
      <w:r w:rsidRPr="007D7AEF">
        <w:t>нально-складского назначения, а также иных объектов, оказывающих негативное воздействие н</w:t>
      </w:r>
      <w:r w:rsidR="009268C0" w:rsidRPr="007D7AEF">
        <w:t>а</w:t>
      </w:r>
      <w:r w:rsidRPr="007D7AEF">
        <w:t xml:space="preserve"> окружающую среду.</w:t>
      </w:r>
    </w:p>
    <w:p w:rsidR="00830389" w:rsidRPr="007D7AEF" w:rsidRDefault="00830389" w:rsidP="00830389">
      <w:pPr>
        <w:widowControl w:val="0"/>
        <w:ind w:firstLine="709"/>
        <w:jc w:val="both"/>
      </w:pPr>
      <w:r w:rsidRPr="007D7AEF">
        <w:t>7. Изменение функционального назначения жилых помещений в многоквартирном доме допускается в отношении помещений, расположенных на первых этажах жилых д</w:t>
      </w:r>
      <w:r w:rsidRPr="007D7AEF">
        <w:t>о</w:t>
      </w:r>
      <w:r w:rsidRPr="007D7AEF">
        <w:t>мов при условии обеспечения отдельных входов со стороны красных линий улиц и орг</w:t>
      </w:r>
      <w:r w:rsidRPr="007D7AEF">
        <w:t>а</w:t>
      </w:r>
      <w:r w:rsidRPr="007D7AEF">
        <w:t>низации загрузочных площадок. Вид функционального назначения указанных помещений устанавл</w:t>
      </w:r>
      <w:r w:rsidRPr="007D7AEF">
        <w:t>и</w:t>
      </w:r>
      <w:r w:rsidRPr="007D7AEF">
        <w:t>вается в соответствии с градостроительными регламентами и нормативами градостроител</w:t>
      </w:r>
      <w:r w:rsidRPr="007D7AEF">
        <w:t>ь</w:t>
      </w:r>
      <w:r w:rsidRPr="007D7AEF">
        <w:t xml:space="preserve">ного проектирования </w:t>
      </w:r>
      <w:r w:rsidRPr="007D7AEF">
        <w:rPr>
          <w:rFonts w:eastAsia="Calibri"/>
        </w:rPr>
        <w:t>Алтайского края</w:t>
      </w:r>
      <w:r w:rsidRPr="007D7AEF">
        <w:t>.</w:t>
      </w:r>
    </w:p>
    <w:p w:rsidR="00830389" w:rsidRPr="007D7AEF" w:rsidRDefault="00830389" w:rsidP="00830389">
      <w:pPr>
        <w:ind w:firstLine="709"/>
        <w:jc w:val="both"/>
        <w:rPr>
          <w:rFonts w:cs="Calibri"/>
        </w:rPr>
      </w:pPr>
      <w:r w:rsidRPr="007D7AEF">
        <w:rPr>
          <w:rFonts w:cs="Calibri"/>
        </w:rPr>
        <w:t>8. Земельные участки общего пользования, занятые площадями, улицами, проезд</w:t>
      </w:r>
      <w:r w:rsidRPr="007D7AEF">
        <w:rPr>
          <w:rFonts w:cs="Calibri"/>
        </w:rPr>
        <w:t>а</w:t>
      </w:r>
      <w:r w:rsidRPr="007D7AEF">
        <w:rPr>
          <w:rFonts w:cs="Calibri"/>
        </w:rPr>
        <w:t>ми, автомобильными дорогами, набережными, скверами, бульварами, водными объектами, пл</w:t>
      </w:r>
      <w:r w:rsidRPr="007D7AEF">
        <w:rPr>
          <w:rFonts w:cs="Calibri"/>
        </w:rPr>
        <w:t>я</w:t>
      </w:r>
      <w:r w:rsidRPr="007D7AEF">
        <w:rPr>
          <w:rFonts w:cs="Calibri"/>
        </w:rPr>
        <w:t>жами и другими объектами, могут включаться в состав различных территориал</w:t>
      </w:r>
      <w:r w:rsidRPr="007D7AEF">
        <w:rPr>
          <w:rFonts w:cs="Calibri"/>
        </w:rPr>
        <w:t>ь</w:t>
      </w:r>
      <w:r w:rsidRPr="007D7AEF">
        <w:rPr>
          <w:rFonts w:cs="Calibri"/>
        </w:rPr>
        <w:t>ных зон и не подлежат приватизации.</w:t>
      </w:r>
    </w:p>
    <w:p w:rsidR="00830389" w:rsidRPr="007D7AEF" w:rsidRDefault="00830389" w:rsidP="00830389">
      <w:pPr>
        <w:widowControl w:val="0"/>
        <w:ind w:firstLine="709"/>
        <w:jc w:val="both"/>
      </w:pPr>
      <w:r w:rsidRPr="007D7AEF">
        <w:t>9.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</w:t>
      </w:r>
      <w:r w:rsidRPr="007D7AEF">
        <w:t>т</w:t>
      </w:r>
      <w:r w:rsidRPr="007D7AEF">
        <w:t>ствии со Схемой размещения рекламных конструкций на территории муниципального обр</w:t>
      </w:r>
      <w:r w:rsidRPr="007D7AEF">
        <w:t>а</w:t>
      </w:r>
      <w:r w:rsidRPr="007D7AEF">
        <w:t xml:space="preserve">зования </w:t>
      </w:r>
      <w:r w:rsidR="002F5BD1" w:rsidRPr="007D7AEF">
        <w:t>Табунск</w:t>
      </w:r>
      <w:r w:rsidRPr="007D7AEF">
        <w:t>ий район.</w:t>
      </w:r>
    </w:p>
    <w:p w:rsidR="00830389" w:rsidRPr="007D7AEF" w:rsidRDefault="00830389" w:rsidP="00830389">
      <w:pPr>
        <w:widowControl w:val="0"/>
        <w:ind w:firstLine="709"/>
        <w:jc w:val="both"/>
      </w:pPr>
      <w:r w:rsidRPr="007D7AEF">
        <w:rPr>
          <w:sz w:val="20"/>
          <w:szCs w:val="20"/>
        </w:rPr>
        <w:t>*- код в соответствии с Приказом Минэкономразвития РФ от 01.09.2014 №540 «Об утверждении кла</w:t>
      </w:r>
      <w:r w:rsidRPr="007D7AEF">
        <w:rPr>
          <w:sz w:val="20"/>
          <w:szCs w:val="20"/>
        </w:rPr>
        <w:t>с</w:t>
      </w:r>
      <w:r w:rsidRPr="007D7AEF">
        <w:rPr>
          <w:sz w:val="20"/>
          <w:szCs w:val="20"/>
        </w:rPr>
        <w:t>сификатора видов разрешенного использования земельных участков», Приказом Мин</w:t>
      </w:r>
      <w:r w:rsidRPr="007D7AEF">
        <w:rPr>
          <w:sz w:val="20"/>
          <w:szCs w:val="20"/>
        </w:rPr>
        <w:t>э</w:t>
      </w:r>
      <w:r w:rsidRPr="007D7AEF">
        <w:rPr>
          <w:sz w:val="20"/>
          <w:szCs w:val="20"/>
        </w:rPr>
        <w:t xml:space="preserve">кономразвития РФ от 30.09.2015 №709 «О внесении изменений в классификатор видов разрешенного использования земельных участков, утв. приказом Минэкономразвития России от 1 сентября </w:t>
      </w:r>
      <w:smartTag w:uri="urn:schemas-microsoft-com:office:smarttags" w:element="metricconverter">
        <w:smartTagPr>
          <w:attr w:name="ProductID" w:val="2014 г"/>
        </w:smartTagPr>
        <w:r w:rsidRPr="007D7AEF">
          <w:rPr>
            <w:sz w:val="20"/>
            <w:szCs w:val="20"/>
          </w:rPr>
          <w:t>2014 г</w:t>
        </w:r>
      </w:smartTag>
      <w:r w:rsidRPr="007D7AEF">
        <w:rPr>
          <w:sz w:val="20"/>
          <w:szCs w:val="20"/>
        </w:rPr>
        <w:t>. №540».</w:t>
      </w:r>
    </w:p>
    <w:p w:rsidR="0005129F" w:rsidRPr="007D7AEF" w:rsidRDefault="004315BD" w:rsidP="006D58B1">
      <w:pPr>
        <w:pStyle w:val="4"/>
        <w:rPr>
          <w:b w:val="0"/>
        </w:rPr>
      </w:pPr>
      <w:bookmarkStart w:id="115" w:name="_Toc483908004"/>
      <w:r w:rsidRPr="007D7AEF">
        <w:rPr>
          <w:b w:val="0"/>
        </w:rPr>
        <w:t>Градостроительные регламенты на территори</w:t>
      </w:r>
      <w:r w:rsidR="00CA0C8C" w:rsidRPr="007D7AEF">
        <w:rPr>
          <w:b w:val="0"/>
        </w:rPr>
        <w:t>ях</w:t>
      </w:r>
      <w:r w:rsidR="00984C44" w:rsidRPr="007D7AEF">
        <w:rPr>
          <w:b w:val="0"/>
        </w:rPr>
        <w:t xml:space="preserve"> </w:t>
      </w:r>
      <w:r w:rsidR="001B2D9D" w:rsidRPr="007D7AEF">
        <w:rPr>
          <w:b w:val="0"/>
        </w:rPr>
        <w:t xml:space="preserve">зон </w:t>
      </w:r>
      <w:r w:rsidR="00984C44" w:rsidRPr="007D7AEF">
        <w:rPr>
          <w:b w:val="0"/>
        </w:rPr>
        <w:t>делов</w:t>
      </w:r>
      <w:bookmarkEnd w:id="113"/>
      <w:r w:rsidR="001B2D9D" w:rsidRPr="007D7AEF">
        <w:rPr>
          <w:b w:val="0"/>
        </w:rPr>
        <w:t>ого</w:t>
      </w:r>
      <w:r w:rsidR="005830AD" w:rsidRPr="007D7AEF">
        <w:rPr>
          <w:b w:val="0"/>
        </w:rPr>
        <w:t>, обществе</w:t>
      </w:r>
      <w:r w:rsidR="005830AD" w:rsidRPr="007D7AEF">
        <w:rPr>
          <w:b w:val="0"/>
        </w:rPr>
        <w:t>н</w:t>
      </w:r>
      <w:r w:rsidR="005830AD" w:rsidRPr="007D7AEF">
        <w:rPr>
          <w:b w:val="0"/>
        </w:rPr>
        <w:t>ного и коммерческого назначения</w:t>
      </w:r>
      <w:bookmarkEnd w:id="115"/>
    </w:p>
    <w:p w:rsidR="008772ED" w:rsidRPr="007D7AEF" w:rsidRDefault="008772ED" w:rsidP="008772ED">
      <w:pPr>
        <w:widowControl w:val="0"/>
        <w:shd w:val="clear" w:color="auto" w:fill="FFFFFF"/>
        <w:snapToGrid w:val="0"/>
        <w:ind w:firstLine="709"/>
        <w:jc w:val="both"/>
        <w:rPr>
          <w:sz w:val="28"/>
        </w:rPr>
      </w:pPr>
      <w:r w:rsidRPr="007D7AEF">
        <w:rPr>
          <w:bCs/>
        </w:rPr>
        <w:t xml:space="preserve">1. Зоны </w:t>
      </w:r>
      <w:r w:rsidR="001B2D9D" w:rsidRPr="007D7AEF">
        <w:rPr>
          <w:bCs/>
        </w:rPr>
        <w:t>делового</w:t>
      </w:r>
      <w:r w:rsidR="005830AD" w:rsidRPr="007D7AEF">
        <w:rPr>
          <w:bCs/>
        </w:rPr>
        <w:t>, общественного и коммерческого</w:t>
      </w:r>
      <w:r w:rsidR="001B2D9D" w:rsidRPr="007D7AEF">
        <w:rPr>
          <w:bCs/>
        </w:rPr>
        <w:t xml:space="preserve"> назначения</w:t>
      </w:r>
      <w:r w:rsidRPr="007D7AEF">
        <w:rPr>
          <w:bCs/>
        </w:rPr>
        <w:t xml:space="preserve"> </w:t>
      </w:r>
      <w:r w:rsidR="00403204" w:rsidRPr="007D7AEF">
        <w:rPr>
          <w:bCs/>
        </w:rPr>
        <w:t xml:space="preserve">(код зоны </w:t>
      </w:r>
      <w:r w:rsidR="001B2D9D" w:rsidRPr="007D7AEF">
        <w:rPr>
          <w:bCs/>
        </w:rPr>
        <w:t>О1</w:t>
      </w:r>
      <w:r w:rsidR="00403204" w:rsidRPr="007D7AEF">
        <w:rPr>
          <w:bCs/>
        </w:rPr>
        <w:t>)</w:t>
      </w:r>
      <w:r w:rsidR="005830AD" w:rsidRPr="007D7AEF">
        <w:rPr>
          <w:bCs/>
        </w:rPr>
        <w:t xml:space="preserve"> </w:t>
      </w:r>
      <w:r w:rsidRPr="007D7AEF">
        <w:rPr>
          <w:bCs/>
        </w:rPr>
        <w:t>предн</w:t>
      </w:r>
      <w:r w:rsidRPr="007D7AEF">
        <w:rPr>
          <w:bCs/>
        </w:rPr>
        <w:t>а</w:t>
      </w:r>
      <w:r w:rsidRPr="007D7AEF">
        <w:rPr>
          <w:bCs/>
        </w:rPr>
        <w:t>значены для размещения административных и социальных объектов.</w:t>
      </w:r>
    </w:p>
    <w:p w:rsidR="008772ED" w:rsidRPr="007D7AEF" w:rsidRDefault="008772ED" w:rsidP="008772ED">
      <w:pPr>
        <w:widowControl w:val="0"/>
        <w:shd w:val="clear" w:color="auto" w:fill="FFFFFF"/>
        <w:snapToGrid w:val="0"/>
        <w:ind w:firstLine="709"/>
        <w:jc w:val="both"/>
      </w:pPr>
      <w:r w:rsidRPr="007D7AEF">
        <w:t xml:space="preserve">2. </w:t>
      </w:r>
      <w:r w:rsidRPr="007D7AEF">
        <w:rPr>
          <w:i/>
        </w:rPr>
        <w:t>Основные виды разрешенного использования</w:t>
      </w:r>
      <w:r w:rsidRPr="007D7AEF">
        <w:t xml:space="preserve"> земельных участков и объектов кап</w:t>
      </w:r>
      <w:r w:rsidRPr="007D7AEF">
        <w:t>и</w:t>
      </w:r>
      <w:r w:rsidRPr="007D7AEF">
        <w:t>тальн</w:t>
      </w:r>
      <w:r w:rsidRPr="007D7AEF">
        <w:t>о</w:t>
      </w:r>
      <w:r w:rsidRPr="007D7AEF">
        <w:t>го строительства в общественно-деловых зонах:</w:t>
      </w:r>
    </w:p>
    <w:p w:rsidR="00403204" w:rsidRPr="007D7AEF" w:rsidRDefault="00403204" w:rsidP="000E5D7C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</w:tabs>
        <w:ind w:left="0" w:firstLine="709"/>
        <w:jc w:val="both"/>
      </w:pPr>
      <w:r w:rsidRPr="007D7AEF">
        <w:t>коммунальное обслуживание  – (код 3.1)*;</w:t>
      </w:r>
    </w:p>
    <w:p w:rsidR="00403204" w:rsidRPr="007D7AEF" w:rsidRDefault="00403204" w:rsidP="000E5D7C">
      <w:pPr>
        <w:widowControl w:val="0"/>
        <w:numPr>
          <w:ilvl w:val="0"/>
          <w:numId w:val="12"/>
        </w:numPr>
        <w:shd w:val="clear" w:color="auto" w:fill="FFFFFF"/>
        <w:snapToGrid w:val="0"/>
        <w:ind w:left="0" w:firstLine="709"/>
        <w:jc w:val="both"/>
      </w:pPr>
      <w:r w:rsidRPr="007D7AEF">
        <w:t>социальное обслуживание – (код 3.2)*;</w:t>
      </w:r>
    </w:p>
    <w:p w:rsidR="00403204" w:rsidRPr="007D7AEF" w:rsidRDefault="00403204" w:rsidP="000E5D7C">
      <w:pPr>
        <w:widowControl w:val="0"/>
        <w:numPr>
          <w:ilvl w:val="0"/>
          <w:numId w:val="12"/>
        </w:numPr>
        <w:shd w:val="clear" w:color="auto" w:fill="FFFFFF"/>
        <w:snapToGrid w:val="0"/>
        <w:ind w:left="0" w:firstLine="709"/>
        <w:jc w:val="both"/>
      </w:pPr>
      <w:r w:rsidRPr="007D7AEF">
        <w:t>бытовое обслуживание – (код 3.3)*;</w:t>
      </w:r>
    </w:p>
    <w:p w:rsidR="00403204" w:rsidRPr="007D7AEF" w:rsidRDefault="00403204" w:rsidP="000E5D7C">
      <w:pPr>
        <w:widowControl w:val="0"/>
        <w:numPr>
          <w:ilvl w:val="0"/>
          <w:numId w:val="12"/>
        </w:numPr>
        <w:shd w:val="clear" w:color="auto" w:fill="FFFFFF"/>
        <w:snapToGrid w:val="0"/>
        <w:ind w:left="0" w:firstLine="709"/>
        <w:jc w:val="both"/>
      </w:pPr>
      <w:r w:rsidRPr="007D7AEF">
        <w:rPr>
          <w:lang w:val="en-US"/>
        </w:rPr>
        <w:t>здравоохранение</w:t>
      </w:r>
      <w:r w:rsidRPr="007D7AEF">
        <w:t xml:space="preserve"> – (код 3.4)*</w:t>
      </w:r>
      <w:r w:rsidRPr="007D7AEF">
        <w:rPr>
          <w:lang w:val="en-US"/>
        </w:rPr>
        <w:t>;</w:t>
      </w:r>
    </w:p>
    <w:p w:rsidR="00403204" w:rsidRPr="007D7AEF" w:rsidRDefault="00403204" w:rsidP="000E5D7C">
      <w:pPr>
        <w:widowControl w:val="0"/>
        <w:numPr>
          <w:ilvl w:val="0"/>
          <w:numId w:val="12"/>
        </w:numPr>
        <w:shd w:val="clear" w:color="auto" w:fill="FFFFFF"/>
        <w:snapToGrid w:val="0"/>
        <w:ind w:left="0" w:firstLine="709"/>
        <w:jc w:val="both"/>
      </w:pPr>
      <w:r w:rsidRPr="007D7AEF">
        <w:t>образование и просвещение – (код 3.5)*;</w:t>
      </w:r>
    </w:p>
    <w:p w:rsidR="00403204" w:rsidRPr="007D7AEF" w:rsidRDefault="00403204" w:rsidP="000E5D7C">
      <w:pPr>
        <w:widowControl w:val="0"/>
        <w:numPr>
          <w:ilvl w:val="0"/>
          <w:numId w:val="12"/>
        </w:numPr>
        <w:shd w:val="clear" w:color="auto" w:fill="FFFFFF"/>
        <w:snapToGrid w:val="0"/>
        <w:ind w:left="0" w:firstLine="709"/>
        <w:jc w:val="both"/>
      </w:pPr>
      <w:r w:rsidRPr="007D7AEF">
        <w:rPr>
          <w:lang w:val="en-US"/>
        </w:rPr>
        <w:t>культурное развитие</w:t>
      </w:r>
      <w:r w:rsidRPr="007D7AEF">
        <w:t xml:space="preserve"> – (код 3.6)*</w:t>
      </w:r>
      <w:r w:rsidRPr="007D7AEF">
        <w:rPr>
          <w:lang w:val="en-US"/>
        </w:rPr>
        <w:t>;</w:t>
      </w:r>
    </w:p>
    <w:p w:rsidR="00403204" w:rsidRPr="007D7AEF" w:rsidRDefault="00403204" w:rsidP="000E5D7C">
      <w:pPr>
        <w:widowControl w:val="0"/>
        <w:numPr>
          <w:ilvl w:val="0"/>
          <w:numId w:val="12"/>
        </w:numPr>
        <w:shd w:val="clear" w:color="auto" w:fill="FFFFFF"/>
        <w:snapToGrid w:val="0"/>
        <w:ind w:left="0" w:firstLine="709"/>
        <w:jc w:val="both"/>
      </w:pPr>
      <w:r w:rsidRPr="007D7AEF">
        <w:t>общественное управление – (код 3.8)*;</w:t>
      </w:r>
    </w:p>
    <w:p w:rsidR="00403204" w:rsidRPr="007D7AEF" w:rsidRDefault="00403204" w:rsidP="000E5D7C">
      <w:pPr>
        <w:widowControl w:val="0"/>
        <w:numPr>
          <w:ilvl w:val="0"/>
          <w:numId w:val="12"/>
        </w:numPr>
        <w:shd w:val="clear" w:color="auto" w:fill="FFFFFF"/>
        <w:snapToGrid w:val="0"/>
        <w:ind w:left="0" w:firstLine="709"/>
        <w:jc w:val="both"/>
      </w:pPr>
      <w:r w:rsidRPr="007D7AEF">
        <w:t>ветеринарное обслуживание (код 3.10)*;</w:t>
      </w:r>
    </w:p>
    <w:p w:rsidR="00403204" w:rsidRPr="007D7AEF" w:rsidRDefault="00403204" w:rsidP="000E5D7C">
      <w:pPr>
        <w:widowControl w:val="0"/>
        <w:numPr>
          <w:ilvl w:val="0"/>
          <w:numId w:val="12"/>
        </w:numPr>
        <w:shd w:val="clear" w:color="auto" w:fill="FFFFFF"/>
        <w:snapToGrid w:val="0"/>
        <w:ind w:left="0" w:firstLine="709"/>
        <w:jc w:val="both"/>
      </w:pPr>
      <w:r w:rsidRPr="007D7AEF">
        <w:rPr>
          <w:lang w:val="en-US"/>
        </w:rPr>
        <w:t>деловое управление</w:t>
      </w:r>
      <w:r w:rsidRPr="007D7AEF">
        <w:t xml:space="preserve"> – ( код 4.1)*</w:t>
      </w:r>
      <w:r w:rsidRPr="007D7AEF">
        <w:rPr>
          <w:lang w:val="en-US"/>
        </w:rPr>
        <w:t>;</w:t>
      </w:r>
    </w:p>
    <w:p w:rsidR="00403204" w:rsidRPr="007D7AEF" w:rsidRDefault="00403204" w:rsidP="000E5D7C">
      <w:pPr>
        <w:widowControl w:val="0"/>
        <w:numPr>
          <w:ilvl w:val="0"/>
          <w:numId w:val="12"/>
        </w:numPr>
        <w:shd w:val="clear" w:color="auto" w:fill="FFFFFF"/>
        <w:snapToGrid w:val="0"/>
        <w:ind w:left="0" w:firstLine="709"/>
        <w:jc w:val="both"/>
      </w:pPr>
      <w:r w:rsidRPr="007D7AEF">
        <w:t>рынки – (код 4.3)*;</w:t>
      </w:r>
    </w:p>
    <w:p w:rsidR="00403204" w:rsidRPr="007D7AEF" w:rsidRDefault="00403204" w:rsidP="000E5D7C">
      <w:pPr>
        <w:widowControl w:val="0"/>
        <w:numPr>
          <w:ilvl w:val="0"/>
          <w:numId w:val="12"/>
        </w:numPr>
        <w:shd w:val="clear" w:color="auto" w:fill="FFFFFF"/>
        <w:snapToGrid w:val="0"/>
        <w:ind w:left="0" w:firstLine="709"/>
        <w:jc w:val="both"/>
      </w:pPr>
      <w:r w:rsidRPr="007D7AEF">
        <w:t>магазины – (код 4.4)*;</w:t>
      </w:r>
    </w:p>
    <w:p w:rsidR="00403204" w:rsidRPr="007D7AEF" w:rsidRDefault="00403204" w:rsidP="000E5D7C">
      <w:pPr>
        <w:widowControl w:val="0"/>
        <w:numPr>
          <w:ilvl w:val="0"/>
          <w:numId w:val="12"/>
        </w:numPr>
        <w:shd w:val="clear" w:color="auto" w:fill="FFFFFF"/>
        <w:snapToGrid w:val="0"/>
        <w:ind w:left="0" w:firstLine="709"/>
        <w:jc w:val="both"/>
      </w:pPr>
      <w:r w:rsidRPr="007D7AEF">
        <w:t>банковская и страховая деятельность – (код 4.5)*;</w:t>
      </w:r>
    </w:p>
    <w:p w:rsidR="00403204" w:rsidRPr="007D7AEF" w:rsidRDefault="00403204" w:rsidP="000E5D7C">
      <w:pPr>
        <w:widowControl w:val="0"/>
        <w:numPr>
          <w:ilvl w:val="0"/>
          <w:numId w:val="12"/>
        </w:numPr>
        <w:shd w:val="clear" w:color="auto" w:fill="FFFFFF"/>
        <w:snapToGrid w:val="0"/>
        <w:ind w:left="0" w:firstLine="709"/>
        <w:jc w:val="both"/>
      </w:pPr>
      <w:r w:rsidRPr="007D7AEF">
        <w:t>общественное питание – (код 4.6)*;</w:t>
      </w:r>
    </w:p>
    <w:p w:rsidR="00403204" w:rsidRPr="007D7AEF" w:rsidRDefault="00403204" w:rsidP="000E5D7C">
      <w:pPr>
        <w:widowControl w:val="0"/>
        <w:numPr>
          <w:ilvl w:val="0"/>
          <w:numId w:val="12"/>
        </w:numPr>
        <w:shd w:val="clear" w:color="auto" w:fill="FFFFFF"/>
        <w:snapToGrid w:val="0"/>
        <w:ind w:left="0" w:firstLine="709"/>
        <w:jc w:val="both"/>
      </w:pPr>
      <w:r w:rsidRPr="007D7AEF">
        <w:t>обеспечение научной деятельности – (код 3.9)*;</w:t>
      </w:r>
    </w:p>
    <w:p w:rsidR="00403204" w:rsidRPr="007D7AEF" w:rsidRDefault="00403204" w:rsidP="000E5D7C">
      <w:pPr>
        <w:widowControl w:val="0"/>
        <w:numPr>
          <w:ilvl w:val="0"/>
          <w:numId w:val="12"/>
        </w:numPr>
        <w:shd w:val="clear" w:color="auto" w:fill="FFFFFF"/>
        <w:snapToGrid w:val="0"/>
        <w:ind w:left="0" w:firstLine="709"/>
        <w:jc w:val="both"/>
      </w:pPr>
      <w:r w:rsidRPr="007D7AEF">
        <w:t>гостиничное обслуживание – (код 4.7)*;</w:t>
      </w:r>
    </w:p>
    <w:p w:rsidR="00403204" w:rsidRPr="007D7AEF" w:rsidRDefault="00403204" w:rsidP="000E5D7C">
      <w:pPr>
        <w:widowControl w:val="0"/>
        <w:numPr>
          <w:ilvl w:val="0"/>
          <w:numId w:val="12"/>
        </w:numPr>
        <w:shd w:val="clear" w:color="auto" w:fill="FFFFFF"/>
        <w:snapToGrid w:val="0"/>
        <w:ind w:left="0" w:firstLine="709"/>
        <w:jc w:val="both"/>
      </w:pPr>
      <w:r w:rsidRPr="007D7AEF">
        <w:t>развлечения – (код 4.8)*;</w:t>
      </w:r>
    </w:p>
    <w:p w:rsidR="00403204" w:rsidRPr="007D7AEF" w:rsidRDefault="00403204" w:rsidP="000E5D7C">
      <w:pPr>
        <w:widowControl w:val="0"/>
        <w:numPr>
          <w:ilvl w:val="0"/>
          <w:numId w:val="12"/>
        </w:numPr>
        <w:shd w:val="clear" w:color="auto" w:fill="FFFFFF"/>
        <w:snapToGrid w:val="0"/>
        <w:ind w:left="0" w:firstLine="709"/>
        <w:jc w:val="both"/>
      </w:pPr>
      <w:r w:rsidRPr="007D7AEF">
        <w:t>спорт – (код 5.1)*;</w:t>
      </w:r>
    </w:p>
    <w:p w:rsidR="00FA1C8F" w:rsidRPr="007D7AEF" w:rsidRDefault="00403204" w:rsidP="000E5D7C">
      <w:pPr>
        <w:widowControl w:val="0"/>
        <w:numPr>
          <w:ilvl w:val="0"/>
          <w:numId w:val="12"/>
        </w:numPr>
        <w:shd w:val="clear" w:color="auto" w:fill="FFFFFF"/>
        <w:snapToGrid w:val="0"/>
        <w:ind w:left="0" w:firstLine="709"/>
        <w:jc w:val="both"/>
      </w:pPr>
      <w:r w:rsidRPr="007D7AEF">
        <w:t xml:space="preserve">обеспечение внутреннего правопорядка – (код 8.3)*; </w:t>
      </w:r>
    </w:p>
    <w:p w:rsidR="00403204" w:rsidRPr="007D7AEF" w:rsidRDefault="00AC1CC9" w:rsidP="000E5D7C">
      <w:pPr>
        <w:widowControl w:val="0"/>
        <w:numPr>
          <w:ilvl w:val="0"/>
          <w:numId w:val="12"/>
        </w:numPr>
        <w:shd w:val="clear" w:color="auto" w:fill="FFFFFF"/>
        <w:snapToGrid w:val="0"/>
        <w:ind w:left="0" w:firstLine="709"/>
        <w:jc w:val="both"/>
      </w:pPr>
      <w:r w:rsidRPr="007D7AEF">
        <w:t>историко-культурная деятельность</w:t>
      </w:r>
      <w:r w:rsidR="00D20FE4" w:rsidRPr="007D7AEF">
        <w:t xml:space="preserve"> – (код 9.3)*.</w:t>
      </w:r>
    </w:p>
    <w:p w:rsidR="008772ED" w:rsidRPr="007D7AEF" w:rsidRDefault="008772ED" w:rsidP="008772ED">
      <w:pPr>
        <w:pStyle w:val="af9"/>
        <w:widowControl w:val="0"/>
        <w:ind w:firstLine="709"/>
        <w:jc w:val="both"/>
      </w:pPr>
      <w:r w:rsidRPr="007D7AEF">
        <w:t xml:space="preserve">3. </w:t>
      </w:r>
      <w:r w:rsidRPr="007D7AEF">
        <w:rPr>
          <w:i/>
        </w:rPr>
        <w:t>Условно разрешенные виды использования</w:t>
      </w:r>
      <w:r w:rsidRPr="007D7AEF">
        <w:t xml:space="preserve"> земельных участков и объектов кап</w:t>
      </w:r>
      <w:r w:rsidRPr="007D7AEF">
        <w:t>и</w:t>
      </w:r>
      <w:r w:rsidRPr="007D7AEF">
        <w:t>тального стро</w:t>
      </w:r>
      <w:r w:rsidRPr="007D7AEF">
        <w:t>и</w:t>
      </w:r>
      <w:r w:rsidRPr="007D7AEF">
        <w:t>тельства</w:t>
      </w:r>
      <w:r w:rsidRPr="007D7AEF">
        <w:rPr>
          <w:bCs/>
        </w:rPr>
        <w:t xml:space="preserve"> в общественно-деловых зонах: </w:t>
      </w:r>
    </w:p>
    <w:p w:rsidR="00403204" w:rsidRPr="007D7AEF" w:rsidRDefault="00403204" w:rsidP="000E5D7C">
      <w:pPr>
        <w:widowControl w:val="0"/>
        <w:numPr>
          <w:ilvl w:val="0"/>
          <w:numId w:val="13"/>
        </w:numPr>
        <w:shd w:val="clear" w:color="auto" w:fill="FFFFFF"/>
        <w:snapToGrid w:val="0"/>
        <w:ind w:left="0" w:firstLine="709"/>
        <w:jc w:val="both"/>
      </w:pPr>
      <w:r w:rsidRPr="007D7AEF">
        <w:t>для индивидуального жилищного строительства – (код 2.1)*;</w:t>
      </w:r>
    </w:p>
    <w:p w:rsidR="00403204" w:rsidRPr="007D7AEF" w:rsidRDefault="00403204" w:rsidP="000E5D7C">
      <w:pPr>
        <w:widowControl w:val="0"/>
        <w:numPr>
          <w:ilvl w:val="0"/>
          <w:numId w:val="13"/>
        </w:numPr>
        <w:shd w:val="clear" w:color="auto" w:fill="FFFFFF"/>
        <w:snapToGrid w:val="0"/>
        <w:ind w:left="0" w:firstLine="709"/>
        <w:jc w:val="both"/>
      </w:pPr>
      <w:r w:rsidRPr="007D7AEF">
        <w:t>малоэтажная многоквартирная жилая застройка – (код 2.1.1)*;</w:t>
      </w:r>
    </w:p>
    <w:p w:rsidR="00403204" w:rsidRPr="007D7AEF" w:rsidRDefault="00403204" w:rsidP="000E5D7C">
      <w:pPr>
        <w:widowControl w:val="0"/>
        <w:numPr>
          <w:ilvl w:val="0"/>
          <w:numId w:val="13"/>
        </w:numPr>
        <w:shd w:val="clear" w:color="auto" w:fill="FFFFFF"/>
        <w:snapToGrid w:val="0"/>
        <w:ind w:left="0" w:firstLine="709"/>
        <w:jc w:val="both"/>
      </w:pPr>
      <w:r w:rsidRPr="007D7AEF">
        <w:t>обслуживание автотранспорта – (код 4.9)*;</w:t>
      </w:r>
    </w:p>
    <w:p w:rsidR="00FA1C8F" w:rsidRPr="007D7AEF" w:rsidRDefault="00403204" w:rsidP="000E5D7C">
      <w:pPr>
        <w:widowControl w:val="0"/>
        <w:numPr>
          <w:ilvl w:val="0"/>
          <w:numId w:val="13"/>
        </w:numPr>
        <w:shd w:val="clear" w:color="auto" w:fill="FFFFFF"/>
        <w:snapToGrid w:val="0"/>
        <w:ind w:left="0" w:firstLine="709"/>
        <w:jc w:val="both"/>
      </w:pPr>
      <w:r w:rsidRPr="007D7AEF">
        <w:t>объекты гаражного назначен</w:t>
      </w:r>
      <w:r w:rsidR="00FA1C8F" w:rsidRPr="007D7AEF">
        <w:t>ия – (код 2.7.1)*</w:t>
      </w:r>
      <w:r w:rsidRPr="007D7AEF">
        <w:t>;</w:t>
      </w:r>
    </w:p>
    <w:p w:rsidR="00403204" w:rsidRPr="007D7AEF" w:rsidRDefault="00403204" w:rsidP="000E5D7C">
      <w:pPr>
        <w:widowControl w:val="0"/>
        <w:numPr>
          <w:ilvl w:val="0"/>
          <w:numId w:val="13"/>
        </w:numPr>
        <w:suppressAutoHyphens/>
        <w:ind w:left="0" w:firstLine="709"/>
        <w:jc w:val="both"/>
      </w:pPr>
      <w:r w:rsidRPr="007D7AEF">
        <w:t>религиозное использование – (код 3.7)*.</w:t>
      </w:r>
    </w:p>
    <w:p w:rsidR="008772ED" w:rsidRPr="007D7AEF" w:rsidRDefault="008772ED" w:rsidP="008772ED">
      <w:pPr>
        <w:widowControl w:val="0"/>
        <w:shd w:val="clear" w:color="auto" w:fill="FFFFFF"/>
        <w:snapToGrid w:val="0"/>
        <w:ind w:firstLine="709"/>
        <w:jc w:val="both"/>
      </w:pPr>
      <w:r w:rsidRPr="007D7AEF">
        <w:t xml:space="preserve">4. </w:t>
      </w:r>
      <w:r w:rsidRPr="007D7AEF">
        <w:rPr>
          <w:i/>
        </w:rPr>
        <w:t>Вспомогательные виды разрешенного использования</w:t>
      </w:r>
      <w:r w:rsidRPr="007D7AEF">
        <w:t xml:space="preserve"> </w:t>
      </w:r>
      <w:r w:rsidRPr="007D7AEF">
        <w:rPr>
          <w:bCs/>
        </w:rPr>
        <w:t>земельных участков и объе</w:t>
      </w:r>
      <w:r w:rsidRPr="007D7AEF">
        <w:rPr>
          <w:bCs/>
        </w:rPr>
        <w:t>к</w:t>
      </w:r>
      <w:r w:rsidRPr="007D7AEF">
        <w:rPr>
          <w:bCs/>
        </w:rPr>
        <w:t>тов капитал</w:t>
      </w:r>
      <w:r w:rsidRPr="007D7AEF">
        <w:rPr>
          <w:bCs/>
        </w:rPr>
        <w:t>ь</w:t>
      </w:r>
      <w:r w:rsidRPr="007D7AEF">
        <w:rPr>
          <w:bCs/>
        </w:rPr>
        <w:t xml:space="preserve">ного строительства в общественно-деловых зонах: </w:t>
      </w:r>
    </w:p>
    <w:p w:rsidR="008772ED" w:rsidRPr="007D7AEF" w:rsidRDefault="00403204" w:rsidP="000E5D7C">
      <w:pPr>
        <w:widowControl w:val="0"/>
        <w:numPr>
          <w:ilvl w:val="0"/>
          <w:numId w:val="13"/>
        </w:numPr>
        <w:shd w:val="clear" w:color="auto" w:fill="FFFFFF"/>
        <w:snapToGrid w:val="0"/>
        <w:ind w:left="0" w:firstLine="709"/>
        <w:jc w:val="both"/>
      </w:pPr>
      <w:r w:rsidRPr="007D7AEF">
        <w:t>земельные участки (территории) общего пользования – (код 12.0)*.</w:t>
      </w:r>
    </w:p>
    <w:p w:rsidR="008772ED" w:rsidRPr="007D7AEF" w:rsidRDefault="008772ED" w:rsidP="008772ED">
      <w:pPr>
        <w:widowControl w:val="0"/>
        <w:shd w:val="clear" w:color="auto" w:fill="FFFFFF"/>
        <w:snapToGrid w:val="0"/>
        <w:ind w:firstLine="709"/>
        <w:jc w:val="both"/>
      </w:pPr>
      <w:r w:rsidRPr="007D7AEF">
        <w:t xml:space="preserve">5. </w:t>
      </w:r>
      <w:r w:rsidRPr="007D7AEF">
        <w:rPr>
          <w:i/>
        </w:rPr>
        <w:t>Предельные размеры</w:t>
      </w:r>
      <w:r w:rsidRPr="007D7AEF">
        <w:t xml:space="preserve"> земельных участков и предельные параметры разрешенного стро</w:t>
      </w:r>
      <w:r w:rsidRPr="007D7AEF">
        <w:t>и</w:t>
      </w:r>
      <w:r w:rsidRPr="007D7AEF">
        <w:t>тельства, реконструкции объектов капитального строительства в общественно-деловых з</w:t>
      </w:r>
      <w:r w:rsidRPr="007D7AEF">
        <w:t>о</w:t>
      </w:r>
      <w:r w:rsidRPr="007D7AEF">
        <w:t>нах:</w:t>
      </w:r>
    </w:p>
    <w:p w:rsidR="000D477B" w:rsidRPr="007D7AEF" w:rsidRDefault="000D477B" w:rsidP="000D477B">
      <w:pPr>
        <w:pStyle w:val="af9"/>
        <w:widowControl w:val="0"/>
        <w:ind w:firstLine="709"/>
        <w:jc w:val="both"/>
        <w:rPr>
          <w:szCs w:val="24"/>
        </w:rPr>
      </w:pPr>
      <w:r w:rsidRPr="007D7AEF">
        <w:rPr>
          <w:szCs w:val="24"/>
        </w:rPr>
        <w:t>Для земельных участков коммунального обслуживания, допустимых к размещению в данной территориальной зоне:</w:t>
      </w:r>
    </w:p>
    <w:p w:rsidR="000D477B" w:rsidRPr="007D7AEF" w:rsidRDefault="000D477B" w:rsidP="000E5D7C">
      <w:pPr>
        <w:pStyle w:val="af9"/>
        <w:widowControl w:val="0"/>
        <w:numPr>
          <w:ilvl w:val="0"/>
          <w:numId w:val="24"/>
        </w:numPr>
        <w:ind w:left="0" w:firstLine="709"/>
        <w:jc w:val="both"/>
        <w:rPr>
          <w:szCs w:val="24"/>
        </w:rPr>
      </w:pPr>
      <w:r w:rsidRPr="007D7AEF">
        <w:rPr>
          <w:szCs w:val="24"/>
        </w:rPr>
        <w:t xml:space="preserve">минимальный размер земельного участка –1 </w:t>
      </w:r>
      <w:r w:rsidRPr="007D7AEF">
        <w:t>м</w:t>
      </w:r>
      <w:r w:rsidRPr="007D7AEF">
        <w:rPr>
          <w:vertAlign w:val="superscript"/>
        </w:rPr>
        <w:t>2</w:t>
      </w:r>
      <w:r w:rsidRPr="007D7AEF">
        <w:rPr>
          <w:szCs w:val="24"/>
        </w:rPr>
        <w:t>;</w:t>
      </w:r>
    </w:p>
    <w:p w:rsidR="000D477B" w:rsidRPr="007D7AEF" w:rsidRDefault="000D477B" w:rsidP="000E5D7C">
      <w:pPr>
        <w:pStyle w:val="af9"/>
        <w:widowControl w:val="0"/>
        <w:numPr>
          <w:ilvl w:val="0"/>
          <w:numId w:val="24"/>
        </w:numPr>
        <w:ind w:left="0" w:firstLine="709"/>
        <w:jc w:val="both"/>
        <w:rPr>
          <w:szCs w:val="24"/>
        </w:rPr>
      </w:pPr>
      <w:r w:rsidRPr="007D7AEF">
        <w:rPr>
          <w:szCs w:val="24"/>
        </w:rPr>
        <w:t xml:space="preserve">максимальный размер земельного участка – 10000 </w:t>
      </w:r>
      <w:r w:rsidRPr="007D7AEF">
        <w:t>м</w:t>
      </w:r>
      <w:r w:rsidRPr="007D7AEF">
        <w:rPr>
          <w:vertAlign w:val="superscript"/>
        </w:rPr>
        <w:t>2</w:t>
      </w:r>
      <w:r w:rsidRPr="007D7AEF">
        <w:rPr>
          <w:szCs w:val="24"/>
        </w:rPr>
        <w:t xml:space="preserve">. </w:t>
      </w:r>
    </w:p>
    <w:p w:rsidR="000D477B" w:rsidRPr="007D7AEF" w:rsidRDefault="000D477B" w:rsidP="008772ED">
      <w:pPr>
        <w:widowControl w:val="0"/>
        <w:shd w:val="clear" w:color="auto" w:fill="FFFFFF"/>
        <w:snapToGrid w:val="0"/>
        <w:ind w:firstLine="709"/>
        <w:jc w:val="both"/>
      </w:pPr>
      <w:r w:rsidRPr="007D7AEF">
        <w:t>Для земельных участков с другими разрешенными видами использования:</w:t>
      </w:r>
    </w:p>
    <w:p w:rsidR="008772ED" w:rsidRPr="007D7AEF" w:rsidRDefault="008772ED" w:rsidP="000E5D7C">
      <w:pPr>
        <w:widowControl w:val="0"/>
        <w:numPr>
          <w:ilvl w:val="2"/>
          <w:numId w:val="14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7D7AEF">
        <w:t xml:space="preserve">минимальная площадь участка – </w:t>
      </w:r>
      <w:r w:rsidR="00117FEE" w:rsidRPr="007D7AEF">
        <w:t>3</w:t>
      </w:r>
      <w:r w:rsidRPr="007D7AEF">
        <w:t>00 м</w:t>
      </w:r>
      <w:r w:rsidRPr="007D7AEF">
        <w:rPr>
          <w:vertAlign w:val="superscript"/>
        </w:rPr>
        <w:t>2</w:t>
      </w:r>
      <w:r w:rsidRPr="007D7AEF">
        <w:t>;</w:t>
      </w:r>
    </w:p>
    <w:p w:rsidR="008772ED" w:rsidRPr="007D7AEF" w:rsidRDefault="008772ED" w:rsidP="000E5D7C">
      <w:pPr>
        <w:widowControl w:val="0"/>
        <w:numPr>
          <w:ilvl w:val="2"/>
          <w:numId w:val="14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7D7AEF">
        <w:t xml:space="preserve">максимальный размер земельного участка – </w:t>
      </w:r>
      <w:r w:rsidR="009268C0" w:rsidRPr="007D7AEF">
        <w:t>3</w:t>
      </w:r>
      <w:r w:rsidRPr="007D7AEF">
        <w:t>0000 м</w:t>
      </w:r>
      <w:r w:rsidRPr="007D7AEF">
        <w:rPr>
          <w:vertAlign w:val="superscript"/>
        </w:rPr>
        <w:t>2</w:t>
      </w:r>
    </w:p>
    <w:p w:rsidR="008772ED" w:rsidRPr="007D7AEF" w:rsidRDefault="008772ED" w:rsidP="000E5D7C">
      <w:pPr>
        <w:widowControl w:val="0"/>
        <w:numPr>
          <w:ilvl w:val="2"/>
          <w:numId w:val="14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7D7AEF">
        <w:t xml:space="preserve">минимальное расстояние между отдельно стоящими зданиями при соблюдении противопожарных требований – </w:t>
      </w:r>
      <w:smartTag w:uri="urn:schemas-microsoft-com:office:smarttags" w:element="metricconverter">
        <w:smartTagPr>
          <w:attr w:name="ProductID" w:val="6 м"/>
        </w:smartTagPr>
        <w:r w:rsidRPr="007D7AEF">
          <w:t>6 м</w:t>
        </w:r>
      </w:smartTag>
      <w:r w:rsidRPr="007D7AEF">
        <w:t>;</w:t>
      </w:r>
    </w:p>
    <w:p w:rsidR="00F27FB2" w:rsidRPr="007D7AEF" w:rsidRDefault="00F27FB2" w:rsidP="000E5D7C">
      <w:pPr>
        <w:widowControl w:val="0"/>
        <w:numPr>
          <w:ilvl w:val="0"/>
          <w:numId w:val="14"/>
        </w:numPr>
        <w:ind w:left="0" w:firstLine="709"/>
        <w:jc w:val="both"/>
      </w:pPr>
      <w:r w:rsidRPr="007D7AEF">
        <w:t>минимальные отступы от границ земельного участка в целях определения м</w:t>
      </w:r>
      <w:r w:rsidRPr="007D7AEF">
        <w:t>е</w:t>
      </w:r>
      <w:r w:rsidRPr="007D7AEF">
        <w:t>ста допустимого строительства – 3 м;</w:t>
      </w:r>
    </w:p>
    <w:p w:rsidR="00F27FB2" w:rsidRPr="007D7AEF" w:rsidRDefault="00F27FB2" w:rsidP="000E5D7C">
      <w:pPr>
        <w:widowControl w:val="0"/>
        <w:numPr>
          <w:ilvl w:val="0"/>
          <w:numId w:val="14"/>
        </w:numPr>
        <w:ind w:left="0" w:firstLine="709"/>
        <w:jc w:val="both"/>
      </w:pPr>
      <w:r w:rsidRPr="007D7AEF">
        <w:t>максимальное количество этажей -3;</w:t>
      </w:r>
    </w:p>
    <w:p w:rsidR="008772ED" w:rsidRPr="007D7AEF" w:rsidRDefault="008772ED" w:rsidP="000E5D7C">
      <w:pPr>
        <w:widowControl w:val="0"/>
        <w:numPr>
          <w:ilvl w:val="2"/>
          <w:numId w:val="14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7D7AEF">
        <w:t>максимальный процент застройки участка – 6</w:t>
      </w:r>
      <w:r w:rsidR="001B2D9D" w:rsidRPr="007D7AEF">
        <w:t>5</w:t>
      </w:r>
      <w:r w:rsidRPr="007D7AEF">
        <w:t xml:space="preserve"> %;</w:t>
      </w:r>
    </w:p>
    <w:p w:rsidR="008772ED" w:rsidRPr="007D7AEF" w:rsidRDefault="008772ED" w:rsidP="000E5D7C">
      <w:pPr>
        <w:pStyle w:val="a4"/>
        <w:widowControl w:val="0"/>
        <w:numPr>
          <w:ilvl w:val="2"/>
          <w:numId w:val="14"/>
        </w:numPr>
        <w:tabs>
          <w:tab w:val="left" w:pos="0"/>
        </w:tabs>
        <w:ind w:left="0" w:firstLine="709"/>
        <w:jc w:val="both"/>
      </w:pPr>
      <w:r w:rsidRPr="007D7AEF">
        <w:t xml:space="preserve">минимальное расстояние здания общеобразовательного учреждения от красной линии не менее </w:t>
      </w:r>
      <w:smartTag w:uri="urn:schemas-microsoft-com:office:smarttags" w:element="metricconverter">
        <w:smartTagPr>
          <w:attr w:name="ProductID" w:val="25 м"/>
        </w:smartTagPr>
        <w:r w:rsidRPr="007D7AEF">
          <w:t>25 м</w:t>
        </w:r>
      </w:smartTag>
      <w:r w:rsidRPr="007D7AEF">
        <w:t>.</w:t>
      </w:r>
    </w:p>
    <w:p w:rsidR="008772ED" w:rsidRPr="007D7AEF" w:rsidRDefault="008772ED" w:rsidP="008772ED">
      <w:pPr>
        <w:pStyle w:val="a4"/>
        <w:widowControl w:val="0"/>
        <w:tabs>
          <w:tab w:val="left" w:pos="720"/>
        </w:tabs>
        <w:ind w:firstLine="709"/>
        <w:jc w:val="both"/>
      </w:pPr>
      <w:r w:rsidRPr="007D7AEF">
        <w:t>6. Объекты, размещаемые в территориальной зоне, должны соответствовать осно</w:t>
      </w:r>
      <w:r w:rsidRPr="007D7AEF">
        <w:t>в</w:t>
      </w:r>
      <w:r w:rsidRPr="007D7AEF">
        <w:t>ным видам разрешенного использования на 75% площади территории. До 25% территории допу</w:t>
      </w:r>
      <w:r w:rsidRPr="007D7AEF">
        <w:t>с</w:t>
      </w:r>
      <w:r w:rsidRPr="007D7AEF">
        <w:t>кается использовать для размещения объектов, назначение которых определено н</w:t>
      </w:r>
      <w:r w:rsidRPr="007D7AEF">
        <w:t>а</w:t>
      </w:r>
      <w:r w:rsidRPr="007D7AEF">
        <w:t>стоящими Правилами в качестве вспомогательных.</w:t>
      </w:r>
    </w:p>
    <w:p w:rsidR="008772ED" w:rsidRPr="007D7AEF" w:rsidRDefault="008772ED" w:rsidP="008772ED">
      <w:pPr>
        <w:widowControl w:val="0"/>
        <w:ind w:firstLine="709"/>
        <w:jc w:val="both"/>
      </w:pPr>
      <w:r w:rsidRPr="007D7AEF">
        <w:t>7. Изменение функционального назначения объектов социально-бытового и культу</w:t>
      </w:r>
      <w:r w:rsidRPr="007D7AEF">
        <w:t>р</w:t>
      </w:r>
      <w:r w:rsidRPr="007D7AEF">
        <w:t>но-досугового назначения, которое влечет за собой снижение установленного региональн</w:t>
      </w:r>
      <w:r w:rsidRPr="007D7AEF">
        <w:t>ы</w:t>
      </w:r>
      <w:r w:rsidRPr="007D7AEF">
        <w:t>ми и местными нормативами градостроительного проектирования уровня обслуживания населения, не д</w:t>
      </w:r>
      <w:r w:rsidRPr="007D7AEF">
        <w:t>о</w:t>
      </w:r>
      <w:r w:rsidRPr="007D7AEF">
        <w:t xml:space="preserve">пускается. </w:t>
      </w:r>
    </w:p>
    <w:p w:rsidR="008772ED" w:rsidRPr="007D7AEF" w:rsidRDefault="008772ED" w:rsidP="008772ED">
      <w:pPr>
        <w:widowControl w:val="0"/>
        <w:ind w:firstLine="709"/>
        <w:jc w:val="both"/>
      </w:pPr>
      <w:r w:rsidRPr="007D7AEF">
        <w:t>8. В границах земельных участков объектов учебно-образовательного назначения прокладка магистральных инженерных коммуникаций допускается в исключительных сл</w:t>
      </w:r>
      <w:r w:rsidRPr="007D7AEF">
        <w:t>у</w:t>
      </w:r>
      <w:r w:rsidRPr="007D7AEF">
        <w:t>чаях, при отсутс</w:t>
      </w:r>
      <w:r w:rsidRPr="007D7AEF">
        <w:t>т</w:t>
      </w:r>
      <w:r w:rsidRPr="007D7AEF">
        <w:t>вии другого технического решения.</w:t>
      </w:r>
    </w:p>
    <w:p w:rsidR="008772ED" w:rsidRPr="007D7AEF" w:rsidRDefault="008772ED" w:rsidP="008772ED">
      <w:pPr>
        <w:widowControl w:val="0"/>
        <w:ind w:firstLine="709"/>
        <w:jc w:val="both"/>
      </w:pPr>
      <w:r w:rsidRPr="007D7AEF">
        <w:t>9. Нестационарные торговые объекты, устанавливаемые в соответствии с утвержде</w:t>
      </w:r>
      <w:r w:rsidRPr="007D7AEF">
        <w:t>н</w:t>
      </w:r>
      <w:r w:rsidRPr="007D7AEF">
        <w:t>ной органом местного самоуправления схемой размещения нестационарных торговых объе</w:t>
      </w:r>
      <w:r w:rsidRPr="007D7AEF">
        <w:t>к</w:t>
      </w:r>
      <w:r w:rsidRPr="007D7AEF">
        <w:t>тов, являю</w:t>
      </w:r>
      <w:r w:rsidRPr="007D7AEF">
        <w:t>т</w:t>
      </w:r>
      <w:r w:rsidRPr="007D7AEF">
        <w:t>ся разрешенным видом использования.</w:t>
      </w:r>
    </w:p>
    <w:p w:rsidR="008772ED" w:rsidRPr="007D7AEF" w:rsidRDefault="008772ED" w:rsidP="008772ED">
      <w:pPr>
        <w:widowControl w:val="0"/>
        <w:autoSpaceDE w:val="0"/>
        <w:autoSpaceDN w:val="0"/>
        <w:adjustRightInd w:val="0"/>
        <w:ind w:firstLine="709"/>
        <w:jc w:val="both"/>
        <w:rPr>
          <w:rFonts w:cs="Calibri"/>
        </w:rPr>
      </w:pPr>
      <w:r w:rsidRPr="007D7AEF">
        <w:rPr>
          <w:rFonts w:cs="Calibri"/>
        </w:rPr>
        <w:t>10. Земельные участки общего пользования, занятые площадями, улицами, прое</w:t>
      </w:r>
      <w:r w:rsidRPr="007D7AEF">
        <w:rPr>
          <w:rFonts w:cs="Calibri"/>
        </w:rPr>
        <w:t>з</w:t>
      </w:r>
      <w:r w:rsidRPr="007D7AEF">
        <w:rPr>
          <w:rFonts w:cs="Calibri"/>
        </w:rPr>
        <w:t>дами, автомобильными дорогами, набережными, скверами, бульварами, водными объектами, пл</w:t>
      </w:r>
      <w:r w:rsidRPr="007D7AEF">
        <w:rPr>
          <w:rFonts w:cs="Calibri"/>
        </w:rPr>
        <w:t>я</w:t>
      </w:r>
      <w:r w:rsidRPr="007D7AEF">
        <w:rPr>
          <w:rFonts w:cs="Calibri"/>
        </w:rPr>
        <w:t>жами и другими объектами, могут включаться в состав различных территор</w:t>
      </w:r>
      <w:r w:rsidRPr="007D7AEF">
        <w:rPr>
          <w:rFonts w:cs="Calibri"/>
        </w:rPr>
        <w:t>и</w:t>
      </w:r>
      <w:r w:rsidRPr="007D7AEF">
        <w:rPr>
          <w:rFonts w:cs="Calibri"/>
        </w:rPr>
        <w:t>альных зон и не подлежат прив</w:t>
      </w:r>
      <w:r w:rsidRPr="007D7AEF">
        <w:rPr>
          <w:rFonts w:cs="Calibri"/>
        </w:rPr>
        <w:t>а</w:t>
      </w:r>
      <w:r w:rsidRPr="007D7AEF">
        <w:rPr>
          <w:rFonts w:cs="Calibri"/>
        </w:rPr>
        <w:t>тизации.</w:t>
      </w:r>
    </w:p>
    <w:p w:rsidR="00841A8B" w:rsidRPr="007D7AEF" w:rsidRDefault="008772ED" w:rsidP="00841A8B">
      <w:pPr>
        <w:widowControl w:val="0"/>
        <w:ind w:firstLine="709"/>
        <w:jc w:val="both"/>
      </w:pPr>
      <w:r w:rsidRPr="007D7AEF">
        <w:t xml:space="preserve">11. </w:t>
      </w:r>
      <w:r w:rsidR="00841A8B" w:rsidRPr="007D7AEF">
        <w:t>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</w:t>
      </w:r>
      <w:r w:rsidR="00841A8B" w:rsidRPr="007D7AEF">
        <w:t>т</w:t>
      </w:r>
      <w:r w:rsidR="00841A8B" w:rsidRPr="007D7AEF">
        <w:t>ствии со Схемой размещения рекламных конструкций на территории муниципального обр</w:t>
      </w:r>
      <w:r w:rsidR="00841A8B" w:rsidRPr="007D7AEF">
        <w:t>а</w:t>
      </w:r>
      <w:r w:rsidR="00841A8B" w:rsidRPr="007D7AEF">
        <w:t xml:space="preserve">зования </w:t>
      </w:r>
      <w:r w:rsidR="002F5BD1" w:rsidRPr="007D7AEF">
        <w:t>Табунск</w:t>
      </w:r>
      <w:r w:rsidR="00841A8B" w:rsidRPr="007D7AEF">
        <w:t>ий район.</w:t>
      </w:r>
    </w:p>
    <w:p w:rsidR="004646F9" w:rsidRPr="007D7AEF" w:rsidRDefault="004646F9" w:rsidP="005830AD">
      <w:pPr>
        <w:widowControl w:val="0"/>
        <w:ind w:firstLine="709"/>
        <w:jc w:val="both"/>
      </w:pPr>
      <w:r w:rsidRPr="007D7AEF">
        <w:rPr>
          <w:sz w:val="20"/>
          <w:szCs w:val="20"/>
        </w:rPr>
        <w:t>*- код в соответствии с Приказом Минэкономразвития РФ от 01.09.2014 №540 «Об утверждении кла</w:t>
      </w:r>
      <w:r w:rsidRPr="007D7AEF">
        <w:rPr>
          <w:sz w:val="20"/>
          <w:szCs w:val="20"/>
        </w:rPr>
        <w:t>с</w:t>
      </w:r>
      <w:r w:rsidRPr="007D7AEF">
        <w:rPr>
          <w:sz w:val="20"/>
          <w:szCs w:val="20"/>
        </w:rPr>
        <w:t>сификатора видов разрешенного использов</w:t>
      </w:r>
      <w:r w:rsidRPr="007D7AEF">
        <w:rPr>
          <w:sz w:val="20"/>
          <w:szCs w:val="20"/>
        </w:rPr>
        <w:t>а</w:t>
      </w:r>
      <w:r w:rsidRPr="007D7AEF">
        <w:rPr>
          <w:sz w:val="20"/>
          <w:szCs w:val="20"/>
        </w:rPr>
        <w:t>ния земельных участков», Приказом Минэкономразвития РФ от 30.09.2015 №709 «О внесении изменений в классификатор видов разрешенного использования земельных участков, утв. приказом Минэкономразвития России от 1 сентября 2014 г. №540».</w:t>
      </w:r>
    </w:p>
    <w:p w:rsidR="00830389" w:rsidRPr="007D7AEF" w:rsidRDefault="00830389" w:rsidP="006D58B1">
      <w:pPr>
        <w:pStyle w:val="4"/>
        <w:rPr>
          <w:b w:val="0"/>
        </w:rPr>
      </w:pPr>
      <w:bookmarkStart w:id="116" w:name="_Toc282347545"/>
      <w:bookmarkStart w:id="117" w:name="_Toc483908005"/>
      <w:r w:rsidRPr="007D7AEF">
        <w:rPr>
          <w:b w:val="0"/>
        </w:rPr>
        <w:t xml:space="preserve">Градостроительные регламенты на территориях производственных </w:t>
      </w:r>
      <w:r w:rsidR="00123A8B" w:rsidRPr="007D7AEF">
        <w:rPr>
          <w:b w:val="0"/>
        </w:rPr>
        <w:t>и ко</w:t>
      </w:r>
      <w:r w:rsidR="00123A8B" w:rsidRPr="007D7AEF">
        <w:rPr>
          <w:b w:val="0"/>
        </w:rPr>
        <w:t>м</w:t>
      </w:r>
      <w:r w:rsidR="00123A8B" w:rsidRPr="007D7AEF">
        <w:rPr>
          <w:b w:val="0"/>
        </w:rPr>
        <w:t xml:space="preserve">мунально-складских </w:t>
      </w:r>
      <w:r w:rsidRPr="007D7AEF">
        <w:rPr>
          <w:b w:val="0"/>
        </w:rPr>
        <w:t>зон</w:t>
      </w:r>
      <w:bookmarkEnd w:id="117"/>
      <w:r w:rsidRPr="007D7AEF">
        <w:rPr>
          <w:b w:val="0"/>
        </w:rPr>
        <w:t xml:space="preserve"> </w:t>
      </w:r>
    </w:p>
    <w:p w:rsidR="00830389" w:rsidRPr="007D7AEF" w:rsidRDefault="00830389" w:rsidP="00830389">
      <w:pPr>
        <w:pStyle w:val="a4"/>
        <w:tabs>
          <w:tab w:val="left" w:pos="720"/>
        </w:tabs>
        <w:ind w:firstLine="720"/>
        <w:jc w:val="both"/>
        <w:rPr>
          <w:sz w:val="28"/>
        </w:rPr>
      </w:pPr>
      <w:r w:rsidRPr="007D7AEF">
        <w:t xml:space="preserve">1. Производственные </w:t>
      </w:r>
      <w:r w:rsidR="00123A8B" w:rsidRPr="007D7AEF">
        <w:t xml:space="preserve">и коммунально-складские </w:t>
      </w:r>
      <w:r w:rsidRPr="007D7AEF">
        <w:t>зоны (код зон П1</w:t>
      </w:r>
      <w:r w:rsidR="00123A8B" w:rsidRPr="007D7AEF">
        <w:t>, П2</w:t>
      </w:r>
      <w:r w:rsidRPr="007D7AEF">
        <w:t>) предназначены для размещения производственных и коммунальных и складских объектов, обеспечивающих их функционирование объектов инженерной и транспортной инфраструктуры, а также для установления санитарно – з</w:t>
      </w:r>
      <w:r w:rsidRPr="007D7AEF">
        <w:t>а</w:t>
      </w:r>
      <w:r w:rsidRPr="007D7AEF">
        <w:t>щитных зон таких объектов.</w:t>
      </w:r>
      <w:r w:rsidRPr="007D7AEF">
        <w:rPr>
          <w:iCs/>
        </w:rPr>
        <w:t xml:space="preserve"> </w:t>
      </w:r>
    </w:p>
    <w:p w:rsidR="00830389" w:rsidRPr="007D7AEF" w:rsidRDefault="00830389" w:rsidP="00830389">
      <w:pPr>
        <w:pStyle w:val="Iauiue"/>
        <w:ind w:firstLine="709"/>
        <w:jc w:val="both"/>
        <w:rPr>
          <w:bCs/>
          <w:sz w:val="24"/>
          <w:szCs w:val="24"/>
        </w:rPr>
      </w:pPr>
      <w:r w:rsidRPr="007D7AEF">
        <w:rPr>
          <w:bCs/>
          <w:sz w:val="24"/>
          <w:szCs w:val="24"/>
        </w:rPr>
        <w:t xml:space="preserve">2. </w:t>
      </w:r>
      <w:r w:rsidRPr="007D7AEF">
        <w:rPr>
          <w:bCs/>
          <w:i/>
          <w:sz w:val="24"/>
          <w:szCs w:val="24"/>
        </w:rPr>
        <w:t>Основные виды разрешенного использования з</w:t>
      </w:r>
      <w:r w:rsidRPr="007D7AEF">
        <w:rPr>
          <w:bCs/>
          <w:sz w:val="24"/>
          <w:szCs w:val="24"/>
        </w:rPr>
        <w:t>емельных участков и объектов капитального строительства:</w:t>
      </w:r>
    </w:p>
    <w:p w:rsidR="00830389" w:rsidRPr="007D7AEF" w:rsidRDefault="00830389" w:rsidP="000E5D7C">
      <w:pPr>
        <w:pStyle w:val="ConsPlusTitle"/>
        <w:widowControl w:val="0"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D7AEF">
        <w:rPr>
          <w:rFonts w:ascii="Times New Roman" w:hAnsi="Times New Roman" w:cs="Times New Roman"/>
          <w:b w:val="0"/>
          <w:sz w:val="24"/>
          <w:szCs w:val="24"/>
        </w:rPr>
        <w:t>хранение и переработка сельскохозяйственной продукции (код 1.15)*;</w:t>
      </w:r>
    </w:p>
    <w:p w:rsidR="00830389" w:rsidRPr="007D7AEF" w:rsidRDefault="00830389" w:rsidP="000E5D7C">
      <w:pPr>
        <w:widowControl w:val="0"/>
        <w:numPr>
          <w:ilvl w:val="0"/>
          <w:numId w:val="25"/>
        </w:numPr>
        <w:shd w:val="clear" w:color="auto" w:fill="FFFFFF"/>
        <w:tabs>
          <w:tab w:val="left" w:pos="0"/>
          <w:tab w:val="left" w:pos="709"/>
        </w:tabs>
        <w:suppressAutoHyphens/>
        <w:snapToGrid w:val="0"/>
        <w:ind w:left="0" w:firstLine="709"/>
        <w:jc w:val="both"/>
      </w:pPr>
      <w:r w:rsidRPr="007D7AEF">
        <w:t>обеспечение сельскохозяйственного производства (код 1.18)*;</w:t>
      </w:r>
    </w:p>
    <w:p w:rsidR="00830389" w:rsidRPr="007D7AEF" w:rsidRDefault="00830389" w:rsidP="000E5D7C">
      <w:pPr>
        <w:pStyle w:val="ConsPlusTitle"/>
        <w:widowControl w:val="0"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D7AEF">
        <w:rPr>
          <w:rFonts w:ascii="Times New Roman" w:hAnsi="Times New Roman" w:cs="Times New Roman"/>
          <w:b w:val="0"/>
          <w:sz w:val="24"/>
          <w:szCs w:val="24"/>
        </w:rPr>
        <w:t>пищевая промышленность (код 6.4)*;</w:t>
      </w:r>
    </w:p>
    <w:p w:rsidR="00830389" w:rsidRPr="007D7AEF" w:rsidRDefault="00830389" w:rsidP="000E5D7C">
      <w:pPr>
        <w:pStyle w:val="ConsPlusTitle"/>
        <w:widowControl w:val="0"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D7AEF">
        <w:rPr>
          <w:rFonts w:ascii="Times New Roman" w:hAnsi="Times New Roman" w:cs="Times New Roman"/>
          <w:b w:val="0"/>
          <w:sz w:val="24"/>
          <w:szCs w:val="24"/>
        </w:rPr>
        <w:t>связь (код 6.8)*;</w:t>
      </w:r>
    </w:p>
    <w:p w:rsidR="00830389" w:rsidRPr="007D7AEF" w:rsidRDefault="00830389" w:rsidP="000E5D7C">
      <w:pPr>
        <w:pStyle w:val="ConsPlusTitle"/>
        <w:widowControl w:val="0"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D7AEF">
        <w:rPr>
          <w:rFonts w:ascii="Times New Roman" w:hAnsi="Times New Roman" w:cs="Times New Roman"/>
          <w:b w:val="0"/>
          <w:sz w:val="24"/>
          <w:szCs w:val="24"/>
        </w:rPr>
        <w:t>склады (6.9)*;</w:t>
      </w:r>
    </w:p>
    <w:p w:rsidR="00830389" w:rsidRPr="007D7AEF" w:rsidRDefault="00830389" w:rsidP="000E5D7C">
      <w:pPr>
        <w:pStyle w:val="ConsPlusTitle"/>
        <w:widowControl w:val="0"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D7AEF">
        <w:rPr>
          <w:rFonts w:ascii="Times New Roman" w:hAnsi="Times New Roman" w:cs="Times New Roman"/>
          <w:b w:val="0"/>
          <w:sz w:val="24"/>
          <w:szCs w:val="24"/>
        </w:rPr>
        <w:t>строительная промышленность (код 6.6)*;</w:t>
      </w:r>
    </w:p>
    <w:p w:rsidR="00830389" w:rsidRPr="007D7AEF" w:rsidRDefault="00830389" w:rsidP="000E5D7C">
      <w:pPr>
        <w:pStyle w:val="ConsPlusTitle"/>
        <w:widowControl w:val="0"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D7AEF">
        <w:rPr>
          <w:rFonts w:ascii="Times New Roman" w:hAnsi="Times New Roman" w:cs="Times New Roman"/>
          <w:b w:val="0"/>
          <w:sz w:val="24"/>
          <w:szCs w:val="24"/>
        </w:rPr>
        <w:t>коммунальное обслуживание (код 3.1)*;</w:t>
      </w:r>
    </w:p>
    <w:p w:rsidR="00830389" w:rsidRPr="007D7AEF" w:rsidRDefault="00830389" w:rsidP="000E5D7C">
      <w:pPr>
        <w:pStyle w:val="ConsPlusTitle"/>
        <w:widowControl w:val="0"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D7AEF">
        <w:rPr>
          <w:rFonts w:ascii="Times New Roman" w:hAnsi="Times New Roman" w:cs="Times New Roman"/>
          <w:b w:val="0"/>
          <w:sz w:val="24"/>
          <w:szCs w:val="24"/>
        </w:rPr>
        <w:t>обслуживание автотранспорта (код 4.9)*;</w:t>
      </w:r>
    </w:p>
    <w:p w:rsidR="00830389" w:rsidRPr="007D7AEF" w:rsidRDefault="00830389" w:rsidP="000E5D7C">
      <w:pPr>
        <w:pStyle w:val="ConsPlusTitle"/>
        <w:widowControl w:val="0"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D7AEF">
        <w:rPr>
          <w:rFonts w:ascii="Times New Roman" w:hAnsi="Times New Roman" w:cs="Times New Roman"/>
          <w:b w:val="0"/>
          <w:sz w:val="24"/>
          <w:szCs w:val="24"/>
        </w:rPr>
        <w:t>объекты п</w:t>
      </w:r>
      <w:r w:rsidR="00117FEE" w:rsidRPr="007D7AEF">
        <w:rPr>
          <w:rFonts w:ascii="Times New Roman" w:hAnsi="Times New Roman" w:cs="Times New Roman"/>
          <w:b w:val="0"/>
          <w:sz w:val="24"/>
          <w:szCs w:val="24"/>
        </w:rPr>
        <w:t>ридорожного сервиса (код 4.9.1)*;</w:t>
      </w:r>
    </w:p>
    <w:p w:rsidR="00117FEE" w:rsidRPr="007D7AEF" w:rsidRDefault="00117FEE" w:rsidP="000E5D7C">
      <w:pPr>
        <w:pStyle w:val="ConsPlusTitle"/>
        <w:widowControl w:val="0"/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D7AEF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железнодорожный транспорт (код </w:t>
      </w:r>
      <w:r w:rsidRPr="007D7AEF">
        <w:rPr>
          <w:rFonts w:ascii="Times New Roman" w:hAnsi="Times New Roman" w:cs="Times New Roman"/>
          <w:b w:val="0"/>
          <w:sz w:val="24"/>
          <w:szCs w:val="24"/>
        </w:rPr>
        <w:t>7.1)*.</w:t>
      </w:r>
    </w:p>
    <w:p w:rsidR="00830389" w:rsidRPr="007D7AEF" w:rsidRDefault="00830389" w:rsidP="00830389">
      <w:pPr>
        <w:pStyle w:val="af9"/>
        <w:widowControl w:val="0"/>
        <w:ind w:firstLine="709"/>
        <w:jc w:val="both"/>
      </w:pPr>
      <w:r w:rsidRPr="007D7AEF">
        <w:t xml:space="preserve">3. </w:t>
      </w:r>
      <w:r w:rsidRPr="007D7AEF">
        <w:rPr>
          <w:i/>
        </w:rPr>
        <w:t>Условно разрешенные виды использования</w:t>
      </w:r>
      <w:r w:rsidRPr="007D7AEF">
        <w:t xml:space="preserve"> земельных участков и объектов кап</w:t>
      </w:r>
      <w:r w:rsidRPr="007D7AEF">
        <w:t>и</w:t>
      </w:r>
      <w:r w:rsidRPr="007D7AEF">
        <w:t>тального строительства: нет.</w:t>
      </w:r>
    </w:p>
    <w:p w:rsidR="00830389" w:rsidRPr="007D7AEF" w:rsidRDefault="00830389" w:rsidP="00830389">
      <w:pPr>
        <w:widowControl w:val="0"/>
        <w:tabs>
          <w:tab w:val="left" w:pos="0"/>
        </w:tabs>
        <w:suppressAutoHyphens/>
        <w:ind w:firstLine="709"/>
        <w:jc w:val="both"/>
        <w:rPr>
          <w:bCs/>
        </w:rPr>
      </w:pPr>
      <w:r w:rsidRPr="007D7AEF">
        <w:t>4.</w:t>
      </w:r>
      <w:r w:rsidRPr="007D7AEF">
        <w:rPr>
          <w:i/>
        </w:rPr>
        <w:t xml:space="preserve"> Вспомогательные виды разрешенного использования</w:t>
      </w:r>
      <w:r w:rsidRPr="007D7AEF">
        <w:t xml:space="preserve"> </w:t>
      </w:r>
      <w:r w:rsidRPr="007D7AEF">
        <w:rPr>
          <w:bCs/>
        </w:rPr>
        <w:t xml:space="preserve">земельных участков и объектов капитального строительства: </w:t>
      </w:r>
    </w:p>
    <w:p w:rsidR="00830389" w:rsidRPr="007D7AEF" w:rsidRDefault="00830389" w:rsidP="000E5D7C">
      <w:pPr>
        <w:widowControl w:val="0"/>
        <w:numPr>
          <w:ilvl w:val="0"/>
          <w:numId w:val="26"/>
        </w:numPr>
        <w:tabs>
          <w:tab w:val="left" w:pos="0"/>
        </w:tabs>
        <w:suppressAutoHyphens/>
        <w:ind w:left="0" w:firstLine="709"/>
        <w:jc w:val="both"/>
        <w:rPr>
          <w:bCs/>
        </w:rPr>
      </w:pPr>
      <w:r w:rsidRPr="007D7AEF">
        <w:rPr>
          <w:bCs/>
        </w:rPr>
        <w:t>земельные участки (территории) общего пользования (код 12.0)*.</w:t>
      </w:r>
    </w:p>
    <w:p w:rsidR="00830389" w:rsidRPr="007D7AEF" w:rsidRDefault="00830389" w:rsidP="00830389">
      <w:pPr>
        <w:pStyle w:val="Iauiue"/>
        <w:widowControl/>
        <w:ind w:firstLine="709"/>
        <w:jc w:val="both"/>
        <w:rPr>
          <w:sz w:val="24"/>
          <w:szCs w:val="24"/>
        </w:rPr>
      </w:pPr>
      <w:r w:rsidRPr="007D7AEF">
        <w:rPr>
          <w:sz w:val="24"/>
          <w:szCs w:val="24"/>
        </w:rPr>
        <w:t xml:space="preserve">5. </w:t>
      </w:r>
      <w:r w:rsidRPr="007D7AEF">
        <w:rPr>
          <w:i/>
          <w:sz w:val="24"/>
          <w:szCs w:val="24"/>
        </w:rPr>
        <w:t>Предельные размеры</w:t>
      </w:r>
      <w:r w:rsidRPr="007D7AEF">
        <w:rPr>
          <w:sz w:val="24"/>
          <w:szCs w:val="24"/>
        </w:rPr>
        <w:t xml:space="preserve">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830389" w:rsidRPr="007D7AEF" w:rsidRDefault="00830389" w:rsidP="000E5D7C">
      <w:pPr>
        <w:numPr>
          <w:ilvl w:val="2"/>
          <w:numId w:val="14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7D7AEF">
        <w:t xml:space="preserve">минимальная площадь участка – </w:t>
      </w:r>
      <w:smartTag w:uri="urn:schemas-microsoft-com:office:smarttags" w:element="metricconverter">
        <w:smartTagPr>
          <w:attr w:name="ProductID" w:val="100 м2"/>
        </w:smartTagPr>
        <w:r w:rsidRPr="007D7AEF">
          <w:t>100 м</w:t>
        </w:r>
        <w:r w:rsidRPr="007D7AEF">
          <w:rPr>
            <w:vertAlign w:val="superscript"/>
          </w:rPr>
          <w:t>2</w:t>
        </w:r>
      </w:smartTag>
      <w:r w:rsidRPr="007D7AEF">
        <w:t>;</w:t>
      </w:r>
    </w:p>
    <w:p w:rsidR="00830389" w:rsidRPr="007D7AEF" w:rsidRDefault="00830389" w:rsidP="000E5D7C">
      <w:pPr>
        <w:numPr>
          <w:ilvl w:val="2"/>
          <w:numId w:val="14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7D7AEF">
        <w:t xml:space="preserve">максимальный размер земельного участка –  </w:t>
      </w:r>
      <w:r w:rsidR="00117FEE" w:rsidRPr="007D7AEF">
        <w:t xml:space="preserve">30 </w:t>
      </w:r>
      <w:r w:rsidRPr="007D7AEF">
        <w:t>0000 м</w:t>
      </w:r>
      <w:r w:rsidRPr="007D7AEF">
        <w:rPr>
          <w:vertAlign w:val="superscript"/>
        </w:rPr>
        <w:t>2</w:t>
      </w:r>
      <w:r w:rsidRPr="007D7AEF">
        <w:t>;</w:t>
      </w:r>
    </w:p>
    <w:p w:rsidR="00F27FB2" w:rsidRPr="007D7AEF" w:rsidRDefault="00F27FB2" w:rsidP="000E5D7C">
      <w:pPr>
        <w:numPr>
          <w:ilvl w:val="2"/>
          <w:numId w:val="14"/>
        </w:numPr>
        <w:shd w:val="clear" w:color="auto" w:fill="FFFFFF"/>
        <w:tabs>
          <w:tab w:val="left" w:pos="709"/>
        </w:tabs>
        <w:suppressAutoHyphens/>
        <w:ind w:left="0" w:firstLine="709"/>
        <w:jc w:val="both"/>
      </w:pPr>
      <w:r w:rsidRPr="007D7AEF">
        <w:rPr>
          <w:lang w:val="en-US"/>
        </w:rPr>
        <w:t xml:space="preserve">максимальный процент застройки </w:t>
      </w:r>
      <w:r w:rsidRPr="007D7AEF">
        <w:t>75 %;</w:t>
      </w:r>
    </w:p>
    <w:p w:rsidR="00F27FB2" w:rsidRPr="007D7AEF" w:rsidRDefault="00F27FB2" w:rsidP="000E5D7C">
      <w:pPr>
        <w:numPr>
          <w:ilvl w:val="2"/>
          <w:numId w:val="14"/>
        </w:numPr>
        <w:shd w:val="clear" w:color="auto" w:fill="FFFFFF"/>
        <w:tabs>
          <w:tab w:val="left" w:pos="709"/>
        </w:tabs>
        <w:suppressAutoHyphens/>
        <w:ind w:left="0" w:firstLine="709"/>
        <w:jc w:val="both"/>
      </w:pPr>
      <w:r w:rsidRPr="007D7AEF">
        <w:t>максимальная этажность -3</w:t>
      </w:r>
      <w:r w:rsidRPr="007D7AEF">
        <w:rPr>
          <w:lang w:val="en-US"/>
        </w:rPr>
        <w:t>;</w:t>
      </w:r>
    </w:p>
    <w:p w:rsidR="00F27FB2" w:rsidRPr="007D7AEF" w:rsidRDefault="00F27FB2" w:rsidP="000E5D7C">
      <w:pPr>
        <w:numPr>
          <w:ilvl w:val="0"/>
          <w:numId w:val="14"/>
        </w:numPr>
        <w:shd w:val="clear" w:color="auto" w:fill="FFFFFF"/>
        <w:tabs>
          <w:tab w:val="left" w:pos="709"/>
        </w:tabs>
        <w:suppressAutoHyphens/>
        <w:ind w:left="0" w:firstLine="709"/>
        <w:jc w:val="both"/>
      </w:pPr>
      <w:r w:rsidRPr="007D7AEF">
        <w:t>минимальные отступы от границ земельных участков в целях определения мест допустимого размещения зданий, строений, сооружений – 3м.</w:t>
      </w:r>
    </w:p>
    <w:p w:rsidR="00830389" w:rsidRPr="007D7AEF" w:rsidRDefault="00830389" w:rsidP="00830389">
      <w:pPr>
        <w:pStyle w:val="a4"/>
        <w:tabs>
          <w:tab w:val="left" w:pos="720"/>
        </w:tabs>
        <w:ind w:firstLine="709"/>
        <w:jc w:val="both"/>
      </w:pPr>
      <w:r w:rsidRPr="007D7AEF">
        <w:t>6. Участки санитарно–защитных зон предприятий не включаются в состав террит</w:t>
      </w:r>
      <w:r w:rsidRPr="007D7AEF">
        <w:t>о</w:t>
      </w:r>
      <w:r w:rsidRPr="007D7AEF">
        <w:t xml:space="preserve">рии предприятий и могут быть предоставлены для размещения объектов, строительство которых допускается на территории этих зон. </w:t>
      </w:r>
    </w:p>
    <w:p w:rsidR="00830389" w:rsidRPr="007D7AEF" w:rsidRDefault="00830389" w:rsidP="00830389">
      <w:pPr>
        <w:pStyle w:val="a4"/>
        <w:tabs>
          <w:tab w:val="left" w:pos="720"/>
        </w:tabs>
        <w:ind w:firstLine="709"/>
        <w:jc w:val="both"/>
      </w:pPr>
      <w:r w:rsidRPr="007D7AEF">
        <w:t>7. Параметры отступа от красной линии устанавливаются с учетом действующих норм и правил, с учетом реальной сложившейся градостроительной ситуации, архите</w:t>
      </w:r>
      <w:r w:rsidRPr="007D7AEF">
        <w:t>к</w:t>
      </w:r>
      <w:r w:rsidRPr="007D7AEF">
        <w:t>турно-планировочных, технологических решений объекта, местных норм градостроительного пр</w:t>
      </w:r>
      <w:r w:rsidRPr="007D7AEF">
        <w:t>о</w:t>
      </w:r>
      <w:r w:rsidRPr="007D7AEF">
        <w:t>ектирования.</w:t>
      </w:r>
    </w:p>
    <w:p w:rsidR="00830389" w:rsidRPr="007D7AEF" w:rsidRDefault="00830389" w:rsidP="00830389">
      <w:pPr>
        <w:ind w:firstLine="709"/>
        <w:jc w:val="both"/>
      </w:pPr>
      <w:r w:rsidRPr="007D7AEF">
        <w:t>8. Для действующих объектов, являющихся источниками загрязнения среды обит</w:t>
      </w:r>
      <w:r w:rsidRPr="007D7AEF">
        <w:t>а</w:t>
      </w:r>
      <w:r w:rsidRPr="007D7AEF">
        <w:t>ния человека, разрешается проведение реконструкции или перепрофилирование производств, при условии снижения всех видов воздействия на среду обитания до предельно допустимой концентрации (ПДК) при химическом и биологическом воздействии и предельно допустим</w:t>
      </w:r>
      <w:r w:rsidRPr="007D7AEF">
        <w:t>о</w:t>
      </w:r>
      <w:r w:rsidRPr="007D7AEF">
        <w:t>го уровня (ПДУ) при воздействии физических факторов с учетом фона.</w:t>
      </w:r>
    </w:p>
    <w:p w:rsidR="00830389" w:rsidRPr="007D7AEF" w:rsidRDefault="00830389" w:rsidP="00830389">
      <w:pPr>
        <w:widowControl w:val="0"/>
        <w:ind w:firstLine="709"/>
        <w:jc w:val="both"/>
      </w:pPr>
      <w:r w:rsidRPr="007D7AEF">
        <w:t>9.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</w:t>
      </w:r>
      <w:r w:rsidRPr="007D7AEF">
        <w:t>т</w:t>
      </w:r>
      <w:r w:rsidRPr="007D7AEF">
        <w:t>ствии со Схемой размещения рекламных конструкций на территории муниципального обр</w:t>
      </w:r>
      <w:r w:rsidRPr="007D7AEF">
        <w:t>а</w:t>
      </w:r>
      <w:r w:rsidRPr="007D7AEF">
        <w:t xml:space="preserve">зования </w:t>
      </w:r>
      <w:r w:rsidR="002F5BD1" w:rsidRPr="007D7AEF">
        <w:t>Табунск</w:t>
      </w:r>
      <w:r w:rsidRPr="007D7AEF">
        <w:t>ий район.</w:t>
      </w:r>
    </w:p>
    <w:p w:rsidR="00830389" w:rsidRPr="007D7AEF" w:rsidRDefault="00830389" w:rsidP="00830389">
      <w:pPr>
        <w:widowControl w:val="0"/>
        <w:ind w:firstLine="709"/>
        <w:jc w:val="both"/>
        <w:rPr>
          <w:sz w:val="20"/>
          <w:szCs w:val="20"/>
        </w:rPr>
      </w:pPr>
      <w:r w:rsidRPr="007D7AEF">
        <w:rPr>
          <w:sz w:val="20"/>
          <w:szCs w:val="20"/>
        </w:rPr>
        <w:t>*- код в соответствии с Приказом Минэкономразвития РФ от 01.09.2014 №540 «Об утверждении кла</w:t>
      </w:r>
      <w:r w:rsidRPr="007D7AEF">
        <w:rPr>
          <w:sz w:val="20"/>
          <w:szCs w:val="20"/>
        </w:rPr>
        <w:t>с</w:t>
      </w:r>
      <w:r w:rsidRPr="007D7AEF">
        <w:rPr>
          <w:sz w:val="20"/>
          <w:szCs w:val="20"/>
        </w:rPr>
        <w:t>сификатора видов разрешенного использования земельных участков», Приказом Мин</w:t>
      </w:r>
      <w:r w:rsidRPr="007D7AEF">
        <w:rPr>
          <w:sz w:val="20"/>
          <w:szCs w:val="20"/>
        </w:rPr>
        <w:t>э</w:t>
      </w:r>
      <w:r w:rsidRPr="007D7AEF">
        <w:rPr>
          <w:sz w:val="20"/>
          <w:szCs w:val="20"/>
        </w:rPr>
        <w:t xml:space="preserve">кономразвития РФ от 30.09.2015 №709 «О внесении изменений в классификатор видов разрешенного использования земельных участков, утв. приказом Минэкономразвития России от 1 сентября </w:t>
      </w:r>
      <w:smartTag w:uri="urn:schemas-microsoft-com:office:smarttags" w:element="metricconverter">
        <w:smartTagPr>
          <w:attr w:name="ProductID" w:val="2014 г"/>
        </w:smartTagPr>
        <w:r w:rsidRPr="007D7AEF">
          <w:rPr>
            <w:sz w:val="20"/>
            <w:szCs w:val="20"/>
          </w:rPr>
          <w:t>2014 г</w:t>
        </w:r>
      </w:smartTag>
      <w:r w:rsidRPr="007D7AEF">
        <w:rPr>
          <w:sz w:val="20"/>
          <w:szCs w:val="20"/>
        </w:rPr>
        <w:t>. №540».</w:t>
      </w:r>
    </w:p>
    <w:p w:rsidR="0005129F" w:rsidRPr="007D7AEF" w:rsidRDefault="00BF4691" w:rsidP="006D58B1">
      <w:pPr>
        <w:pStyle w:val="4"/>
        <w:rPr>
          <w:b w:val="0"/>
        </w:rPr>
      </w:pPr>
      <w:bookmarkStart w:id="118" w:name="_Toc483908006"/>
      <w:r w:rsidRPr="007D7AEF">
        <w:rPr>
          <w:b w:val="0"/>
        </w:rPr>
        <w:t>Градостроительные регламенты на территориях</w:t>
      </w:r>
      <w:r w:rsidR="00704D98" w:rsidRPr="007D7AEF">
        <w:rPr>
          <w:b w:val="0"/>
        </w:rPr>
        <w:t xml:space="preserve"> зон</w:t>
      </w:r>
      <w:r w:rsidR="000F6C2D" w:rsidRPr="007D7AEF">
        <w:rPr>
          <w:b w:val="0"/>
        </w:rPr>
        <w:t>ы</w:t>
      </w:r>
      <w:r w:rsidR="00704D98" w:rsidRPr="007D7AEF">
        <w:rPr>
          <w:b w:val="0"/>
        </w:rPr>
        <w:t xml:space="preserve"> инженерной инфр</w:t>
      </w:r>
      <w:r w:rsidR="00704D98" w:rsidRPr="007D7AEF">
        <w:rPr>
          <w:b w:val="0"/>
        </w:rPr>
        <w:t>а</w:t>
      </w:r>
      <w:r w:rsidR="00704D98" w:rsidRPr="007D7AEF">
        <w:rPr>
          <w:b w:val="0"/>
        </w:rPr>
        <w:t>структур</w:t>
      </w:r>
      <w:r w:rsidR="007218F5" w:rsidRPr="007D7AEF">
        <w:rPr>
          <w:b w:val="0"/>
        </w:rPr>
        <w:t>ы</w:t>
      </w:r>
      <w:bookmarkEnd w:id="116"/>
      <w:bookmarkEnd w:id="118"/>
    </w:p>
    <w:p w:rsidR="00030E08" w:rsidRPr="007D7AEF" w:rsidRDefault="00030E08" w:rsidP="00030E08">
      <w:pPr>
        <w:widowControl w:val="0"/>
        <w:ind w:firstLine="709"/>
        <w:jc w:val="both"/>
      </w:pPr>
      <w:r w:rsidRPr="007D7AEF">
        <w:t>1. Зо</w:t>
      </w:r>
      <w:r w:rsidR="001B2D9D" w:rsidRPr="007D7AEF">
        <w:t xml:space="preserve">ны инженерной инфраструктуры </w:t>
      </w:r>
      <w:r w:rsidRPr="007D7AEF">
        <w:t>(код зон –</w:t>
      </w:r>
      <w:r w:rsidR="001B2D9D" w:rsidRPr="007D7AEF">
        <w:t xml:space="preserve"> И)</w:t>
      </w:r>
      <w:r w:rsidRPr="007D7AEF">
        <w:t xml:space="preserve"> предназначены для размещения и функционирования сооружений и коммуникаций энергообеспечения, водоснабжения, кан</w:t>
      </w:r>
      <w:r w:rsidRPr="007D7AEF">
        <w:t>а</w:t>
      </w:r>
      <w:r w:rsidRPr="007D7AEF">
        <w:t>лизации и очистки стоков, газоснабжения, теплоснабжения, связи, а также включают терр</w:t>
      </w:r>
      <w:r w:rsidRPr="007D7AEF">
        <w:t>и</w:t>
      </w:r>
      <w:r w:rsidRPr="007D7AEF">
        <w:t>тории необходимые для их технического обслуживания и о</w:t>
      </w:r>
      <w:r w:rsidRPr="007D7AEF">
        <w:t>х</w:t>
      </w:r>
      <w:r w:rsidRPr="007D7AEF">
        <w:t>раны.</w:t>
      </w:r>
    </w:p>
    <w:p w:rsidR="00030E08" w:rsidRPr="007D7AEF" w:rsidRDefault="00030E08" w:rsidP="00030E08">
      <w:pPr>
        <w:widowControl w:val="0"/>
        <w:autoSpaceDE w:val="0"/>
        <w:autoSpaceDN w:val="0"/>
        <w:adjustRightInd w:val="0"/>
        <w:ind w:firstLine="709"/>
        <w:jc w:val="both"/>
      </w:pPr>
      <w:r w:rsidRPr="007D7AEF">
        <w:t xml:space="preserve">2. </w:t>
      </w:r>
      <w:r w:rsidRPr="007D7AEF">
        <w:rPr>
          <w:i/>
        </w:rPr>
        <w:t xml:space="preserve">Основные виды разрешенного использования </w:t>
      </w:r>
      <w:r w:rsidRPr="007D7AEF">
        <w:t>земельных участков и объектов кап</w:t>
      </w:r>
      <w:r w:rsidRPr="007D7AEF">
        <w:t>и</w:t>
      </w:r>
      <w:r w:rsidRPr="007D7AEF">
        <w:t>тального строительства в зонах инженерной инфраструктуры:</w:t>
      </w:r>
    </w:p>
    <w:p w:rsidR="007C6465" w:rsidRPr="007D7AEF" w:rsidRDefault="007C6465" w:rsidP="000E5D7C">
      <w:pPr>
        <w:widowControl w:val="0"/>
        <w:numPr>
          <w:ilvl w:val="0"/>
          <w:numId w:val="9"/>
        </w:numPr>
        <w:shd w:val="clear" w:color="auto" w:fill="FFFFFF"/>
        <w:tabs>
          <w:tab w:val="left" w:pos="-2520"/>
        </w:tabs>
        <w:ind w:left="0" w:firstLine="709"/>
        <w:jc w:val="both"/>
      </w:pPr>
      <w:r w:rsidRPr="007D7AEF">
        <w:t>коммунальное обслуживание  (код 3.1)*;</w:t>
      </w:r>
    </w:p>
    <w:p w:rsidR="00123A8B" w:rsidRPr="007D7AEF" w:rsidRDefault="00123A8B" w:rsidP="000E5D7C">
      <w:pPr>
        <w:widowControl w:val="0"/>
        <w:numPr>
          <w:ilvl w:val="0"/>
          <w:numId w:val="9"/>
        </w:numPr>
        <w:shd w:val="clear" w:color="auto" w:fill="FFFFFF"/>
        <w:tabs>
          <w:tab w:val="left" w:pos="-2520"/>
        </w:tabs>
        <w:ind w:left="0" w:firstLine="709"/>
        <w:jc w:val="both"/>
      </w:pPr>
      <w:r w:rsidRPr="007D7AEF">
        <w:t>энергетика (код 6.7)*;</w:t>
      </w:r>
    </w:p>
    <w:p w:rsidR="007C6465" w:rsidRPr="007D7AEF" w:rsidRDefault="007C6465" w:rsidP="000E5D7C">
      <w:pPr>
        <w:widowControl w:val="0"/>
        <w:numPr>
          <w:ilvl w:val="0"/>
          <w:numId w:val="16"/>
        </w:numPr>
        <w:tabs>
          <w:tab w:val="left" w:pos="-2520"/>
        </w:tabs>
        <w:suppressAutoHyphens/>
        <w:ind w:left="0" w:firstLine="709"/>
        <w:jc w:val="both"/>
      </w:pPr>
      <w:r w:rsidRPr="007D7AEF">
        <w:t>связь – (код 6.8)*.</w:t>
      </w:r>
    </w:p>
    <w:p w:rsidR="00030E08" w:rsidRPr="007D7AEF" w:rsidRDefault="00030E08" w:rsidP="00030E08">
      <w:pPr>
        <w:pStyle w:val="Iauiue"/>
        <w:ind w:firstLine="709"/>
        <w:jc w:val="both"/>
        <w:rPr>
          <w:bCs/>
          <w:sz w:val="24"/>
          <w:szCs w:val="24"/>
        </w:rPr>
      </w:pPr>
      <w:r w:rsidRPr="007D7AEF">
        <w:rPr>
          <w:sz w:val="24"/>
          <w:szCs w:val="24"/>
        </w:rPr>
        <w:t xml:space="preserve">3. </w:t>
      </w:r>
      <w:r w:rsidRPr="007D7AEF">
        <w:rPr>
          <w:i/>
          <w:sz w:val="24"/>
          <w:szCs w:val="24"/>
        </w:rPr>
        <w:t>Вспомогательные виды разрешенного использования</w:t>
      </w:r>
      <w:r w:rsidRPr="007D7AEF">
        <w:rPr>
          <w:bCs/>
          <w:sz w:val="24"/>
          <w:szCs w:val="24"/>
        </w:rPr>
        <w:t xml:space="preserve"> земельных участков и объектов капитального строительства в зонах инженерной инфраструктуры:</w:t>
      </w:r>
    </w:p>
    <w:p w:rsidR="007C6465" w:rsidRPr="007D7AEF" w:rsidRDefault="007C6465" w:rsidP="000E5D7C">
      <w:pPr>
        <w:widowControl w:val="0"/>
        <w:numPr>
          <w:ilvl w:val="0"/>
          <w:numId w:val="16"/>
        </w:numPr>
        <w:suppressAutoHyphens/>
        <w:ind w:left="0" w:firstLine="709"/>
        <w:jc w:val="both"/>
      </w:pPr>
      <w:r w:rsidRPr="007D7AEF">
        <w:t>земельные участки (территории) общего пользования (код 12.0)*.</w:t>
      </w:r>
    </w:p>
    <w:p w:rsidR="00030E08" w:rsidRPr="007D7AEF" w:rsidRDefault="00030E08" w:rsidP="00030E08">
      <w:pPr>
        <w:widowControl w:val="0"/>
        <w:ind w:firstLine="709"/>
        <w:jc w:val="both"/>
      </w:pPr>
      <w:r w:rsidRPr="007D7AEF">
        <w:t>4.</w:t>
      </w:r>
      <w:r w:rsidRPr="007D7AEF">
        <w:rPr>
          <w:i/>
        </w:rPr>
        <w:t>Условно-разрешенные виды использования</w:t>
      </w:r>
      <w:r w:rsidRPr="007D7AEF">
        <w:t xml:space="preserve"> – нет.</w:t>
      </w:r>
    </w:p>
    <w:p w:rsidR="00030E08" w:rsidRPr="007D7AEF" w:rsidRDefault="00030E08" w:rsidP="00030E08">
      <w:pPr>
        <w:widowControl w:val="0"/>
        <w:shd w:val="clear" w:color="auto" w:fill="FFFFFF"/>
        <w:tabs>
          <w:tab w:val="left" w:pos="1080"/>
        </w:tabs>
        <w:ind w:firstLine="709"/>
        <w:jc w:val="both"/>
      </w:pPr>
      <w:r w:rsidRPr="007D7AEF">
        <w:t>5.</w:t>
      </w:r>
      <w:r w:rsidRPr="007D7AEF">
        <w:rPr>
          <w:i/>
        </w:rPr>
        <w:t xml:space="preserve"> </w:t>
      </w:r>
      <w:r w:rsidRPr="007D7AEF">
        <w:t>Параметры использования земельных участков и объектов капитального строител</w:t>
      </w:r>
      <w:r w:rsidRPr="007D7AEF">
        <w:t>ь</w:t>
      </w:r>
      <w:r w:rsidRPr="007D7AEF">
        <w:t>ства в зонах инженерной инфраструктуры:</w:t>
      </w:r>
    </w:p>
    <w:p w:rsidR="00996FD4" w:rsidRPr="007D7AEF" w:rsidRDefault="00996FD4" w:rsidP="000E5D7C">
      <w:pPr>
        <w:pStyle w:val="af9"/>
        <w:widowControl w:val="0"/>
        <w:numPr>
          <w:ilvl w:val="0"/>
          <w:numId w:val="17"/>
        </w:numPr>
        <w:ind w:left="0" w:firstLine="709"/>
        <w:jc w:val="both"/>
        <w:rPr>
          <w:szCs w:val="24"/>
        </w:rPr>
      </w:pPr>
      <w:r w:rsidRPr="007D7AEF">
        <w:rPr>
          <w:szCs w:val="24"/>
        </w:rPr>
        <w:t xml:space="preserve">минимальный размер земельного участка –1 </w:t>
      </w:r>
      <w:r w:rsidRPr="007D7AEF">
        <w:t>м</w:t>
      </w:r>
      <w:r w:rsidRPr="007D7AEF">
        <w:rPr>
          <w:vertAlign w:val="superscript"/>
        </w:rPr>
        <w:t>2</w:t>
      </w:r>
      <w:r w:rsidRPr="007D7AEF">
        <w:rPr>
          <w:szCs w:val="24"/>
        </w:rPr>
        <w:t>;</w:t>
      </w:r>
    </w:p>
    <w:p w:rsidR="00996FD4" w:rsidRPr="007D7AEF" w:rsidRDefault="00996FD4" w:rsidP="000E5D7C">
      <w:pPr>
        <w:pStyle w:val="af9"/>
        <w:widowControl w:val="0"/>
        <w:numPr>
          <w:ilvl w:val="0"/>
          <w:numId w:val="17"/>
        </w:numPr>
        <w:ind w:left="0" w:firstLine="709"/>
        <w:jc w:val="both"/>
        <w:rPr>
          <w:szCs w:val="24"/>
        </w:rPr>
      </w:pPr>
      <w:r w:rsidRPr="007D7AEF">
        <w:rPr>
          <w:szCs w:val="24"/>
        </w:rPr>
        <w:t xml:space="preserve">максимальный размер земельного участка – 150000 </w:t>
      </w:r>
      <w:r w:rsidRPr="007D7AEF">
        <w:t>м</w:t>
      </w:r>
      <w:r w:rsidRPr="007D7AEF">
        <w:rPr>
          <w:vertAlign w:val="superscript"/>
        </w:rPr>
        <w:t>2</w:t>
      </w:r>
      <w:r w:rsidRPr="007D7AEF">
        <w:rPr>
          <w:szCs w:val="24"/>
        </w:rPr>
        <w:t xml:space="preserve">. </w:t>
      </w:r>
    </w:p>
    <w:p w:rsidR="00323672" w:rsidRPr="007D7AEF" w:rsidRDefault="00323672" w:rsidP="000E5D7C">
      <w:pPr>
        <w:numPr>
          <w:ilvl w:val="0"/>
          <w:numId w:val="17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7D7AEF">
        <w:t xml:space="preserve">минимальные отступы от границ земельных участков в целях определения мест допустимого размещения зданий, строений, сооружений, минимальная, максимальная высота зданий, строений, сооружений, максимальный процент застройки </w:t>
      </w:r>
      <w:r w:rsidR="00464780" w:rsidRPr="007D7AEF">
        <w:t>не подлежат установлению</w:t>
      </w:r>
      <w:r w:rsidRPr="007D7AEF">
        <w:t>;</w:t>
      </w:r>
    </w:p>
    <w:p w:rsidR="00030E08" w:rsidRPr="007D7AEF" w:rsidRDefault="00030E08" w:rsidP="000E5D7C">
      <w:pPr>
        <w:widowControl w:val="0"/>
        <w:numPr>
          <w:ilvl w:val="0"/>
          <w:numId w:val="17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7D7AEF">
        <w:t>плотность застройки определяется в зависимости от функционального назначения конкретного объекта и должна быть не менее определенной действующими нормами;</w:t>
      </w:r>
    </w:p>
    <w:p w:rsidR="00030E08" w:rsidRPr="007D7AEF" w:rsidRDefault="00030E08" w:rsidP="000E5D7C">
      <w:pPr>
        <w:widowControl w:val="0"/>
        <w:numPr>
          <w:ilvl w:val="0"/>
          <w:numId w:val="17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7D7AEF">
        <w:t>строительные параметры объекта определяются документацией по планировке территории, проектом объекта строительства.</w:t>
      </w:r>
    </w:p>
    <w:p w:rsidR="00030E08" w:rsidRPr="007D7AEF" w:rsidRDefault="00030E08" w:rsidP="00030E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7D7AEF">
        <w:t xml:space="preserve">6. </w:t>
      </w:r>
      <w:r w:rsidRPr="007D7AEF">
        <w:rPr>
          <w:i/>
        </w:rPr>
        <w:t>Предельные размеры</w:t>
      </w:r>
      <w:r w:rsidRPr="007D7AEF">
        <w:t xml:space="preserve"> земельных участков, регламенты использования территории и требования к ней определяется в соответствии с градостроительной документацией, Норм</w:t>
      </w:r>
      <w:r w:rsidRPr="007D7AEF">
        <w:t>а</w:t>
      </w:r>
      <w:r w:rsidRPr="007D7AEF">
        <w:t>тивами градостроительного проектирования Алтайского края, СП42.13330.2011 "Градостр</w:t>
      </w:r>
      <w:r w:rsidRPr="007D7AEF">
        <w:t>о</w:t>
      </w:r>
      <w:r w:rsidRPr="007D7AEF">
        <w:t>ительство. Планировка и застройка городских и сельских поселений", СанПиН 2.2.1/2.1.1.1200-03 "Санитарно-защитные зоны и санитарная классификация предприятий, сооружений и иных объектов", СНиП 2.04.07-86 "Тепловые сети", СНиП 2.04.08-87 "Газ</w:t>
      </w:r>
      <w:r w:rsidRPr="007D7AEF">
        <w:t>о</w:t>
      </w:r>
      <w:r w:rsidRPr="007D7AEF">
        <w:t>снабжение", с учетом реально сложившейся застройки и архитектурно-планировочным р</w:t>
      </w:r>
      <w:r w:rsidRPr="007D7AEF">
        <w:t>е</w:t>
      </w:r>
      <w:r w:rsidRPr="007D7AEF">
        <w:t>шением объекта.</w:t>
      </w:r>
    </w:p>
    <w:p w:rsidR="00030E08" w:rsidRPr="007D7AEF" w:rsidRDefault="00030E08" w:rsidP="00030E08">
      <w:pPr>
        <w:widowControl w:val="0"/>
        <w:ind w:firstLine="709"/>
        <w:jc w:val="both"/>
      </w:pPr>
      <w:r w:rsidRPr="007D7AEF">
        <w:t>7. Размещение инженерно-технических объектов, предназначенных для обеспечения эксплуатации объектов капитального строительства в пределах территории одного или н</w:t>
      </w:r>
      <w:r w:rsidRPr="007D7AEF">
        <w:t>е</w:t>
      </w:r>
      <w:r w:rsidRPr="007D7AEF">
        <w:t>скольких кварталов (других элементов планировочной структуры), расположение к</w:t>
      </w:r>
      <w:r w:rsidRPr="007D7AEF">
        <w:t>о</w:t>
      </w:r>
      <w:r w:rsidRPr="007D7AEF">
        <w:t>торых требует отдельного земельного участка с установлением санитарно-защитных, иных защи</w:t>
      </w:r>
      <w:r w:rsidRPr="007D7AEF">
        <w:t>т</w:t>
      </w:r>
      <w:r w:rsidRPr="007D7AEF">
        <w:t>ных зон, определяется документацией по планировке террит</w:t>
      </w:r>
      <w:r w:rsidRPr="007D7AEF">
        <w:t>о</w:t>
      </w:r>
      <w:r w:rsidRPr="007D7AEF">
        <w:t>рии.</w:t>
      </w:r>
    </w:p>
    <w:p w:rsidR="00030E08" w:rsidRPr="007D7AEF" w:rsidRDefault="00030E08" w:rsidP="00030E08">
      <w:pPr>
        <w:widowControl w:val="0"/>
        <w:shd w:val="clear" w:color="auto" w:fill="FFFFFF"/>
        <w:ind w:firstLine="709"/>
        <w:jc w:val="both"/>
      </w:pPr>
      <w:r w:rsidRPr="007D7AEF">
        <w:t>8. Инженерные коммуникации (линии электропередачи, линии связи, труб</w:t>
      </w:r>
      <w:r w:rsidRPr="007D7AEF">
        <w:t>о</w:t>
      </w:r>
      <w:r w:rsidRPr="007D7AEF">
        <w:t>проводы и другие подобные сооружения) на территории муниципального образования должны разм</w:t>
      </w:r>
      <w:r w:rsidRPr="007D7AEF">
        <w:t>е</w:t>
      </w:r>
      <w:r w:rsidRPr="007D7AEF">
        <w:t>щаться в пределах поперечных профилей улиц и дорог под тротуарами, за исключением сл</w:t>
      </w:r>
      <w:r w:rsidRPr="007D7AEF">
        <w:t>у</w:t>
      </w:r>
      <w:r w:rsidRPr="007D7AEF">
        <w:t xml:space="preserve">чаев, если отсутствует техническая возможность такого размещения. </w:t>
      </w:r>
    </w:p>
    <w:p w:rsidR="00841A8B" w:rsidRPr="007D7AEF" w:rsidRDefault="00030E08" w:rsidP="00841A8B">
      <w:pPr>
        <w:widowControl w:val="0"/>
        <w:ind w:firstLine="709"/>
        <w:jc w:val="both"/>
      </w:pPr>
      <w:r w:rsidRPr="007D7AEF">
        <w:t xml:space="preserve">9. </w:t>
      </w:r>
      <w:r w:rsidR="00841A8B" w:rsidRPr="007D7AEF">
        <w:t>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</w:t>
      </w:r>
      <w:r w:rsidR="00841A8B" w:rsidRPr="007D7AEF">
        <w:t>т</w:t>
      </w:r>
      <w:r w:rsidR="00841A8B" w:rsidRPr="007D7AEF">
        <w:t>ствии со Схемой размещения рекламных конструкций на территории муниципального обр</w:t>
      </w:r>
      <w:r w:rsidR="00841A8B" w:rsidRPr="007D7AEF">
        <w:t>а</w:t>
      </w:r>
      <w:r w:rsidR="00841A8B" w:rsidRPr="007D7AEF">
        <w:t xml:space="preserve">зования </w:t>
      </w:r>
      <w:r w:rsidR="002F5BD1" w:rsidRPr="007D7AEF">
        <w:t>Табунск</w:t>
      </w:r>
      <w:r w:rsidR="00841A8B" w:rsidRPr="007D7AEF">
        <w:t>ий район.</w:t>
      </w:r>
    </w:p>
    <w:p w:rsidR="004646F9" w:rsidRPr="007D7AEF" w:rsidRDefault="004646F9" w:rsidP="005830AD">
      <w:pPr>
        <w:widowControl w:val="0"/>
        <w:ind w:firstLine="709"/>
        <w:jc w:val="both"/>
        <w:rPr>
          <w:sz w:val="20"/>
          <w:szCs w:val="20"/>
        </w:rPr>
      </w:pPr>
      <w:r w:rsidRPr="007D7AEF">
        <w:rPr>
          <w:sz w:val="20"/>
          <w:szCs w:val="20"/>
        </w:rPr>
        <w:t>*- код в соответствии с Приказом Минэкономразвития РФ от 01.09.2014 №540 «Об утверждении кла</w:t>
      </w:r>
      <w:r w:rsidRPr="007D7AEF">
        <w:rPr>
          <w:sz w:val="20"/>
          <w:szCs w:val="20"/>
        </w:rPr>
        <w:t>с</w:t>
      </w:r>
      <w:r w:rsidRPr="007D7AEF">
        <w:rPr>
          <w:sz w:val="20"/>
          <w:szCs w:val="20"/>
        </w:rPr>
        <w:t>сификатора видов разрешенного использов</w:t>
      </w:r>
      <w:r w:rsidRPr="007D7AEF">
        <w:rPr>
          <w:sz w:val="20"/>
          <w:szCs w:val="20"/>
        </w:rPr>
        <w:t>а</w:t>
      </w:r>
      <w:r w:rsidRPr="007D7AEF">
        <w:rPr>
          <w:sz w:val="20"/>
          <w:szCs w:val="20"/>
        </w:rPr>
        <w:t>ния земельных участков», Приказом Минэкономразвития РФ от 30.09.2015 №709 «О внесении изменений в классификатор видов разрешенного использования земельных участков, утв. приказом Минэкономразвития России от 1 сентября 2014 г. №540».</w:t>
      </w:r>
    </w:p>
    <w:p w:rsidR="00797691" w:rsidRPr="007D7AEF" w:rsidRDefault="00797691" w:rsidP="006D58B1">
      <w:pPr>
        <w:pStyle w:val="4"/>
        <w:rPr>
          <w:b w:val="0"/>
        </w:rPr>
      </w:pPr>
      <w:bookmarkStart w:id="119" w:name="_Toc282347551"/>
      <w:bookmarkStart w:id="120" w:name="_Toc483908007"/>
      <w:r w:rsidRPr="007D7AEF">
        <w:rPr>
          <w:b w:val="0"/>
        </w:rPr>
        <w:t>Градостроительные регламенты на территориях зон транспортной инфр</w:t>
      </w:r>
      <w:r w:rsidRPr="007D7AEF">
        <w:rPr>
          <w:b w:val="0"/>
        </w:rPr>
        <w:t>а</w:t>
      </w:r>
      <w:r w:rsidRPr="007D7AEF">
        <w:rPr>
          <w:b w:val="0"/>
        </w:rPr>
        <w:t>структуры</w:t>
      </w:r>
      <w:bookmarkEnd w:id="120"/>
    </w:p>
    <w:p w:rsidR="00797691" w:rsidRPr="007D7AEF" w:rsidRDefault="00797691" w:rsidP="00797691">
      <w:pPr>
        <w:widowControl w:val="0"/>
        <w:ind w:firstLine="709"/>
        <w:jc w:val="both"/>
      </w:pPr>
      <w:r w:rsidRPr="007D7AEF">
        <w:t>1. Зоны транспортной инфраструктуры  (код зон – Т) предназначены для размещ</w:t>
      </w:r>
      <w:r w:rsidRPr="007D7AEF">
        <w:t>е</w:t>
      </w:r>
      <w:r w:rsidRPr="007D7AEF">
        <w:t>ния объектов транспортной инфраструктуры, в том числе сооружений и коммуникаций автом</w:t>
      </w:r>
      <w:r w:rsidRPr="007D7AEF">
        <w:t>о</w:t>
      </w:r>
      <w:r w:rsidRPr="007D7AEF">
        <w:t>бильного транспорта, а также для установления санитарно-защитных зон таких объектов в соответствии с требованиями технических регламе</w:t>
      </w:r>
      <w:r w:rsidRPr="007D7AEF">
        <w:t>н</w:t>
      </w:r>
      <w:r w:rsidRPr="007D7AEF">
        <w:t>тов.</w:t>
      </w:r>
    </w:p>
    <w:p w:rsidR="00797691" w:rsidRPr="007D7AEF" w:rsidRDefault="00797691" w:rsidP="00797691">
      <w:pPr>
        <w:widowControl w:val="0"/>
        <w:shd w:val="clear" w:color="auto" w:fill="FFFFFF"/>
        <w:tabs>
          <w:tab w:val="left" w:pos="0"/>
        </w:tabs>
        <w:ind w:firstLine="709"/>
        <w:jc w:val="both"/>
      </w:pPr>
      <w:r w:rsidRPr="007D7AEF">
        <w:t xml:space="preserve">2. </w:t>
      </w:r>
      <w:r w:rsidRPr="007D7AEF">
        <w:rPr>
          <w:i/>
        </w:rPr>
        <w:t>Основные виды разрешенного использования</w:t>
      </w:r>
      <w:r w:rsidRPr="007D7AEF">
        <w:t xml:space="preserve"> земельных участков и объектов кап</w:t>
      </w:r>
      <w:r w:rsidRPr="007D7AEF">
        <w:t>и</w:t>
      </w:r>
      <w:r w:rsidRPr="007D7AEF">
        <w:t>тального строительства в зонах транспортной инфраструктуры:</w:t>
      </w:r>
    </w:p>
    <w:p w:rsidR="00797691" w:rsidRPr="007D7AEF" w:rsidRDefault="00797691" w:rsidP="000E5D7C">
      <w:pPr>
        <w:widowControl w:val="0"/>
        <w:numPr>
          <w:ilvl w:val="0"/>
          <w:numId w:val="18"/>
        </w:numPr>
        <w:ind w:left="0" w:firstLine="709"/>
        <w:jc w:val="both"/>
      </w:pPr>
      <w:r w:rsidRPr="007D7AEF">
        <w:t>обслуживание автотранспорта – (код 4.9)*</w:t>
      </w:r>
      <w:r w:rsidRPr="007D7AEF">
        <w:rPr>
          <w:lang w:val="en-US"/>
        </w:rPr>
        <w:t>;</w:t>
      </w:r>
    </w:p>
    <w:p w:rsidR="00C432BB" w:rsidRPr="007D7AEF" w:rsidRDefault="00C432BB" w:rsidP="000E5D7C">
      <w:pPr>
        <w:widowControl w:val="0"/>
        <w:numPr>
          <w:ilvl w:val="0"/>
          <w:numId w:val="18"/>
        </w:numPr>
        <w:ind w:left="0" w:firstLine="709"/>
        <w:jc w:val="both"/>
      </w:pPr>
      <w:r w:rsidRPr="007D7AEF">
        <w:t>автомобильный транспорт – (код 7.2)</w:t>
      </w:r>
      <w:r w:rsidRPr="007D7AEF">
        <w:rPr>
          <w:lang w:val="en-US"/>
        </w:rPr>
        <w:t>*</w:t>
      </w:r>
      <w:r w:rsidRPr="007D7AEF">
        <w:t>;</w:t>
      </w:r>
    </w:p>
    <w:p w:rsidR="00797691" w:rsidRPr="007D7AEF" w:rsidRDefault="00797691" w:rsidP="000E5D7C">
      <w:pPr>
        <w:widowControl w:val="0"/>
        <w:numPr>
          <w:ilvl w:val="0"/>
          <w:numId w:val="18"/>
        </w:numPr>
        <w:ind w:left="0" w:firstLine="709"/>
        <w:jc w:val="both"/>
      </w:pPr>
      <w:r w:rsidRPr="007D7AEF">
        <w:t>объекты гаражного назначения – (код 2.7.1)</w:t>
      </w:r>
      <w:r w:rsidR="00C432BB" w:rsidRPr="007D7AEF">
        <w:rPr>
          <w:lang w:val="en-US"/>
        </w:rPr>
        <w:t>*</w:t>
      </w:r>
      <w:r w:rsidRPr="007D7AEF">
        <w:t>;</w:t>
      </w:r>
    </w:p>
    <w:p w:rsidR="00797691" w:rsidRPr="007D7AEF" w:rsidRDefault="00797691" w:rsidP="000E5D7C">
      <w:pPr>
        <w:widowControl w:val="0"/>
        <w:numPr>
          <w:ilvl w:val="0"/>
          <w:numId w:val="18"/>
        </w:numPr>
        <w:ind w:left="0" w:firstLine="709"/>
        <w:jc w:val="both"/>
      </w:pPr>
      <w:r w:rsidRPr="007D7AEF">
        <w:rPr>
          <w:lang w:val="en-US"/>
        </w:rPr>
        <w:t>коммунальное</w:t>
      </w:r>
      <w:r w:rsidRPr="007D7AEF">
        <w:t xml:space="preserve"> </w:t>
      </w:r>
      <w:r w:rsidRPr="007D7AEF">
        <w:rPr>
          <w:lang w:val="en-US"/>
        </w:rPr>
        <w:t>обслуживание – (</w:t>
      </w:r>
      <w:r w:rsidRPr="007D7AEF">
        <w:t>код 3.1)*;</w:t>
      </w:r>
    </w:p>
    <w:p w:rsidR="00117FEE" w:rsidRPr="007D7AEF" w:rsidRDefault="00797691" w:rsidP="00797691">
      <w:pPr>
        <w:widowControl w:val="0"/>
        <w:numPr>
          <w:ilvl w:val="0"/>
          <w:numId w:val="18"/>
        </w:numPr>
        <w:ind w:left="0" w:firstLine="709"/>
        <w:jc w:val="both"/>
        <w:rPr>
          <w:bCs/>
        </w:rPr>
      </w:pPr>
      <w:r w:rsidRPr="007D7AEF">
        <w:rPr>
          <w:lang w:val="en-US"/>
        </w:rPr>
        <w:t>объекты</w:t>
      </w:r>
      <w:r w:rsidRPr="007D7AEF">
        <w:t xml:space="preserve"> </w:t>
      </w:r>
      <w:r w:rsidRPr="007D7AEF">
        <w:rPr>
          <w:lang w:val="en-US"/>
        </w:rPr>
        <w:t>придорожного</w:t>
      </w:r>
      <w:r w:rsidRPr="007D7AEF">
        <w:t xml:space="preserve"> </w:t>
      </w:r>
      <w:r w:rsidRPr="007D7AEF">
        <w:rPr>
          <w:lang w:val="en-US"/>
        </w:rPr>
        <w:t>сервиса – (</w:t>
      </w:r>
      <w:r w:rsidR="00117FEE" w:rsidRPr="007D7AEF">
        <w:t>код 4.9.1)*</w:t>
      </w:r>
      <w:r w:rsidR="00117FEE" w:rsidRPr="007D7AEF">
        <w:rPr>
          <w:lang w:val="en-US"/>
        </w:rPr>
        <w:t>;</w:t>
      </w:r>
    </w:p>
    <w:p w:rsidR="00117FEE" w:rsidRPr="007D7AEF" w:rsidRDefault="00117FEE" w:rsidP="00797691">
      <w:pPr>
        <w:widowControl w:val="0"/>
        <w:numPr>
          <w:ilvl w:val="0"/>
          <w:numId w:val="18"/>
        </w:numPr>
        <w:ind w:left="0" w:firstLine="709"/>
        <w:jc w:val="both"/>
        <w:rPr>
          <w:bCs/>
        </w:rPr>
      </w:pPr>
      <w:r w:rsidRPr="007D7AEF">
        <w:rPr>
          <w:bCs/>
          <w:lang w:val="en-US"/>
        </w:rPr>
        <w:t>железнодорожны транспорт – (</w:t>
      </w:r>
      <w:r w:rsidRPr="007D7AEF">
        <w:rPr>
          <w:bCs/>
        </w:rPr>
        <w:t>код 7.1);</w:t>
      </w:r>
    </w:p>
    <w:p w:rsidR="00117FEE" w:rsidRPr="007D7AEF" w:rsidRDefault="00117FEE" w:rsidP="00797691">
      <w:pPr>
        <w:widowControl w:val="0"/>
        <w:numPr>
          <w:ilvl w:val="0"/>
          <w:numId w:val="18"/>
        </w:numPr>
        <w:ind w:left="0" w:firstLine="709"/>
        <w:jc w:val="both"/>
        <w:rPr>
          <w:bCs/>
        </w:rPr>
      </w:pPr>
      <w:r w:rsidRPr="007D7AEF">
        <w:rPr>
          <w:bCs/>
        </w:rPr>
        <w:t>склады (код 6.9)*.</w:t>
      </w:r>
    </w:p>
    <w:p w:rsidR="00797691" w:rsidRPr="007D7AEF" w:rsidRDefault="00797691" w:rsidP="00117FEE">
      <w:pPr>
        <w:widowControl w:val="0"/>
        <w:ind w:firstLine="709"/>
        <w:jc w:val="both"/>
        <w:rPr>
          <w:bCs/>
        </w:rPr>
      </w:pPr>
      <w:r w:rsidRPr="007D7AEF">
        <w:t>3.</w:t>
      </w:r>
      <w:r w:rsidRPr="007D7AEF">
        <w:rPr>
          <w:i/>
        </w:rPr>
        <w:t xml:space="preserve"> Вспомогательные виды разрешенного использовани</w:t>
      </w:r>
      <w:r w:rsidRPr="007D7AEF">
        <w:rPr>
          <w:bCs/>
          <w:i/>
        </w:rPr>
        <w:t>я</w:t>
      </w:r>
      <w:r w:rsidRPr="007D7AEF">
        <w:rPr>
          <w:bCs/>
        </w:rPr>
        <w:t xml:space="preserve"> земельных участков и объе</w:t>
      </w:r>
      <w:r w:rsidRPr="007D7AEF">
        <w:rPr>
          <w:bCs/>
        </w:rPr>
        <w:t>к</w:t>
      </w:r>
      <w:r w:rsidRPr="007D7AEF">
        <w:rPr>
          <w:bCs/>
        </w:rPr>
        <w:t>тов капитального строительства в з</w:t>
      </w:r>
      <w:r w:rsidRPr="007D7AEF">
        <w:rPr>
          <w:bCs/>
        </w:rPr>
        <w:t>о</w:t>
      </w:r>
      <w:r w:rsidRPr="007D7AEF">
        <w:rPr>
          <w:bCs/>
        </w:rPr>
        <w:t xml:space="preserve">нах транспортной инфраструктуры: </w:t>
      </w:r>
      <w:r w:rsidRPr="007D7AEF">
        <w:t>нет</w:t>
      </w:r>
      <w:r w:rsidRPr="007D7AEF">
        <w:rPr>
          <w:bCs/>
        </w:rPr>
        <w:t>.</w:t>
      </w:r>
    </w:p>
    <w:p w:rsidR="00797691" w:rsidRPr="007D7AEF" w:rsidRDefault="00797691" w:rsidP="00117FEE">
      <w:pPr>
        <w:widowControl w:val="0"/>
        <w:ind w:firstLine="709"/>
        <w:jc w:val="both"/>
      </w:pPr>
      <w:r w:rsidRPr="007D7AEF">
        <w:t>4. Условно-разрешенные виды использования: нет</w:t>
      </w:r>
      <w:r w:rsidR="00117FEE" w:rsidRPr="007D7AEF">
        <w:t>.</w:t>
      </w:r>
    </w:p>
    <w:p w:rsidR="00797691" w:rsidRPr="007D7AEF" w:rsidRDefault="00797691" w:rsidP="00797691">
      <w:pPr>
        <w:widowControl w:val="0"/>
        <w:shd w:val="clear" w:color="auto" w:fill="FFFFFF"/>
        <w:tabs>
          <w:tab w:val="left" w:pos="0"/>
        </w:tabs>
        <w:ind w:firstLine="709"/>
        <w:jc w:val="both"/>
      </w:pPr>
      <w:r w:rsidRPr="007D7AEF">
        <w:t xml:space="preserve">5. </w:t>
      </w:r>
      <w:r w:rsidRPr="007D7AEF">
        <w:rPr>
          <w:i/>
        </w:rPr>
        <w:t>Предельные размеры</w:t>
      </w:r>
      <w:r w:rsidRPr="007D7AEF">
        <w:t xml:space="preserve"> земельных участков в зоне транспортной инфрастру</w:t>
      </w:r>
      <w:r w:rsidRPr="007D7AEF">
        <w:t>к</w:t>
      </w:r>
      <w:r w:rsidRPr="007D7AEF">
        <w:t>туры:</w:t>
      </w:r>
    </w:p>
    <w:p w:rsidR="00797691" w:rsidRPr="007D7AEF" w:rsidRDefault="00797691" w:rsidP="000E5D7C">
      <w:pPr>
        <w:widowControl w:val="0"/>
        <w:numPr>
          <w:ilvl w:val="0"/>
          <w:numId w:val="27"/>
        </w:numPr>
        <w:shd w:val="clear" w:color="auto" w:fill="FFFFFF"/>
        <w:tabs>
          <w:tab w:val="left" w:pos="0"/>
        </w:tabs>
        <w:suppressAutoHyphens/>
        <w:ind w:left="0" w:firstLine="709"/>
        <w:jc w:val="both"/>
        <w:rPr>
          <w:vertAlign w:val="superscript"/>
        </w:rPr>
      </w:pPr>
      <w:r w:rsidRPr="007D7AEF">
        <w:t>минимальная площадь участка – 0,</w:t>
      </w:r>
      <w:r w:rsidR="00C432BB" w:rsidRPr="007D7AEF">
        <w:t>06</w:t>
      </w:r>
      <w:r w:rsidRPr="007D7AEF">
        <w:t xml:space="preserve"> га</w:t>
      </w:r>
    </w:p>
    <w:p w:rsidR="00797691" w:rsidRPr="007D7AEF" w:rsidRDefault="00797691" w:rsidP="000E5D7C">
      <w:pPr>
        <w:widowControl w:val="0"/>
        <w:numPr>
          <w:ilvl w:val="0"/>
          <w:numId w:val="27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7D7AEF">
        <w:t xml:space="preserve">максимальная площадь участка – </w:t>
      </w:r>
      <w:smartTag w:uri="urn:schemas-microsoft-com:office:smarttags" w:element="metricconverter">
        <w:smartTagPr>
          <w:attr w:name="ProductID" w:val="3 га"/>
        </w:smartTagPr>
        <w:r w:rsidRPr="007D7AEF">
          <w:t>3 га</w:t>
        </w:r>
      </w:smartTag>
      <w:r w:rsidRPr="007D7AEF">
        <w:t>.</w:t>
      </w:r>
    </w:p>
    <w:p w:rsidR="00323672" w:rsidRPr="007D7AEF" w:rsidRDefault="00323672" w:rsidP="000E5D7C">
      <w:pPr>
        <w:numPr>
          <w:ilvl w:val="0"/>
          <w:numId w:val="19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7D7AEF">
        <w:t xml:space="preserve">минимальные отступы от границ земельных участков в целях определения мест допустимого размещения зданий, строений, сооружений, минимальная, максимальная высота зданий, строений, сооружений, максимальный процент застройки не </w:t>
      </w:r>
      <w:r w:rsidR="00464780" w:rsidRPr="007D7AEF">
        <w:t>подлежат установлению</w:t>
      </w:r>
      <w:r w:rsidRPr="007D7AEF">
        <w:t>.</w:t>
      </w:r>
    </w:p>
    <w:p w:rsidR="00797691" w:rsidRPr="007D7AEF" w:rsidRDefault="00797691" w:rsidP="00797691">
      <w:pPr>
        <w:widowControl w:val="0"/>
        <w:ind w:firstLine="709"/>
        <w:jc w:val="both"/>
      </w:pPr>
      <w:r w:rsidRPr="007D7AEF">
        <w:t>6. Территории магистральных улиц и проездов в границах красных линий предназн</w:t>
      </w:r>
      <w:r w:rsidRPr="007D7AEF">
        <w:t>а</w:t>
      </w:r>
      <w:r w:rsidRPr="007D7AEF">
        <w:t>чены для строительства транспортных и инженерных коммуникаций, благоустройства и оз</w:t>
      </w:r>
      <w:r w:rsidRPr="007D7AEF">
        <w:t>е</w:t>
      </w:r>
      <w:r w:rsidRPr="007D7AEF">
        <w:t>ленения.</w:t>
      </w:r>
    </w:p>
    <w:p w:rsidR="00797691" w:rsidRPr="007D7AEF" w:rsidRDefault="00797691" w:rsidP="00797691">
      <w:pPr>
        <w:ind w:firstLine="709"/>
        <w:jc w:val="both"/>
      </w:pPr>
      <w:r w:rsidRPr="007D7AEF">
        <w:t>7. Расчетные параметры улиц и проездов, сооружений автомобильного транспорта следует принимать в соответствии с Нормативами градостроительного проектирования А</w:t>
      </w:r>
      <w:r w:rsidRPr="007D7AEF">
        <w:t>л</w:t>
      </w:r>
      <w:r w:rsidRPr="007D7AEF">
        <w:t>тайского края.</w:t>
      </w:r>
    </w:p>
    <w:p w:rsidR="00797691" w:rsidRPr="007D7AEF" w:rsidRDefault="00797691" w:rsidP="00797691">
      <w:pPr>
        <w:widowControl w:val="0"/>
        <w:ind w:firstLine="709"/>
        <w:jc w:val="both"/>
      </w:pPr>
      <w:r w:rsidRPr="007D7AEF">
        <w:t>8.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</w:t>
      </w:r>
      <w:r w:rsidRPr="007D7AEF">
        <w:t>т</w:t>
      </w:r>
      <w:r w:rsidRPr="007D7AEF">
        <w:t>ствии со Схемой размещения рекламных конструкций на территории муниципального обр</w:t>
      </w:r>
      <w:r w:rsidRPr="007D7AEF">
        <w:t>а</w:t>
      </w:r>
      <w:r w:rsidRPr="007D7AEF">
        <w:t xml:space="preserve">зования </w:t>
      </w:r>
      <w:r w:rsidR="002F5BD1" w:rsidRPr="007D7AEF">
        <w:t>Табунск</w:t>
      </w:r>
      <w:r w:rsidRPr="007D7AEF">
        <w:t>ий район.</w:t>
      </w:r>
    </w:p>
    <w:p w:rsidR="00797691" w:rsidRPr="007D7AEF" w:rsidRDefault="00797691" w:rsidP="00797691">
      <w:pPr>
        <w:widowControl w:val="0"/>
        <w:ind w:firstLine="709"/>
        <w:jc w:val="both"/>
      </w:pPr>
      <w:r w:rsidRPr="007D7AEF">
        <w:rPr>
          <w:sz w:val="20"/>
          <w:szCs w:val="20"/>
        </w:rPr>
        <w:t>*- код в соответствии с Приказом Минэкономразвития РФ от 01.09.2014 №540 «Об утверждении кла</w:t>
      </w:r>
      <w:r w:rsidRPr="007D7AEF">
        <w:rPr>
          <w:sz w:val="20"/>
          <w:szCs w:val="20"/>
        </w:rPr>
        <w:t>с</w:t>
      </w:r>
      <w:r w:rsidRPr="007D7AEF">
        <w:rPr>
          <w:sz w:val="20"/>
          <w:szCs w:val="20"/>
        </w:rPr>
        <w:t>сификатора видов разрешенного использования земельных участков», Приказом Мин</w:t>
      </w:r>
      <w:r w:rsidRPr="007D7AEF">
        <w:rPr>
          <w:sz w:val="20"/>
          <w:szCs w:val="20"/>
        </w:rPr>
        <w:t>э</w:t>
      </w:r>
      <w:r w:rsidRPr="007D7AEF">
        <w:rPr>
          <w:sz w:val="20"/>
          <w:szCs w:val="20"/>
        </w:rPr>
        <w:t xml:space="preserve">кономразвития РФ от 30.09.2015 №709 «О внесении изменений в классификатор видов разрешенного использования земельных участков, утв. приказом Минэкономразвития России от 1 сентября </w:t>
      </w:r>
      <w:smartTag w:uri="urn:schemas-microsoft-com:office:smarttags" w:element="metricconverter">
        <w:smartTagPr>
          <w:attr w:name="ProductID" w:val="2014 г"/>
        </w:smartTagPr>
        <w:r w:rsidRPr="007D7AEF">
          <w:rPr>
            <w:sz w:val="20"/>
            <w:szCs w:val="20"/>
          </w:rPr>
          <w:t>2014 г</w:t>
        </w:r>
      </w:smartTag>
      <w:r w:rsidRPr="007D7AEF">
        <w:rPr>
          <w:sz w:val="20"/>
          <w:szCs w:val="20"/>
        </w:rPr>
        <w:t>. №540».</w:t>
      </w:r>
    </w:p>
    <w:p w:rsidR="00552AF4" w:rsidRPr="007D7AEF" w:rsidRDefault="00552AF4" w:rsidP="006D58B1">
      <w:pPr>
        <w:pStyle w:val="4"/>
        <w:rPr>
          <w:b w:val="0"/>
        </w:rPr>
      </w:pPr>
      <w:bookmarkStart w:id="121" w:name="_Toc483908008"/>
      <w:r w:rsidRPr="007D7AEF">
        <w:rPr>
          <w:b w:val="0"/>
        </w:rPr>
        <w:t xml:space="preserve">Градостроительные регламенты на территориях зон </w:t>
      </w:r>
      <w:r w:rsidR="00BC1681" w:rsidRPr="007D7AEF">
        <w:rPr>
          <w:b w:val="0"/>
        </w:rPr>
        <w:t>рекреационного назначения</w:t>
      </w:r>
      <w:bookmarkEnd w:id="121"/>
    </w:p>
    <w:p w:rsidR="00BC1681" w:rsidRPr="007D7AEF" w:rsidRDefault="00BC1681" w:rsidP="00BC1681">
      <w:pPr>
        <w:widowControl w:val="0"/>
        <w:shd w:val="clear" w:color="auto" w:fill="FFFFFF"/>
        <w:tabs>
          <w:tab w:val="left" w:pos="0"/>
        </w:tabs>
        <w:ind w:firstLine="709"/>
        <w:jc w:val="both"/>
        <w:rPr>
          <w:bCs/>
        </w:rPr>
      </w:pPr>
      <w:r w:rsidRPr="007D7AEF">
        <w:rPr>
          <w:iCs/>
        </w:rPr>
        <w:t>1. Рекреационные зоны – зоны мест отдыха общего пользования представлены зонами озелененных территорий общего пользования - парков, садов, скверов, естественных зеленых н</w:t>
      </w:r>
      <w:r w:rsidRPr="007D7AEF">
        <w:rPr>
          <w:iCs/>
        </w:rPr>
        <w:t>а</w:t>
      </w:r>
      <w:r w:rsidRPr="007D7AEF">
        <w:rPr>
          <w:iCs/>
        </w:rPr>
        <w:t xml:space="preserve">саждений </w:t>
      </w:r>
      <w:r w:rsidR="00C432BB" w:rsidRPr="007D7AEF">
        <w:rPr>
          <w:bCs/>
        </w:rPr>
        <w:t>(код зон – Р</w:t>
      </w:r>
      <w:r w:rsidRPr="007D7AEF">
        <w:rPr>
          <w:bCs/>
        </w:rPr>
        <w:t>)</w:t>
      </w:r>
      <w:r w:rsidRPr="007D7AEF">
        <w:rPr>
          <w:iCs/>
        </w:rPr>
        <w:t xml:space="preserve">. </w:t>
      </w:r>
    </w:p>
    <w:p w:rsidR="00BC1681" w:rsidRPr="007D7AEF" w:rsidRDefault="00BC1681" w:rsidP="00BC1681">
      <w:pPr>
        <w:widowControl w:val="0"/>
        <w:shd w:val="clear" w:color="auto" w:fill="FFFFFF"/>
        <w:tabs>
          <w:tab w:val="left" w:pos="0"/>
        </w:tabs>
        <w:ind w:firstLine="709"/>
        <w:jc w:val="both"/>
        <w:rPr>
          <w:bCs/>
        </w:rPr>
      </w:pPr>
      <w:r w:rsidRPr="007D7AEF">
        <w:t xml:space="preserve">2. </w:t>
      </w:r>
      <w:r w:rsidRPr="007D7AEF">
        <w:rPr>
          <w:bCs/>
          <w:i/>
        </w:rPr>
        <w:t>Основные виды разрешенного использования</w:t>
      </w:r>
      <w:r w:rsidRPr="007D7AEF">
        <w:rPr>
          <w:bCs/>
        </w:rPr>
        <w:t xml:space="preserve"> земельных участков и объектов кап</w:t>
      </w:r>
      <w:r w:rsidRPr="007D7AEF">
        <w:rPr>
          <w:bCs/>
        </w:rPr>
        <w:t>и</w:t>
      </w:r>
      <w:r w:rsidRPr="007D7AEF">
        <w:rPr>
          <w:bCs/>
        </w:rPr>
        <w:t>тального строительства:</w:t>
      </w:r>
    </w:p>
    <w:p w:rsidR="00BC1681" w:rsidRPr="007D7AEF" w:rsidRDefault="00BC1681" w:rsidP="000E5D7C">
      <w:pPr>
        <w:pStyle w:val="Iauiue"/>
        <w:numPr>
          <w:ilvl w:val="0"/>
          <w:numId w:val="20"/>
        </w:numPr>
        <w:shd w:val="clear" w:color="auto" w:fill="FFFFFF"/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7D7AEF">
        <w:rPr>
          <w:sz w:val="24"/>
          <w:szCs w:val="24"/>
        </w:rPr>
        <w:t>земельные участки (территории) о</w:t>
      </w:r>
      <w:r w:rsidR="00797691" w:rsidRPr="007D7AEF">
        <w:rPr>
          <w:sz w:val="24"/>
          <w:szCs w:val="24"/>
        </w:rPr>
        <w:t>бщего пользования – (код 12.0)*;</w:t>
      </w:r>
    </w:p>
    <w:p w:rsidR="00797691" w:rsidRPr="007D7AEF" w:rsidRDefault="00797691" w:rsidP="000E5D7C">
      <w:pPr>
        <w:pStyle w:val="Iauiue"/>
        <w:numPr>
          <w:ilvl w:val="0"/>
          <w:numId w:val="20"/>
        </w:numPr>
        <w:shd w:val="clear" w:color="auto" w:fill="FFFFFF"/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7D7AEF">
        <w:rPr>
          <w:sz w:val="24"/>
          <w:szCs w:val="24"/>
          <w:lang w:val="en-US"/>
        </w:rPr>
        <w:t>коммунальное обслуживание – (</w:t>
      </w:r>
      <w:r w:rsidRPr="007D7AEF">
        <w:rPr>
          <w:sz w:val="24"/>
          <w:szCs w:val="24"/>
        </w:rPr>
        <w:t>код 3.1)*.</w:t>
      </w:r>
    </w:p>
    <w:p w:rsidR="00BC1681" w:rsidRPr="007D7AEF" w:rsidRDefault="00BC1681" w:rsidP="00BC1681">
      <w:pPr>
        <w:pStyle w:val="Iauiue"/>
        <w:shd w:val="clear" w:color="auto" w:fill="FFFFFF"/>
        <w:tabs>
          <w:tab w:val="left" w:pos="0"/>
        </w:tabs>
        <w:snapToGrid w:val="0"/>
        <w:ind w:firstLine="709"/>
        <w:jc w:val="both"/>
        <w:rPr>
          <w:bCs/>
          <w:sz w:val="24"/>
          <w:szCs w:val="24"/>
        </w:rPr>
      </w:pPr>
      <w:r w:rsidRPr="007D7AEF">
        <w:rPr>
          <w:sz w:val="24"/>
          <w:szCs w:val="24"/>
        </w:rPr>
        <w:t xml:space="preserve">3. </w:t>
      </w:r>
      <w:r w:rsidRPr="007D7AEF">
        <w:rPr>
          <w:bCs/>
          <w:i/>
          <w:sz w:val="24"/>
          <w:szCs w:val="24"/>
        </w:rPr>
        <w:t>Условно разрешенные виды использования</w:t>
      </w:r>
      <w:r w:rsidRPr="007D7AEF">
        <w:rPr>
          <w:bCs/>
          <w:sz w:val="24"/>
          <w:szCs w:val="24"/>
        </w:rPr>
        <w:t xml:space="preserve"> земельных участков и объектов капитального строительства</w:t>
      </w:r>
      <w:r w:rsidRPr="007D7AEF">
        <w:rPr>
          <w:sz w:val="24"/>
          <w:szCs w:val="24"/>
        </w:rPr>
        <w:t xml:space="preserve"> в зонах</w:t>
      </w:r>
      <w:r w:rsidRPr="007D7AEF">
        <w:rPr>
          <w:bCs/>
          <w:sz w:val="24"/>
          <w:szCs w:val="24"/>
        </w:rPr>
        <w:t xml:space="preserve"> озелененных территорий общего пользования: </w:t>
      </w:r>
    </w:p>
    <w:p w:rsidR="00BC1681" w:rsidRPr="007D7AEF" w:rsidRDefault="00BC1681" w:rsidP="000E5D7C">
      <w:pPr>
        <w:pStyle w:val="Iauiue"/>
        <w:numPr>
          <w:ilvl w:val="0"/>
          <w:numId w:val="20"/>
        </w:numPr>
        <w:shd w:val="clear" w:color="auto" w:fill="FFFFFF"/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7D7AEF">
        <w:rPr>
          <w:sz w:val="24"/>
          <w:szCs w:val="24"/>
        </w:rPr>
        <w:t>спорт – (код 5.1)*.</w:t>
      </w:r>
    </w:p>
    <w:p w:rsidR="00BC1681" w:rsidRPr="007D7AEF" w:rsidRDefault="00BC1681" w:rsidP="00BC1681">
      <w:pPr>
        <w:pStyle w:val="a"/>
        <w:widowControl w:val="0"/>
        <w:numPr>
          <w:ilvl w:val="0"/>
          <w:numId w:val="0"/>
        </w:numPr>
        <w:tabs>
          <w:tab w:val="clear" w:pos="851"/>
          <w:tab w:val="left" w:pos="0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 w:rsidRPr="007D7AEF">
        <w:rPr>
          <w:rFonts w:ascii="Times New Roman" w:hAnsi="Times New Roman"/>
          <w:sz w:val="24"/>
          <w:szCs w:val="24"/>
        </w:rPr>
        <w:t xml:space="preserve">4. </w:t>
      </w:r>
      <w:r w:rsidRPr="007D7AEF">
        <w:rPr>
          <w:rFonts w:ascii="Times New Roman" w:hAnsi="Times New Roman"/>
          <w:i/>
          <w:sz w:val="24"/>
          <w:szCs w:val="24"/>
        </w:rPr>
        <w:t>Вспомогательные виды разрешенного использования</w:t>
      </w:r>
      <w:r w:rsidRPr="007D7AEF">
        <w:rPr>
          <w:rFonts w:ascii="Times New Roman" w:hAnsi="Times New Roman"/>
          <w:sz w:val="24"/>
          <w:szCs w:val="24"/>
        </w:rPr>
        <w:t>: нет.</w:t>
      </w:r>
    </w:p>
    <w:p w:rsidR="00BC1681" w:rsidRPr="007D7AEF" w:rsidRDefault="00BC1681" w:rsidP="00BC1681">
      <w:pPr>
        <w:widowControl w:val="0"/>
        <w:shd w:val="clear" w:color="auto" w:fill="FFFFFF"/>
        <w:tabs>
          <w:tab w:val="left" w:pos="0"/>
        </w:tabs>
        <w:ind w:firstLine="709"/>
        <w:jc w:val="both"/>
      </w:pPr>
      <w:r w:rsidRPr="007D7AEF">
        <w:t xml:space="preserve">5. </w:t>
      </w:r>
      <w:r w:rsidRPr="007D7AEF">
        <w:rPr>
          <w:i/>
        </w:rPr>
        <w:t>Предельные размеры</w:t>
      </w:r>
      <w:r w:rsidRPr="007D7AEF">
        <w:t xml:space="preserve"> земельных участков:</w:t>
      </w:r>
    </w:p>
    <w:p w:rsidR="00BC1681" w:rsidRPr="007D7AEF" w:rsidRDefault="00BC1681" w:rsidP="000E5D7C">
      <w:pPr>
        <w:widowControl w:val="0"/>
        <w:numPr>
          <w:ilvl w:val="0"/>
          <w:numId w:val="28"/>
        </w:numPr>
        <w:shd w:val="clear" w:color="auto" w:fill="FFFFFF"/>
        <w:tabs>
          <w:tab w:val="left" w:pos="0"/>
        </w:tabs>
        <w:suppressAutoHyphens/>
        <w:ind w:left="0" w:firstLine="709"/>
        <w:jc w:val="both"/>
        <w:rPr>
          <w:vertAlign w:val="superscript"/>
        </w:rPr>
      </w:pPr>
      <w:r w:rsidRPr="007D7AEF">
        <w:t>минимальная площадь участка – 100 м</w:t>
      </w:r>
      <w:r w:rsidRPr="007D7AEF">
        <w:rPr>
          <w:vertAlign w:val="superscript"/>
        </w:rPr>
        <w:t>2</w:t>
      </w:r>
    </w:p>
    <w:p w:rsidR="00BC1681" w:rsidRPr="007D7AEF" w:rsidRDefault="00BC1681" w:rsidP="000E5D7C">
      <w:pPr>
        <w:widowControl w:val="0"/>
        <w:numPr>
          <w:ilvl w:val="0"/>
          <w:numId w:val="28"/>
        </w:numPr>
        <w:shd w:val="clear" w:color="auto" w:fill="FFFFFF"/>
        <w:tabs>
          <w:tab w:val="left" w:pos="0"/>
        </w:tabs>
        <w:suppressAutoHyphens/>
        <w:ind w:left="0" w:firstLine="709"/>
        <w:jc w:val="both"/>
        <w:rPr>
          <w:vertAlign w:val="superscript"/>
        </w:rPr>
      </w:pPr>
      <w:r w:rsidRPr="007D7AEF">
        <w:t>максимальная площадь участка – 1000 м</w:t>
      </w:r>
      <w:r w:rsidRPr="007D7AEF">
        <w:rPr>
          <w:vertAlign w:val="superscript"/>
        </w:rPr>
        <w:t>2</w:t>
      </w:r>
    </w:p>
    <w:p w:rsidR="00323672" w:rsidRPr="007D7AEF" w:rsidRDefault="00323672" w:rsidP="000E5D7C">
      <w:pPr>
        <w:numPr>
          <w:ilvl w:val="0"/>
          <w:numId w:val="19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7D7AEF">
        <w:t xml:space="preserve">минимальные отступы от границ земельных участков в целях определения мест допустимого размещения зданий, строений, сооружений, минимальная, максимальная высота зданий, строений, сооружений, максимальный процент застройки не </w:t>
      </w:r>
      <w:r w:rsidR="00464780" w:rsidRPr="007D7AEF">
        <w:t>подлежат установлению</w:t>
      </w:r>
      <w:r w:rsidRPr="007D7AEF">
        <w:t>.</w:t>
      </w:r>
    </w:p>
    <w:p w:rsidR="00BC1681" w:rsidRPr="007D7AEF" w:rsidRDefault="00BC1681" w:rsidP="00BC1681">
      <w:pPr>
        <w:widowControl w:val="0"/>
        <w:ind w:firstLine="709"/>
        <w:jc w:val="both"/>
      </w:pPr>
      <w:r w:rsidRPr="007D7AEF">
        <w:rPr>
          <w:sz w:val="20"/>
          <w:szCs w:val="20"/>
        </w:rPr>
        <w:t>*- код в соответствии с Приказом Минэкономразвития РФ от 01.09.2014 №540 «Об утверждении кла</w:t>
      </w:r>
      <w:r w:rsidRPr="007D7AEF">
        <w:rPr>
          <w:sz w:val="20"/>
          <w:szCs w:val="20"/>
        </w:rPr>
        <w:t>с</w:t>
      </w:r>
      <w:r w:rsidRPr="007D7AEF">
        <w:rPr>
          <w:sz w:val="20"/>
          <w:szCs w:val="20"/>
        </w:rPr>
        <w:t>сификатора видов разрешенного использов</w:t>
      </w:r>
      <w:r w:rsidRPr="007D7AEF">
        <w:rPr>
          <w:sz w:val="20"/>
          <w:szCs w:val="20"/>
        </w:rPr>
        <w:t>а</w:t>
      </w:r>
      <w:r w:rsidRPr="007D7AEF">
        <w:rPr>
          <w:sz w:val="20"/>
          <w:szCs w:val="20"/>
        </w:rPr>
        <w:t>ния земельных участков», Приказом Минэкономразвития РФ от 30.09.2015 №709 «О внесении изменений в классификатор видов разрешенного использования земельных участков, утв. приказом Минэкономразвития России от 1 сентября 2014 г. №540».</w:t>
      </w:r>
    </w:p>
    <w:p w:rsidR="00797691" w:rsidRPr="007D7AEF" w:rsidRDefault="00797691" w:rsidP="006D58B1">
      <w:pPr>
        <w:pStyle w:val="4"/>
        <w:rPr>
          <w:b w:val="0"/>
        </w:rPr>
      </w:pPr>
      <w:bookmarkStart w:id="122" w:name="_Toc483908009"/>
      <w:r w:rsidRPr="007D7AEF">
        <w:rPr>
          <w:b w:val="0"/>
        </w:rPr>
        <w:t>Градостроительные регламенты на территориях зон сельскохозяйстве</w:t>
      </w:r>
      <w:r w:rsidRPr="007D7AEF">
        <w:rPr>
          <w:b w:val="0"/>
        </w:rPr>
        <w:t>н</w:t>
      </w:r>
      <w:r w:rsidRPr="007D7AEF">
        <w:rPr>
          <w:b w:val="0"/>
        </w:rPr>
        <w:t>ных угодий</w:t>
      </w:r>
      <w:bookmarkEnd w:id="122"/>
    </w:p>
    <w:p w:rsidR="00C2495C" w:rsidRPr="007D7AEF" w:rsidRDefault="00C2495C" w:rsidP="00C2495C">
      <w:pPr>
        <w:pStyle w:val="a4"/>
        <w:tabs>
          <w:tab w:val="left" w:pos="720"/>
        </w:tabs>
        <w:ind w:firstLine="709"/>
        <w:jc w:val="both"/>
      </w:pPr>
      <w:r w:rsidRPr="007D7AEF">
        <w:t>1. Зоны сельскохозяйственных угодий (код зон Сх1) включают зоны сельскохозя</w:t>
      </w:r>
      <w:r w:rsidRPr="007D7AEF">
        <w:t>й</w:t>
      </w:r>
      <w:r w:rsidRPr="007D7AEF">
        <w:t>ственных угодий в границах населенных пунктов.</w:t>
      </w:r>
    </w:p>
    <w:p w:rsidR="00C2495C" w:rsidRPr="007D7AEF" w:rsidRDefault="00C2495C" w:rsidP="00C2495C">
      <w:pPr>
        <w:pStyle w:val="a4"/>
        <w:widowControl w:val="0"/>
        <w:tabs>
          <w:tab w:val="left" w:pos="720"/>
        </w:tabs>
        <w:ind w:firstLine="709"/>
        <w:jc w:val="both"/>
      </w:pPr>
      <w:r w:rsidRPr="007D7AEF">
        <w:t xml:space="preserve">2. </w:t>
      </w:r>
      <w:r w:rsidRPr="007D7AEF">
        <w:rPr>
          <w:i/>
        </w:rPr>
        <w:t>Основные виды разрешенного использования</w:t>
      </w:r>
      <w:r w:rsidRPr="007D7AEF">
        <w:t xml:space="preserve"> земельных участков и объектов кап</w:t>
      </w:r>
      <w:r w:rsidRPr="007D7AEF">
        <w:t>и</w:t>
      </w:r>
      <w:r w:rsidRPr="007D7AEF">
        <w:t>тальн</w:t>
      </w:r>
      <w:r w:rsidRPr="007D7AEF">
        <w:t>о</w:t>
      </w:r>
      <w:r w:rsidRPr="007D7AEF">
        <w:t>го строительства в зонах, предназначенных для ведения сельского хозяйства:</w:t>
      </w:r>
    </w:p>
    <w:p w:rsidR="00C2495C" w:rsidRPr="007D7AEF" w:rsidRDefault="00C2495C" w:rsidP="000E5D7C">
      <w:pPr>
        <w:widowControl w:val="0"/>
        <w:numPr>
          <w:ilvl w:val="0"/>
          <w:numId w:val="21"/>
        </w:numPr>
        <w:shd w:val="clear" w:color="auto" w:fill="FFFFFF"/>
        <w:tabs>
          <w:tab w:val="left" w:pos="0"/>
          <w:tab w:val="left" w:pos="709"/>
        </w:tabs>
        <w:suppressAutoHyphens/>
        <w:snapToGrid w:val="0"/>
        <w:ind w:left="0" w:firstLine="709"/>
        <w:jc w:val="both"/>
      </w:pPr>
      <w:r w:rsidRPr="007D7AEF">
        <w:t>ведение огородничества (код 13.1)*</w:t>
      </w:r>
      <w:r w:rsidRPr="007D7AEF">
        <w:rPr>
          <w:lang w:val="en-US"/>
        </w:rPr>
        <w:t>;</w:t>
      </w:r>
    </w:p>
    <w:p w:rsidR="00C2495C" w:rsidRPr="007D7AEF" w:rsidRDefault="00C2495C" w:rsidP="000E5D7C">
      <w:pPr>
        <w:widowControl w:val="0"/>
        <w:numPr>
          <w:ilvl w:val="0"/>
          <w:numId w:val="21"/>
        </w:numPr>
        <w:shd w:val="clear" w:color="auto" w:fill="FFFFFF"/>
        <w:tabs>
          <w:tab w:val="left" w:pos="0"/>
          <w:tab w:val="left" w:pos="709"/>
        </w:tabs>
        <w:suppressAutoHyphens/>
        <w:snapToGrid w:val="0"/>
        <w:ind w:left="0" w:firstLine="709"/>
        <w:jc w:val="both"/>
      </w:pPr>
      <w:r w:rsidRPr="007D7AEF">
        <w:t>земельные участки (территории) общего пользования (код 12.0)*;</w:t>
      </w:r>
    </w:p>
    <w:p w:rsidR="00C2495C" w:rsidRPr="007D7AEF" w:rsidRDefault="00C2495C" w:rsidP="00C2495C">
      <w:pPr>
        <w:pStyle w:val="a4"/>
        <w:widowControl w:val="0"/>
        <w:tabs>
          <w:tab w:val="left" w:pos="720"/>
        </w:tabs>
        <w:ind w:firstLine="709"/>
        <w:jc w:val="both"/>
        <w:rPr>
          <w:i/>
        </w:rPr>
      </w:pPr>
      <w:r w:rsidRPr="007D7AEF">
        <w:t>3.</w:t>
      </w:r>
      <w:r w:rsidRPr="007D7AEF">
        <w:rPr>
          <w:i/>
        </w:rPr>
        <w:t xml:space="preserve"> Условно-разрешенные виды использования:</w:t>
      </w:r>
    </w:p>
    <w:p w:rsidR="00C2495C" w:rsidRPr="007D7AEF" w:rsidRDefault="00C2495C" w:rsidP="000E5D7C">
      <w:pPr>
        <w:widowControl w:val="0"/>
        <w:numPr>
          <w:ilvl w:val="0"/>
          <w:numId w:val="21"/>
        </w:numPr>
        <w:shd w:val="clear" w:color="auto" w:fill="FFFFFF"/>
        <w:tabs>
          <w:tab w:val="left" w:pos="0"/>
          <w:tab w:val="left" w:pos="709"/>
        </w:tabs>
        <w:suppressAutoHyphens/>
        <w:snapToGrid w:val="0"/>
        <w:ind w:left="0" w:firstLine="709"/>
        <w:jc w:val="both"/>
      </w:pPr>
      <w:r w:rsidRPr="007D7AEF">
        <w:t>хранение и переработка сельскохозяйственной продукции (1.15)*;</w:t>
      </w:r>
    </w:p>
    <w:p w:rsidR="00C2495C" w:rsidRPr="007D7AEF" w:rsidRDefault="00C2495C" w:rsidP="000E5D7C">
      <w:pPr>
        <w:widowControl w:val="0"/>
        <w:numPr>
          <w:ilvl w:val="0"/>
          <w:numId w:val="21"/>
        </w:numPr>
        <w:shd w:val="clear" w:color="auto" w:fill="FFFFFF"/>
        <w:tabs>
          <w:tab w:val="left" w:pos="0"/>
          <w:tab w:val="left" w:pos="709"/>
        </w:tabs>
        <w:suppressAutoHyphens/>
        <w:snapToGrid w:val="0"/>
        <w:ind w:left="0" w:firstLine="709"/>
        <w:jc w:val="both"/>
      </w:pPr>
      <w:r w:rsidRPr="007D7AEF">
        <w:rPr>
          <w:lang w:val="en-US"/>
        </w:rPr>
        <w:t>обеспечение сельскохозяйственного производства</w:t>
      </w:r>
      <w:r w:rsidRPr="007D7AEF">
        <w:t xml:space="preserve"> (код 1.18)*</w:t>
      </w:r>
      <w:r w:rsidRPr="007D7AEF">
        <w:rPr>
          <w:lang w:val="en-US"/>
        </w:rPr>
        <w:t>;</w:t>
      </w:r>
    </w:p>
    <w:p w:rsidR="00C2495C" w:rsidRPr="007D7AEF" w:rsidRDefault="00C2495C" w:rsidP="000E5D7C">
      <w:pPr>
        <w:widowControl w:val="0"/>
        <w:numPr>
          <w:ilvl w:val="0"/>
          <w:numId w:val="21"/>
        </w:numPr>
        <w:shd w:val="clear" w:color="auto" w:fill="FFFFFF"/>
        <w:tabs>
          <w:tab w:val="left" w:pos="0"/>
          <w:tab w:val="left" w:pos="709"/>
        </w:tabs>
        <w:suppressAutoHyphens/>
        <w:snapToGrid w:val="0"/>
        <w:ind w:left="0" w:firstLine="709"/>
        <w:jc w:val="both"/>
      </w:pPr>
      <w:r w:rsidRPr="007D7AEF">
        <w:rPr>
          <w:lang w:val="en-US"/>
        </w:rPr>
        <w:t>связь (код 6.8)*;</w:t>
      </w:r>
    </w:p>
    <w:p w:rsidR="00C2495C" w:rsidRPr="007D7AEF" w:rsidRDefault="00C2495C" w:rsidP="000E5D7C">
      <w:pPr>
        <w:widowControl w:val="0"/>
        <w:numPr>
          <w:ilvl w:val="0"/>
          <w:numId w:val="21"/>
        </w:numPr>
        <w:shd w:val="clear" w:color="auto" w:fill="FFFFFF"/>
        <w:tabs>
          <w:tab w:val="left" w:pos="0"/>
          <w:tab w:val="left" w:pos="709"/>
        </w:tabs>
        <w:suppressAutoHyphens/>
        <w:snapToGrid w:val="0"/>
        <w:ind w:left="0" w:firstLine="709"/>
        <w:jc w:val="both"/>
      </w:pPr>
      <w:r w:rsidRPr="007D7AEF">
        <w:rPr>
          <w:lang w:val="en-US"/>
        </w:rPr>
        <w:t>коммунальное обслуживание (код 3.1)*.</w:t>
      </w:r>
    </w:p>
    <w:p w:rsidR="00C2495C" w:rsidRPr="007D7AEF" w:rsidRDefault="00C2495C" w:rsidP="00C2495C">
      <w:pPr>
        <w:pStyle w:val="a4"/>
        <w:widowControl w:val="0"/>
        <w:tabs>
          <w:tab w:val="left" w:pos="720"/>
        </w:tabs>
        <w:ind w:firstLine="709"/>
        <w:jc w:val="both"/>
      </w:pPr>
      <w:r w:rsidRPr="007D7AEF">
        <w:t xml:space="preserve">4. </w:t>
      </w:r>
      <w:r w:rsidRPr="007D7AEF">
        <w:rPr>
          <w:bCs/>
          <w:i/>
        </w:rPr>
        <w:t>Вспомогательные виды разрешенного использования</w:t>
      </w:r>
      <w:r w:rsidRPr="007D7AEF">
        <w:rPr>
          <w:bCs/>
        </w:rPr>
        <w:t xml:space="preserve"> земельных участков и объе</w:t>
      </w:r>
      <w:r w:rsidRPr="007D7AEF">
        <w:rPr>
          <w:bCs/>
        </w:rPr>
        <w:t>к</w:t>
      </w:r>
      <w:r w:rsidRPr="007D7AEF">
        <w:rPr>
          <w:bCs/>
        </w:rPr>
        <w:t>тов кап</w:t>
      </w:r>
      <w:r w:rsidRPr="007D7AEF">
        <w:rPr>
          <w:bCs/>
        </w:rPr>
        <w:t>и</w:t>
      </w:r>
      <w:r w:rsidRPr="007D7AEF">
        <w:rPr>
          <w:bCs/>
        </w:rPr>
        <w:t>тального строительства</w:t>
      </w:r>
      <w:r w:rsidRPr="007D7AEF">
        <w:t>: нет.</w:t>
      </w:r>
    </w:p>
    <w:p w:rsidR="00C2495C" w:rsidRPr="007D7AEF" w:rsidRDefault="00C2495C" w:rsidP="00C2495C">
      <w:pPr>
        <w:widowControl w:val="0"/>
        <w:shd w:val="clear" w:color="auto" w:fill="FFFFFF"/>
        <w:tabs>
          <w:tab w:val="left" w:pos="0"/>
        </w:tabs>
        <w:snapToGrid w:val="0"/>
        <w:ind w:firstLine="709"/>
        <w:jc w:val="both"/>
      </w:pPr>
      <w:r w:rsidRPr="007D7AEF">
        <w:t>5. Предельные параметры разрешенного строительства, реконструкции объектов к</w:t>
      </w:r>
      <w:r w:rsidRPr="007D7AEF">
        <w:t>а</w:t>
      </w:r>
      <w:r w:rsidRPr="007D7AEF">
        <w:t>питального строительства в зонах сельскохозяйственного использования устанавлив</w:t>
      </w:r>
      <w:r w:rsidRPr="007D7AEF">
        <w:t>а</w:t>
      </w:r>
      <w:r w:rsidRPr="007D7AEF">
        <w:t>ются в соответствии с утвержденной документацией по планировке те</w:t>
      </w:r>
      <w:r w:rsidRPr="007D7AEF">
        <w:t>р</w:t>
      </w:r>
      <w:r w:rsidRPr="007D7AEF">
        <w:t>ритории.</w:t>
      </w:r>
    </w:p>
    <w:p w:rsidR="00C2495C" w:rsidRPr="007D7AEF" w:rsidRDefault="00C2495C" w:rsidP="000E5D7C">
      <w:pPr>
        <w:numPr>
          <w:ilvl w:val="2"/>
          <w:numId w:val="15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7D7AEF">
        <w:t>минимальная площадь земельного участка – 100 кв.м.</w:t>
      </w:r>
    </w:p>
    <w:p w:rsidR="00C2495C" w:rsidRPr="007D7AEF" w:rsidRDefault="00C2495C" w:rsidP="000E5D7C">
      <w:pPr>
        <w:numPr>
          <w:ilvl w:val="2"/>
          <w:numId w:val="15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7D7AEF">
        <w:t>максимальная площадь земельного участка -10000 кв.м.</w:t>
      </w:r>
    </w:p>
    <w:p w:rsidR="00323672" w:rsidRPr="007D7AEF" w:rsidRDefault="00323672" w:rsidP="000E5D7C">
      <w:pPr>
        <w:numPr>
          <w:ilvl w:val="0"/>
          <w:numId w:val="15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7D7AEF">
        <w:t>минимальные отступы от границ земельных участков в целях определения мест допустимого размещения зданий, строений, сооружений -3м,</w:t>
      </w:r>
    </w:p>
    <w:p w:rsidR="00323672" w:rsidRPr="007D7AEF" w:rsidRDefault="00323672" w:rsidP="000E5D7C">
      <w:pPr>
        <w:numPr>
          <w:ilvl w:val="0"/>
          <w:numId w:val="15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7D7AEF">
        <w:t xml:space="preserve"> минимальная, максимальная высота зданий, строений, сооружений, максимальный процент застройки не </w:t>
      </w:r>
      <w:r w:rsidR="00464780" w:rsidRPr="007D7AEF">
        <w:t>подлежат установлению</w:t>
      </w:r>
      <w:r w:rsidRPr="007D7AEF">
        <w:t>.</w:t>
      </w:r>
    </w:p>
    <w:p w:rsidR="00C2495C" w:rsidRPr="007D7AEF" w:rsidRDefault="00C2495C" w:rsidP="00C2495C">
      <w:pPr>
        <w:ind w:firstLine="709"/>
        <w:jc w:val="both"/>
      </w:pPr>
      <w:r w:rsidRPr="007D7AEF">
        <w:t>6. Размещение объектов капитального строительства допускается только с учетом с</w:t>
      </w:r>
      <w:r w:rsidRPr="007D7AEF">
        <w:t>а</w:t>
      </w:r>
      <w:r w:rsidRPr="007D7AEF">
        <w:t>нитарных норм и правил.</w:t>
      </w:r>
    </w:p>
    <w:p w:rsidR="00C2495C" w:rsidRPr="007D7AEF" w:rsidRDefault="00C2495C" w:rsidP="00C2495C">
      <w:pPr>
        <w:widowControl w:val="0"/>
        <w:ind w:firstLine="709"/>
        <w:jc w:val="both"/>
      </w:pPr>
      <w:r w:rsidRPr="007D7AEF">
        <w:rPr>
          <w:sz w:val="20"/>
          <w:szCs w:val="20"/>
        </w:rPr>
        <w:t>*- код в соответствии с Приказом Минэкономразвития РФ от 01.09.2014 №540 «Об утверждении кла</w:t>
      </w:r>
      <w:r w:rsidRPr="007D7AEF">
        <w:rPr>
          <w:sz w:val="20"/>
          <w:szCs w:val="20"/>
        </w:rPr>
        <w:t>с</w:t>
      </w:r>
      <w:r w:rsidRPr="007D7AEF">
        <w:rPr>
          <w:sz w:val="20"/>
          <w:szCs w:val="20"/>
        </w:rPr>
        <w:t>сиф</w:t>
      </w:r>
      <w:r w:rsidRPr="007D7AEF">
        <w:rPr>
          <w:sz w:val="20"/>
          <w:szCs w:val="20"/>
        </w:rPr>
        <w:t>и</w:t>
      </w:r>
      <w:r w:rsidRPr="007D7AEF">
        <w:rPr>
          <w:sz w:val="20"/>
          <w:szCs w:val="20"/>
        </w:rPr>
        <w:t>катора видов разрешенного использования земельных участков», Приказом Минэкономразвития РФ от 30.09.2015 №709 «О внесении изменений в классификатор видов разрешенного использования земельных участков, утв. приказом Минэкономразвития России от 1 сентября 2014 г. №540».</w:t>
      </w:r>
    </w:p>
    <w:p w:rsidR="00754716" w:rsidRPr="007D7AEF" w:rsidRDefault="00754716" w:rsidP="006D58B1">
      <w:pPr>
        <w:pStyle w:val="4"/>
        <w:rPr>
          <w:b w:val="0"/>
        </w:rPr>
      </w:pPr>
      <w:bookmarkStart w:id="123" w:name="_Toc483908010"/>
      <w:r w:rsidRPr="007D7AEF">
        <w:rPr>
          <w:b w:val="0"/>
        </w:rPr>
        <w:t>Градостроительные регламенты на территориях зон, занятых объектами сельскохозяйственного назначения</w:t>
      </w:r>
      <w:bookmarkEnd w:id="123"/>
      <w:r w:rsidRPr="007D7AEF">
        <w:rPr>
          <w:b w:val="0"/>
        </w:rPr>
        <w:t xml:space="preserve"> </w:t>
      </w:r>
    </w:p>
    <w:p w:rsidR="00754716" w:rsidRPr="007D7AEF" w:rsidRDefault="00754716" w:rsidP="00754716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1. Зоны, занятые объектами сельскохозяйственного назначения (код зон – Сх2) пре</w:t>
      </w:r>
      <w:r w:rsidRPr="007D7AEF">
        <w:t>д</w:t>
      </w:r>
      <w:r w:rsidRPr="007D7AEF">
        <w:t>назначены для размещения объектов сельскохозяйственного назначения.</w:t>
      </w:r>
    </w:p>
    <w:p w:rsidR="00754716" w:rsidRPr="007D7AEF" w:rsidRDefault="00754716" w:rsidP="00754716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 xml:space="preserve">2. </w:t>
      </w:r>
      <w:r w:rsidRPr="007D7AEF">
        <w:rPr>
          <w:i/>
        </w:rPr>
        <w:t>Основные виды разрешенного использования</w:t>
      </w:r>
      <w:r w:rsidRPr="007D7AEF">
        <w:t xml:space="preserve"> земельных участков и объектов кап</w:t>
      </w:r>
      <w:r w:rsidRPr="007D7AEF">
        <w:t>и</w:t>
      </w:r>
      <w:r w:rsidRPr="007D7AEF">
        <w:t>тальн</w:t>
      </w:r>
      <w:r w:rsidRPr="007D7AEF">
        <w:t>о</w:t>
      </w:r>
      <w:r w:rsidRPr="007D7AEF">
        <w:t>го строительства в зонах, предназначенных для ведения сельского хозяйства:</w:t>
      </w:r>
    </w:p>
    <w:p w:rsidR="00754716" w:rsidRPr="007D7AEF" w:rsidRDefault="00754716" w:rsidP="000E5D7C">
      <w:pPr>
        <w:widowControl w:val="0"/>
        <w:numPr>
          <w:ilvl w:val="0"/>
          <w:numId w:val="21"/>
        </w:numPr>
        <w:shd w:val="clear" w:color="auto" w:fill="FFFFFF"/>
        <w:tabs>
          <w:tab w:val="left" w:pos="0"/>
          <w:tab w:val="left" w:pos="709"/>
        </w:tabs>
        <w:suppressAutoHyphens/>
        <w:snapToGrid w:val="0"/>
        <w:ind w:left="0" w:firstLine="720"/>
        <w:jc w:val="both"/>
      </w:pPr>
      <w:r w:rsidRPr="007D7AEF">
        <w:t>животноводство – (код 1.7)*;</w:t>
      </w:r>
    </w:p>
    <w:p w:rsidR="00754716" w:rsidRPr="007D7AEF" w:rsidRDefault="00754716" w:rsidP="000E5D7C">
      <w:pPr>
        <w:widowControl w:val="0"/>
        <w:numPr>
          <w:ilvl w:val="0"/>
          <w:numId w:val="21"/>
        </w:numPr>
        <w:shd w:val="clear" w:color="auto" w:fill="FFFFFF"/>
        <w:tabs>
          <w:tab w:val="left" w:pos="0"/>
          <w:tab w:val="left" w:pos="709"/>
        </w:tabs>
        <w:suppressAutoHyphens/>
        <w:snapToGrid w:val="0"/>
        <w:ind w:left="0" w:firstLine="720"/>
        <w:jc w:val="both"/>
      </w:pPr>
      <w:r w:rsidRPr="007D7AEF">
        <w:t>пчеловодство – (код 1.12)*;</w:t>
      </w:r>
    </w:p>
    <w:p w:rsidR="00841A8B" w:rsidRPr="007D7AEF" w:rsidRDefault="00841A8B" w:rsidP="000E5D7C">
      <w:pPr>
        <w:widowControl w:val="0"/>
        <w:numPr>
          <w:ilvl w:val="0"/>
          <w:numId w:val="21"/>
        </w:numPr>
        <w:shd w:val="clear" w:color="auto" w:fill="FFFFFF"/>
        <w:tabs>
          <w:tab w:val="left" w:pos="0"/>
          <w:tab w:val="left" w:pos="709"/>
        </w:tabs>
        <w:suppressAutoHyphens/>
        <w:snapToGrid w:val="0"/>
        <w:ind w:left="0" w:firstLine="720"/>
        <w:jc w:val="both"/>
      </w:pPr>
      <w:r w:rsidRPr="007D7AEF">
        <w:t>склады – (код 6.9)*;</w:t>
      </w:r>
    </w:p>
    <w:p w:rsidR="00754716" w:rsidRPr="007D7AEF" w:rsidRDefault="00754716" w:rsidP="000E5D7C">
      <w:pPr>
        <w:widowControl w:val="0"/>
        <w:numPr>
          <w:ilvl w:val="0"/>
          <w:numId w:val="21"/>
        </w:numPr>
        <w:shd w:val="clear" w:color="auto" w:fill="FFFFFF"/>
        <w:tabs>
          <w:tab w:val="left" w:pos="0"/>
          <w:tab w:val="left" w:pos="709"/>
        </w:tabs>
        <w:suppressAutoHyphens/>
        <w:snapToGrid w:val="0"/>
        <w:ind w:left="0" w:firstLine="720"/>
        <w:jc w:val="both"/>
      </w:pPr>
      <w:r w:rsidRPr="007D7AEF">
        <w:t>научное обеспечение сельского хозяйства – (код 1.14)*;</w:t>
      </w:r>
    </w:p>
    <w:p w:rsidR="00754716" w:rsidRPr="007D7AEF" w:rsidRDefault="00754716" w:rsidP="000E5D7C">
      <w:pPr>
        <w:widowControl w:val="0"/>
        <w:numPr>
          <w:ilvl w:val="0"/>
          <w:numId w:val="21"/>
        </w:numPr>
        <w:shd w:val="clear" w:color="auto" w:fill="FFFFFF"/>
        <w:tabs>
          <w:tab w:val="left" w:pos="0"/>
          <w:tab w:val="left" w:pos="709"/>
        </w:tabs>
        <w:suppressAutoHyphens/>
        <w:snapToGrid w:val="0"/>
        <w:ind w:left="0" w:firstLine="720"/>
        <w:jc w:val="both"/>
      </w:pPr>
      <w:r w:rsidRPr="007D7AEF">
        <w:t>хранение и переработка сельскохозяйственной продукции – (код 1.15)*;</w:t>
      </w:r>
    </w:p>
    <w:p w:rsidR="00754716" w:rsidRPr="007D7AEF" w:rsidRDefault="00754716" w:rsidP="000E5D7C">
      <w:pPr>
        <w:widowControl w:val="0"/>
        <w:numPr>
          <w:ilvl w:val="0"/>
          <w:numId w:val="21"/>
        </w:numPr>
        <w:shd w:val="clear" w:color="auto" w:fill="FFFFFF"/>
        <w:tabs>
          <w:tab w:val="left" w:pos="0"/>
          <w:tab w:val="left" w:pos="709"/>
        </w:tabs>
        <w:suppressAutoHyphens/>
        <w:snapToGrid w:val="0"/>
        <w:ind w:left="0" w:firstLine="720"/>
        <w:jc w:val="both"/>
      </w:pPr>
      <w:r w:rsidRPr="007D7AEF">
        <w:rPr>
          <w:lang w:val="en-US"/>
        </w:rPr>
        <w:t>обеспечение сельскохозяйственного производства</w:t>
      </w:r>
      <w:r w:rsidR="00841A8B" w:rsidRPr="007D7AEF">
        <w:t xml:space="preserve"> – (код 1.18)*</w:t>
      </w:r>
      <w:r w:rsidR="00841A8B" w:rsidRPr="007D7AEF">
        <w:rPr>
          <w:lang w:val="en-US"/>
        </w:rPr>
        <w:t>;</w:t>
      </w:r>
    </w:p>
    <w:p w:rsidR="00C2495C" w:rsidRPr="007D7AEF" w:rsidRDefault="00C2495C" w:rsidP="000E5D7C">
      <w:pPr>
        <w:widowControl w:val="0"/>
        <w:numPr>
          <w:ilvl w:val="0"/>
          <w:numId w:val="21"/>
        </w:numPr>
        <w:shd w:val="clear" w:color="auto" w:fill="FFFFFF"/>
        <w:tabs>
          <w:tab w:val="left" w:pos="0"/>
          <w:tab w:val="left" w:pos="709"/>
        </w:tabs>
        <w:suppressAutoHyphens/>
        <w:snapToGrid w:val="0"/>
        <w:ind w:left="0" w:firstLine="720"/>
        <w:jc w:val="both"/>
      </w:pPr>
      <w:r w:rsidRPr="007D7AEF">
        <w:t xml:space="preserve">пищевая промышленность – (код </w:t>
      </w:r>
      <w:r w:rsidR="00406CF9" w:rsidRPr="007D7AEF">
        <w:t>6.4)</w:t>
      </w:r>
    </w:p>
    <w:p w:rsidR="00841A8B" w:rsidRPr="007D7AEF" w:rsidRDefault="00841A8B" w:rsidP="000E5D7C">
      <w:pPr>
        <w:widowControl w:val="0"/>
        <w:numPr>
          <w:ilvl w:val="0"/>
          <w:numId w:val="21"/>
        </w:numPr>
        <w:shd w:val="clear" w:color="auto" w:fill="FFFFFF"/>
        <w:tabs>
          <w:tab w:val="left" w:pos="0"/>
          <w:tab w:val="left" w:pos="709"/>
        </w:tabs>
        <w:suppressAutoHyphens/>
        <w:snapToGrid w:val="0"/>
        <w:ind w:left="0" w:firstLine="720"/>
        <w:jc w:val="both"/>
      </w:pPr>
      <w:r w:rsidRPr="007D7AEF">
        <w:rPr>
          <w:lang w:val="en-US"/>
        </w:rPr>
        <w:t>коммунальное обслуживание – (</w:t>
      </w:r>
      <w:r w:rsidRPr="007D7AEF">
        <w:t>код 3.1)*.</w:t>
      </w:r>
    </w:p>
    <w:p w:rsidR="00754716" w:rsidRPr="007D7AEF" w:rsidRDefault="00754716" w:rsidP="00754716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3.</w:t>
      </w:r>
      <w:r w:rsidRPr="007D7AEF">
        <w:rPr>
          <w:i/>
        </w:rPr>
        <w:t xml:space="preserve"> Условно-разрешенные виды использования: </w:t>
      </w:r>
      <w:r w:rsidRPr="007D7AEF">
        <w:t>нет.</w:t>
      </w:r>
    </w:p>
    <w:p w:rsidR="00754716" w:rsidRPr="007D7AEF" w:rsidRDefault="00754716" w:rsidP="00754716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 xml:space="preserve">4. </w:t>
      </w:r>
      <w:r w:rsidRPr="007D7AEF">
        <w:rPr>
          <w:bCs/>
          <w:i/>
        </w:rPr>
        <w:t>Вспомогательные виды разрешенного использования</w:t>
      </w:r>
      <w:r w:rsidRPr="007D7AEF">
        <w:rPr>
          <w:bCs/>
        </w:rPr>
        <w:t xml:space="preserve"> земельных участков и объе</w:t>
      </w:r>
      <w:r w:rsidRPr="007D7AEF">
        <w:rPr>
          <w:bCs/>
        </w:rPr>
        <w:t>к</w:t>
      </w:r>
      <w:r w:rsidRPr="007D7AEF">
        <w:rPr>
          <w:bCs/>
        </w:rPr>
        <w:t>тов кап</w:t>
      </w:r>
      <w:r w:rsidRPr="007D7AEF">
        <w:rPr>
          <w:bCs/>
        </w:rPr>
        <w:t>и</w:t>
      </w:r>
      <w:r w:rsidRPr="007D7AEF">
        <w:rPr>
          <w:bCs/>
        </w:rPr>
        <w:t>тального строительства</w:t>
      </w:r>
      <w:r w:rsidRPr="007D7AEF">
        <w:t>: нет.</w:t>
      </w:r>
    </w:p>
    <w:p w:rsidR="00754716" w:rsidRPr="007D7AEF" w:rsidRDefault="00754716" w:rsidP="00754716">
      <w:pPr>
        <w:widowControl w:val="0"/>
        <w:shd w:val="clear" w:color="auto" w:fill="FFFFFF"/>
        <w:tabs>
          <w:tab w:val="left" w:pos="0"/>
        </w:tabs>
        <w:snapToGrid w:val="0"/>
        <w:ind w:firstLine="720"/>
        <w:jc w:val="both"/>
      </w:pPr>
      <w:r w:rsidRPr="007D7AEF">
        <w:t>5. Предельные размеры земельных участков с видами разрешенного использования, допу</w:t>
      </w:r>
      <w:r w:rsidRPr="007D7AEF">
        <w:t>с</w:t>
      </w:r>
      <w:r w:rsidRPr="007D7AEF">
        <w:t>тимых к размещению в данной территориальной зоне:</w:t>
      </w:r>
    </w:p>
    <w:p w:rsidR="00754716" w:rsidRPr="007D7AEF" w:rsidRDefault="00754716" w:rsidP="000E5D7C">
      <w:pPr>
        <w:pStyle w:val="af9"/>
        <w:widowControl w:val="0"/>
        <w:numPr>
          <w:ilvl w:val="0"/>
          <w:numId w:val="29"/>
        </w:numPr>
        <w:ind w:left="0" w:firstLine="709"/>
        <w:jc w:val="both"/>
        <w:rPr>
          <w:szCs w:val="24"/>
        </w:rPr>
      </w:pPr>
      <w:r w:rsidRPr="007D7AEF">
        <w:rPr>
          <w:szCs w:val="24"/>
        </w:rPr>
        <w:t xml:space="preserve">минимальный размер земельного участка – </w:t>
      </w:r>
      <w:r w:rsidR="00996FD4" w:rsidRPr="007D7AEF">
        <w:rPr>
          <w:szCs w:val="24"/>
        </w:rPr>
        <w:t>400</w:t>
      </w:r>
      <w:r w:rsidRPr="007D7AEF">
        <w:rPr>
          <w:szCs w:val="24"/>
        </w:rPr>
        <w:t xml:space="preserve"> </w:t>
      </w:r>
      <w:r w:rsidR="00996FD4" w:rsidRPr="007D7AEF">
        <w:t>м</w:t>
      </w:r>
      <w:r w:rsidR="00996FD4" w:rsidRPr="007D7AEF">
        <w:rPr>
          <w:vertAlign w:val="superscript"/>
        </w:rPr>
        <w:t>2</w:t>
      </w:r>
      <w:r w:rsidRPr="007D7AEF">
        <w:rPr>
          <w:szCs w:val="24"/>
        </w:rPr>
        <w:t>;</w:t>
      </w:r>
    </w:p>
    <w:p w:rsidR="00754716" w:rsidRPr="007D7AEF" w:rsidRDefault="00754716" w:rsidP="000E5D7C">
      <w:pPr>
        <w:pStyle w:val="af9"/>
        <w:widowControl w:val="0"/>
        <w:numPr>
          <w:ilvl w:val="0"/>
          <w:numId w:val="29"/>
        </w:numPr>
        <w:ind w:left="0" w:firstLine="709"/>
        <w:jc w:val="both"/>
        <w:rPr>
          <w:szCs w:val="24"/>
        </w:rPr>
      </w:pPr>
      <w:r w:rsidRPr="007D7AEF">
        <w:rPr>
          <w:szCs w:val="24"/>
        </w:rPr>
        <w:t xml:space="preserve">максимальный размер земельного участка – 30 </w:t>
      </w:r>
      <w:r w:rsidR="00996FD4" w:rsidRPr="007D7AEF">
        <w:rPr>
          <w:szCs w:val="24"/>
        </w:rPr>
        <w:t xml:space="preserve">0000 </w:t>
      </w:r>
      <w:r w:rsidR="00996FD4" w:rsidRPr="007D7AEF">
        <w:t>м</w:t>
      </w:r>
      <w:r w:rsidR="00996FD4" w:rsidRPr="007D7AEF">
        <w:rPr>
          <w:vertAlign w:val="superscript"/>
        </w:rPr>
        <w:t>2</w:t>
      </w:r>
      <w:r w:rsidRPr="007D7AEF">
        <w:rPr>
          <w:szCs w:val="24"/>
        </w:rPr>
        <w:t xml:space="preserve">. </w:t>
      </w:r>
    </w:p>
    <w:p w:rsidR="00323672" w:rsidRPr="007D7AEF" w:rsidRDefault="00323672" w:rsidP="000E5D7C">
      <w:pPr>
        <w:numPr>
          <w:ilvl w:val="0"/>
          <w:numId w:val="19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7D7AEF">
        <w:t>минимальные отступы от границ земельных участков в целях определения мест допустимого размещения зданий, строений, сооружений -3м,</w:t>
      </w:r>
    </w:p>
    <w:p w:rsidR="00323672" w:rsidRPr="007D7AEF" w:rsidRDefault="00323672" w:rsidP="000E5D7C">
      <w:pPr>
        <w:numPr>
          <w:ilvl w:val="0"/>
          <w:numId w:val="19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7D7AEF">
        <w:t xml:space="preserve">минимальная, максимальная высота зданий, строений, сооружений, максимальный процент застройки не </w:t>
      </w:r>
      <w:r w:rsidR="00464780" w:rsidRPr="007D7AEF">
        <w:t>подлежат установлению</w:t>
      </w:r>
      <w:r w:rsidRPr="007D7AEF">
        <w:t>.</w:t>
      </w:r>
    </w:p>
    <w:p w:rsidR="00996FD4" w:rsidRPr="007D7AEF" w:rsidRDefault="00996FD4" w:rsidP="00996FD4">
      <w:pPr>
        <w:widowControl w:val="0"/>
        <w:ind w:firstLine="720"/>
        <w:jc w:val="both"/>
        <w:rPr>
          <w:sz w:val="20"/>
          <w:szCs w:val="20"/>
        </w:rPr>
      </w:pPr>
      <w:r w:rsidRPr="007D7AEF">
        <w:rPr>
          <w:sz w:val="20"/>
          <w:szCs w:val="20"/>
        </w:rPr>
        <w:t>*- код в соответствии с Приказом Минэкономразвития РФ от 01.09.2014 №540 «Об утверждении кла</w:t>
      </w:r>
      <w:r w:rsidRPr="007D7AEF">
        <w:rPr>
          <w:sz w:val="20"/>
          <w:szCs w:val="20"/>
        </w:rPr>
        <w:t>с</w:t>
      </w:r>
      <w:r w:rsidRPr="007D7AEF">
        <w:rPr>
          <w:sz w:val="20"/>
          <w:szCs w:val="20"/>
        </w:rPr>
        <w:t>сификатора видов разрешенного использов</w:t>
      </w:r>
      <w:r w:rsidRPr="007D7AEF">
        <w:rPr>
          <w:sz w:val="20"/>
          <w:szCs w:val="20"/>
        </w:rPr>
        <w:t>а</w:t>
      </w:r>
      <w:r w:rsidRPr="007D7AEF">
        <w:rPr>
          <w:sz w:val="20"/>
          <w:szCs w:val="20"/>
        </w:rPr>
        <w:t>ния земельных участков», Приказом Минэкономразвития РФ от 30.09.2015 №709 «О внесении изменений в классификатор видов разрешенного использования земельных участков, утв. приказом Минэкономразвития России от 1 сентября 2014 г. №540».</w:t>
      </w:r>
    </w:p>
    <w:p w:rsidR="00F34460" w:rsidRPr="007D7AEF" w:rsidRDefault="00F34460" w:rsidP="006D58B1">
      <w:pPr>
        <w:pStyle w:val="4"/>
        <w:rPr>
          <w:b w:val="0"/>
        </w:rPr>
      </w:pPr>
      <w:bookmarkStart w:id="124" w:name="_Toc483908011"/>
      <w:r w:rsidRPr="007D7AEF">
        <w:rPr>
          <w:b w:val="0"/>
        </w:rPr>
        <w:t>Градостроительные регламенты на территориях зоны специального назн</w:t>
      </w:r>
      <w:r w:rsidRPr="007D7AEF">
        <w:rPr>
          <w:b w:val="0"/>
        </w:rPr>
        <w:t>а</w:t>
      </w:r>
      <w:r w:rsidRPr="007D7AEF">
        <w:rPr>
          <w:b w:val="0"/>
        </w:rPr>
        <w:t>чения</w:t>
      </w:r>
      <w:r w:rsidR="00754716" w:rsidRPr="007D7AEF">
        <w:rPr>
          <w:b w:val="0"/>
        </w:rPr>
        <w:t>, связанн</w:t>
      </w:r>
      <w:r w:rsidR="00996FD4" w:rsidRPr="007D7AEF">
        <w:rPr>
          <w:b w:val="0"/>
        </w:rPr>
        <w:t>ой</w:t>
      </w:r>
      <w:r w:rsidR="00754716" w:rsidRPr="007D7AEF">
        <w:rPr>
          <w:b w:val="0"/>
        </w:rPr>
        <w:t xml:space="preserve"> с захоронениями </w:t>
      </w:r>
      <w:r w:rsidR="0042487F" w:rsidRPr="007D7AEF">
        <w:rPr>
          <w:b w:val="0"/>
        </w:rPr>
        <w:t>(ритуального назначения)</w:t>
      </w:r>
      <w:bookmarkEnd w:id="124"/>
    </w:p>
    <w:p w:rsidR="0042487F" w:rsidRPr="007D7AEF" w:rsidRDefault="00BD3F87" w:rsidP="004646F9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1. Зоны специального назначения</w:t>
      </w:r>
      <w:r w:rsidR="00754716" w:rsidRPr="007D7AEF">
        <w:t>, связанн</w:t>
      </w:r>
      <w:r w:rsidR="00996FD4" w:rsidRPr="007D7AEF">
        <w:t>ые</w:t>
      </w:r>
      <w:r w:rsidR="00754716" w:rsidRPr="007D7AEF">
        <w:t xml:space="preserve"> с захоронениями</w:t>
      </w:r>
      <w:r w:rsidR="0042487F" w:rsidRPr="007D7AEF">
        <w:t>, ритуального назнач</w:t>
      </w:r>
      <w:r w:rsidR="0042487F" w:rsidRPr="007D7AEF">
        <w:t>е</w:t>
      </w:r>
      <w:r w:rsidR="0042487F" w:rsidRPr="007D7AEF">
        <w:t xml:space="preserve">ния </w:t>
      </w:r>
      <w:r w:rsidR="002E68EB" w:rsidRPr="007D7AEF">
        <w:t>(</w:t>
      </w:r>
      <w:r w:rsidRPr="007D7AEF">
        <w:t xml:space="preserve">код зоны </w:t>
      </w:r>
      <w:r w:rsidR="00841A8B" w:rsidRPr="007D7AEF">
        <w:t>СП1</w:t>
      </w:r>
      <w:r w:rsidR="0042487F" w:rsidRPr="007D7AEF">
        <w:t>(1)</w:t>
      </w:r>
      <w:r w:rsidRPr="007D7AEF">
        <w:t>) предн</w:t>
      </w:r>
      <w:r w:rsidR="00D7347B" w:rsidRPr="007D7AEF">
        <w:t>азначены для размещения кладбищ</w:t>
      </w:r>
      <w:r w:rsidR="0042487F" w:rsidRPr="007D7AEF">
        <w:t>.</w:t>
      </w:r>
    </w:p>
    <w:p w:rsidR="00BD3F87" w:rsidRPr="007D7AEF" w:rsidRDefault="00BD3F87" w:rsidP="004646F9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2. Основные виды разрешенного использования земельных участков и объектов кап</w:t>
      </w:r>
      <w:r w:rsidRPr="007D7AEF">
        <w:t>и</w:t>
      </w:r>
      <w:r w:rsidRPr="007D7AEF">
        <w:t>тального строительства в зоне сп</w:t>
      </w:r>
      <w:r w:rsidRPr="007D7AEF">
        <w:t>е</w:t>
      </w:r>
      <w:r w:rsidRPr="007D7AEF">
        <w:t>циального назначения, занятой кладбищами:</w:t>
      </w:r>
    </w:p>
    <w:p w:rsidR="007C6465" w:rsidRPr="007D7AEF" w:rsidRDefault="007C6465" w:rsidP="004646F9">
      <w:pPr>
        <w:widowControl w:val="0"/>
        <w:shd w:val="clear" w:color="auto" w:fill="FFFFFF"/>
        <w:tabs>
          <w:tab w:val="left" w:pos="0"/>
        </w:tabs>
        <w:suppressAutoHyphens/>
        <w:snapToGrid w:val="0"/>
        <w:ind w:firstLine="720"/>
        <w:jc w:val="both"/>
      </w:pPr>
      <w:r w:rsidRPr="007D7AEF">
        <w:t>– ритуальная деятельность – (код 12.1)*;</w:t>
      </w:r>
    </w:p>
    <w:p w:rsidR="007C6465" w:rsidRPr="007D7AEF" w:rsidRDefault="007C6465" w:rsidP="004646F9">
      <w:pPr>
        <w:widowControl w:val="0"/>
        <w:shd w:val="clear" w:color="auto" w:fill="FFFFFF"/>
        <w:tabs>
          <w:tab w:val="left" w:pos="0"/>
        </w:tabs>
        <w:suppressAutoHyphens/>
        <w:snapToGrid w:val="0"/>
        <w:ind w:firstLine="720"/>
        <w:jc w:val="both"/>
      </w:pPr>
      <w:r w:rsidRPr="007D7AEF">
        <w:t>– религиозное использование – (код 3.7)*.</w:t>
      </w:r>
    </w:p>
    <w:p w:rsidR="00BD3F87" w:rsidRPr="007D7AEF" w:rsidRDefault="00BD3F87" w:rsidP="004646F9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3. Условно-разрешенные виды использования – нет.</w:t>
      </w:r>
    </w:p>
    <w:p w:rsidR="00BD3F87" w:rsidRPr="007D7AEF" w:rsidRDefault="00BD3F87" w:rsidP="004646F9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4. Вспомогательные виды разрешенного использования – нет.</w:t>
      </w:r>
    </w:p>
    <w:p w:rsidR="004646F9" w:rsidRPr="007D7AEF" w:rsidRDefault="004646F9" w:rsidP="004646F9">
      <w:pPr>
        <w:widowControl w:val="0"/>
        <w:shd w:val="clear" w:color="auto" w:fill="FFFFFF"/>
        <w:tabs>
          <w:tab w:val="left" w:pos="0"/>
        </w:tabs>
        <w:snapToGrid w:val="0"/>
        <w:ind w:firstLine="720"/>
        <w:jc w:val="both"/>
      </w:pPr>
      <w:r w:rsidRPr="007D7AEF">
        <w:t>5. Предельные размеры земельных участков с видами разрешенного использования, допу</w:t>
      </w:r>
      <w:r w:rsidRPr="007D7AEF">
        <w:t>с</w:t>
      </w:r>
      <w:r w:rsidRPr="007D7AEF">
        <w:t>тимых к размещению в данной территориальной зоне:</w:t>
      </w:r>
    </w:p>
    <w:p w:rsidR="004646F9" w:rsidRPr="007D7AEF" w:rsidRDefault="004646F9" w:rsidP="000E5D7C">
      <w:pPr>
        <w:pStyle w:val="af9"/>
        <w:widowControl w:val="0"/>
        <w:numPr>
          <w:ilvl w:val="0"/>
          <w:numId w:val="31"/>
        </w:numPr>
        <w:ind w:left="0" w:firstLine="709"/>
        <w:jc w:val="both"/>
        <w:rPr>
          <w:szCs w:val="24"/>
        </w:rPr>
      </w:pPr>
      <w:r w:rsidRPr="007D7AEF">
        <w:rPr>
          <w:szCs w:val="24"/>
        </w:rPr>
        <w:t xml:space="preserve">минимальный размер земельного участка – </w:t>
      </w:r>
      <w:r w:rsidR="00841A8B" w:rsidRPr="007D7AEF">
        <w:rPr>
          <w:szCs w:val="24"/>
        </w:rPr>
        <w:t>6</w:t>
      </w:r>
      <w:r w:rsidR="00996FD4" w:rsidRPr="007D7AEF">
        <w:rPr>
          <w:szCs w:val="24"/>
        </w:rPr>
        <w:t>00</w:t>
      </w:r>
      <w:r w:rsidR="00996FD4" w:rsidRPr="007D7AEF">
        <w:t xml:space="preserve"> м</w:t>
      </w:r>
      <w:r w:rsidR="00996FD4" w:rsidRPr="007D7AEF">
        <w:rPr>
          <w:vertAlign w:val="superscript"/>
        </w:rPr>
        <w:t>2</w:t>
      </w:r>
      <w:r w:rsidRPr="007D7AEF">
        <w:rPr>
          <w:szCs w:val="24"/>
        </w:rPr>
        <w:t>;</w:t>
      </w:r>
    </w:p>
    <w:p w:rsidR="004646F9" w:rsidRPr="007D7AEF" w:rsidRDefault="004646F9" w:rsidP="000E5D7C">
      <w:pPr>
        <w:pStyle w:val="af9"/>
        <w:widowControl w:val="0"/>
        <w:numPr>
          <w:ilvl w:val="0"/>
          <w:numId w:val="31"/>
        </w:numPr>
        <w:ind w:left="0" w:firstLine="709"/>
        <w:jc w:val="both"/>
        <w:rPr>
          <w:szCs w:val="24"/>
        </w:rPr>
      </w:pPr>
      <w:r w:rsidRPr="007D7AEF">
        <w:rPr>
          <w:szCs w:val="24"/>
        </w:rPr>
        <w:t xml:space="preserve">максимальный размер земельного участка – </w:t>
      </w:r>
      <w:r w:rsidR="00C432BB" w:rsidRPr="007D7AEF">
        <w:rPr>
          <w:szCs w:val="24"/>
        </w:rPr>
        <w:t>7</w:t>
      </w:r>
      <w:r w:rsidR="00996FD4" w:rsidRPr="007D7AEF">
        <w:rPr>
          <w:szCs w:val="24"/>
        </w:rPr>
        <w:t>0000</w:t>
      </w:r>
      <w:r w:rsidRPr="007D7AEF">
        <w:rPr>
          <w:szCs w:val="24"/>
        </w:rPr>
        <w:t xml:space="preserve"> </w:t>
      </w:r>
      <w:r w:rsidR="00996FD4" w:rsidRPr="007D7AEF">
        <w:t>м</w:t>
      </w:r>
      <w:r w:rsidR="00996FD4" w:rsidRPr="007D7AEF">
        <w:rPr>
          <w:vertAlign w:val="superscript"/>
        </w:rPr>
        <w:t>2</w:t>
      </w:r>
      <w:r w:rsidRPr="007D7AEF">
        <w:rPr>
          <w:szCs w:val="24"/>
        </w:rPr>
        <w:t xml:space="preserve">. </w:t>
      </w:r>
    </w:p>
    <w:p w:rsidR="00323672" w:rsidRPr="007D7AEF" w:rsidRDefault="00323672" w:rsidP="000E5D7C">
      <w:pPr>
        <w:numPr>
          <w:ilvl w:val="0"/>
          <w:numId w:val="19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7D7AEF">
        <w:t xml:space="preserve">минимальные отступы от границ земельных участков в целях определения мест допустимого размещения зданий, строений, сооружений, минимальная, максимальная высота зданий, строений, сооружений, максимальный процент застройки не </w:t>
      </w:r>
      <w:r w:rsidR="00464780" w:rsidRPr="007D7AEF">
        <w:t>подлежат установлению</w:t>
      </w:r>
      <w:r w:rsidRPr="007D7AEF">
        <w:t>.</w:t>
      </w:r>
    </w:p>
    <w:p w:rsidR="00841A8B" w:rsidRPr="007D7AEF" w:rsidRDefault="004646F9" w:rsidP="00841A8B">
      <w:pPr>
        <w:pStyle w:val="a4"/>
        <w:tabs>
          <w:tab w:val="left" w:pos="720"/>
        </w:tabs>
        <w:ind w:firstLine="720"/>
        <w:jc w:val="both"/>
      </w:pPr>
      <w:r w:rsidRPr="007D7AEF">
        <w:t>6</w:t>
      </w:r>
      <w:r w:rsidR="00BD3F87" w:rsidRPr="007D7AEF">
        <w:t>. Правовой режим земельных участков, расположенных в зоне, занятой кладбищами, определяется в соответствии с Федеральным законом от 12.01.1996 года №8-ФЗ «О погреб</w:t>
      </w:r>
      <w:r w:rsidR="00BD3F87" w:rsidRPr="007D7AEF">
        <w:t>е</w:t>
      </w:r>
      <w:r w:rsidR="00BD3F87" w:rsidRPr="007D7AEF">
        <w:t>нии и похоронном деле».</w:t>
      </w:r>
      <w:r w:rsidR="00841A8B" w:rsidRPr="007D7AEF">
        <w:t xml:space="preserve"> </w:t>
      </w:r>
    </w:p>
    <w:p w:rsidR="004646F9" w:rsidRPr="007D7AEF" w:rsidRDefault="004646F9" w:rsidP="00996FD4">
      <w:pPr>
        <w:widowControl w:val="0"/>
        <w:ind w:firstLine="709"/>
        <w:jc w:val="both"/>
      </w:pPr>
      <w:r w:rsidRPr="007D7AEF">
        <w:rPr>
          <w:sz w:val="20"/>
          <w:szCs w:val="20"/>
        </w:rPr>
        <w:t>*- код в соответствии с Приказом Минэкономразвития РФ от 01.09.2014 №540 «Об утверждении кла</w:t>
      </w:r>
      <w:r w:rsidRPr="007D7AEF">
        <w:rPr>
          <w:sz w:val="20"/>
          <w:szCs w:val="20"/>
        </w:rPr>
        <w:t>с</w:t>
      </w:r>
      <w:r w:rsidRPr="007D7AEF">
        <w:rPr>
          <w:sz w:val="20"/>
          <w:szCs w:val="20"/>
        </w:rPr>
        <w:t>сификатора видов разрешенного использов</w:t>
      </w:r>
      <w:r w:rsidRPr="007D7AEF">
        <w:rPr>
          <w:sz w:val="20"/>
          <w:szCs w:val="20"/>
        </w:rPr>
        <w:t>а</w:t>
      </w:r>
      <w:r w:rsidRPr="007D7AEF">
        <w:rPr>
          <w:sz w:val="20"/>
          <w:szCs w:val="20"/>
        </w:rPr>
        <w:t>ния земельных участков», Приказом Минэкономразвития РФ от 30.09.2015 №709 «О внесении изменений в классификатор видов разрешенного использования земельных участков, утв. приказом Минэкономразвития России от 1 сентября 2014 г. №540».</w:t>
      </w:r>
    </w:p>
    <w:p w:rsidR="0042487F" w:rsidRPr="007D7AEF" w:rsidRDefault="0042487F" w:rsidP="0042487F">
      <w:pPr>
        <w:pStyle w:val="4"/>
        <w:rPr>
          <w:b w:val="0"/>
        </w:rPr>
      </w:pPr>
      <w:bookmarkStart w:id="125" w:name="_Toc483908012"/>
      <w:bookmarkEnd w:id="119"/>
      <w:r w:rsidRPr="007D7AEF">
        <w:rPr>
          <w:b w:val="0"/>
        </w:rPr>
        <w:t>Градостроительные регламенты на территориях зоны специального назн</w:t>
      </w:r>
      <w:r w:rsidRPr="007D7AEF">
        <w:rPr>
          <w:b w:val="0"/>
        </w:rPr>
        <w:t>а</w:t>
      </w:r>
      <w:r w:rsidRPr="007D7AEF">
        <w:rPr>
          <w:b w:val="0"/>
        </w:rPr>
        <w:t>чения, связанной с захоронениями (складирования и захоронения отходов)</w:t>
      </w:r>
      <w:bookmarkEnd w:id="125"/>
    </w:p>
    <w:p w:rsidR="0042487F" w:rsidRPr="007D7AEF" w:rsidRDefault="0042487F" w:rsidP="0042487F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1. Зоны специального назначения, связанные с захоронениями, складирования и зах</w:t>
      </w:r>
      <w:r w:rsidRPr="007D7AEF">
        <w:t>о</w:t>
      </w:r>
      <w:r w:rsidRPr="007D7AEF">
        <w:t>ронения отходов (код зоны СП1(2)) предназначены для размещения объектов специального назначения - ск</w:t>
      </w:r>
      <w:r w:rsidRPr="007D7AEF">
        <w:t>о</w:t>
      </w:r>
      <w:r w:rsidRPr="007D7AEF">
        <w:t>томогильников, полигонов ТБО</w:t>
      </w:r>
      <w:r w:rsidR="00E57C1C" w:rsidRPr="007D7AEF">
        <w:t xml:space="preserve"> </w:t>
      </w:r>
      <w:r w:rsidR="00C432BB" w:rsidRPr="007D7AEF">
        <w:t>(ТКО)</w:t>
      </w:r>
      <w:r w:rsidRPr="007D7AEF">
        <w:t>.</w:t>
      </w:r>
    </w:p>
    <w:p w:rsidR="0042487F" w:rsidRPr="007D7AEF" w:rsidRDefault="0042487F" w:rsidP="0042487F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2. Основные виды разрешенного использования земельных участков и объектов кап</w:t>
      </w:r>
      <w:r w:rsidRPr="007D7AEF">
        <w:t>и</w:t>
      </w:r>
      <w:r w:rsidRPr="007D7AEF">
        <w:t>тал</w:t>
      </w:r>
      <w:r w:rsidRPr="007D7AEF">
        <w:t>ь</w:t>
      </w:r>
      <w:r w:rsidRPr="007D7AEF">
        <w:t>ного строительства в зоне специального назначения, занятой кладбищами:</w:t>
      </w:r>
    </w:p>
    <w:p w:rsidR="0042487F" w:rsidRPr="007D7AEF" w:rsidRDefault="0042487F" w:rsidP="0042487F">
      <w:pPr>
        <w:widowControl w:val="0"/>
        <w:shd w:val="clear" w:color="auto" w:fill="FFFFFF"/>
        <w:tabs>
          <w:tab w:val="left" w:pos="0"/>
        </w:tabs>
        <w:suppressAutoHyphens/>
        <w:snapToGrid w:val="0"/>
        <w:ind w:firstLine="720"/>
        <w:jc w:val="both"/>
      </w:pPr>
      <w:r w:rsidRPr="007D7AEF">
        <w:t>– специальная деятельность – (код 12.2)*.</w:t>
      </w:r>
    </w:p>
    <w:p w:rsidR="0042487F" w:rsidRPr="007D7AEF" w:rsidRDefault="0042487F" w:rsidP="0042487F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3. Условно-разрешенные виды использования – нет.</w:t>
      </w:r>
    </w:p>
    <w:p w:rsidR="0042487F" w:rsidRPr="007D7AEF" w:rsidRDefault="0042487F" w:rsidP="0042487F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4. Вспомогательные виды разрешенного использования – нет.</w:t>
      </w:r>
    </w:p>
    <w:p w:rsidR="0042487F" w:rsidRPr="007D7AEF" w:rsidRDefault="0042487F" w:rsidP="0042487F">
      <w:pPr>
        <w:widowControl w:val="0"/>
        <w:shd w:val="clear" w:color="auto" w:fill="FFFFFF"/>
        <w:tabs>
          <w:tab w:val="left" w:pos="0"/>
        </w:tabs>
        <w:snapToGrid w:val="0"/>
        <w:ind w:firstLine="720"/>
        <w:jc w:val="both"/>
      </w:pPr>
      <w:r w:rsidRPr="007D7AEF">
        <w:t>5. Предельные размеры земельных участков с видами разрешенного использования, допу</w:t>
      </w:r>
      <w:r w:rsidRPr="007D7AEF">
        <w:t>с</w:t>
      </w:r>
      <w:r w:rsidRPr="007D7AEF">
        <w:t>тимых к размещению в данной территориальной зоне:</w:t>
      </w:r>
    </w:p>
    <w:p w:rsidR="0042487F" w:rsidRPr="007D7AEF" w:rsidRDefault="0042487F" w:rsidP="000E5D7C">
      <w:pPr>
        <w:pStyle w:val="af9"/>
        <w:widowControl w:val="0"/>
        <w:numPr>
          <w:ilvl w:val="0"/>
          <w:numId w:val="30"/>
        </w:numPr>
        <w:ind w:left="0" w:firstLine="709"/>
        <w:jc w:val="both"/>
        <w:rPr>
          <w:szCs w:val="24"/>
        </w:rPr>
      </w:pPr>
      <w:r w:rsidRPr="007D7AEF">
        <w:rPr>
          <w:szCs w:val="24"/>
        </w:rPr>
        <w:t>минимальный размер земельного участка – 600</w:t>
      </w:r>
      <w:r w:rsidRPr="007D7AEF">
        <w:t xml:space="preserve"> м</w:t>
      </w:r>
      <w:r w:rsidRPr="007D7AEF">
        <w:rPr>
          <w:vertAlign w:val="superscript"/>
        </w:rPr>
        <w:t>2</w:t>
      </w:r>
      <w:r w:rsidRPr="007D7AEF">
        <w:rPr>
          <w:szCs w:val="24"/>
        </w:rPr>
        <w:t>;</w:t>
      </w:r>
    </w:p>
    <w:p w:rsidR="0042487F" w:rsidRPr="007D7AEF" w:rsidRDefault="0042487F" w:rsidP="000E5D7C">
      <w:pPr>
        <w:pStyle w:val="af9"/>
        <w:widowControl w:val="0"/>
        <w:numPr>
          <w:ilvl w:val="0"/>
          <w:numId w:val="30"/>
        </w:numPr>
        <w:ind w:left="0" w:firstLine="709"/>
        <w:jc w:val="both"/>
        <w:rPr>
          <w:szCs w:val="24"/>
        </w:rPr>
      </w:pPr>
      <w:r w:rsidRPr="007D7AEF">
        <w:rPr>
          <w:szCs w:val="24"/>
        </w:rPr>
        <w:t xml:space="preserve">максимальный размер земельного участка – </w:t>
      </w:r>
      <w:r w:rsidR="00C432BB" w:rsidRPr="007D7AEF">
        <w:rPr>
          <w:szCs w:val="24"/>
        </w:rPr>
        <w:t>3</w:t>
      </w:r>
      <w:r w:rsidRPr="007D7AEF">
        <w:rPr>
          <w:szCs w:val="24"/>
        </w:rPr>
        <w:t xml:space="preserve">0000 </w:t>
      </w:r>
      <w:r w:rsidRPr="007D7AEF">
        <w:t>м</w:t>
      </w:r>
      <w:r w:rsidRPr="007D7AEF">
        <w:rPr>
          <w:vertAlign w:val="superscript"/>
        </w:rPr>
        <w:t>2</w:t>
      </w:r>
      <w:r w:rsidRPr="007D7AEF">
        <w:rPr>
          <w:szCs w:val="24"/>
        </w:rPr>
        <w:t xml:space="preserve">. </w:t>
      </w:r>
    </w:p>
    <w:p w:rsidR="00323672" w:rsidRPr="007D7AEF" w:rsidRDefault="00323672" w:rsidP="000E5D7C">
      <w:pPr>
        <w:numPr>
          <w:ilvl w:val="0"/>
          <w:numId w:val="19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7D7AEF">
        <w:t xml:space="preserve">минимальные отступы от границ земельных участков в целях определения мест допустимого размещения зданий, строений, сооружений, минимальная, максимальная высота зданий, строений, сооружений, максимальный процент застройки не </w:t>
      </w:r>
      <w:r w:rsidR="00464780" w:rsidRPr="007D7AEF">
        <w:t>подлежат установлению</w:t>
      </w:r>
      <w:r w:rsidRPr="007D7AEF">
        <w:t>.</w:t>
      </w:r>
    </w:p>
    <w:p w:rsidR="0042487F" w:rsidRPr="007D7AEF" w:rsidRDefault="0042487F" w:rsidP="0042487F">
      <w:pPr>
        <w:pStyle w:val="a4"/>
        <w:tabs>
          <w:tab w:val="left" w:pos="720"/>
        </w:tabs>
        <w:ind w:firstLine="720"/>
        <w:jc w:val="both"/>
      </w:pPr>
      <w:r w:rsidRPr="007D7AEF">
        <w:t>6. Правовой режим земельных участков, расположенных в зоне для складирования и захоронения отходов, определяется в соответствии со статьей 2 Закона А</w:t>
      </w:r>
      <w:r w:rsidRPr="007D7AEF">
        <w:t>л</w:t>
      </w:r>
      <w:r w:rsidRPr="007D7AEF">
        <w:t>тайского края от 11.02.2008 № 11-ЗС «Об обращениями с отходами производства и потребления в Алта</w:t>
      </w:r>
      <w:r w:rsidRPr="007D7AEF">
        <w:t>й</w:t>
      </w:r>
      <w:r w:rsidRPr="007D7AEF">
        <w:t>ском крае» и СанПиН 2.1.7.722 – 98 «Гигиенические требования к устройству и содержанию п</w:t>
      </w:r>
      <w:r w:rsidRPr="007D7AEF">
        <w:t>о</w:t>
      </w:r>
      <w:r w:rsidRPr="007D7AEF">
        <w:t>лигонов для твердых бытовых отходов».</w:t>
      </w:r>
    </w:p>
    <w:p w:rsidR="0042487F" w:rsidRPr="007D7AEF" w:rsidRDefault="0042487F" w:rsidP="0042487F">
      <w:pPr>
        <w:widowControl w:val="0"/>
        <w:ind w:firstLine="709"/>
        <w:jc w:val="both"/>
      </w:pPr>
      <w:r w:rsidRPr="007D7AEF">
        <w:rPr>
          <w:sz w:val="20"/>
          <w:szCs w:val="20"/>
        </w:rPr>
        <w:t>*- код в соответствии с Приказом Минэкономразвития РФ от 01.09.2014 №540 «Об утверждении кла</w:t>
      </w:r>
      <w:r w:rsidRPr="007D7AEF">
        <w:rPr>
          <w:sz w:val="20"/>
          <w:szCs w:val="20"/>
        </w:rPr>
        <w:t>с</w:t>
      </w:r>
      <w:r w:rsidRPr="007D7AEF">
        <w:rPr>
          <w:sz w:val="20"/>
          <w:szCs w:val="20"/>
        </w:rPr>
        <w:t>сификатора видов разрешенного использов</w:t>
      </w:r>
      <w:r w:rsidRPr="007D7AEF">
        <w:rPr>
          <w:sz w:val="20"/>
          <w:szCs w:val="20"/>
        </w:rPr>
        <w:t>а</w:t>
      </w:r>
      <w:r w:rsidRPr="007D7AEF">
        <w:rPr>
          <w:sz w:val="20"/>
          <w:szCs w:val="20"/>
        </w:rPr>
        <w:t>ния земельных участков», Приказом Минэкономразвития РФ от 30.09.2015 №709 «О внесении изменений в классификатор видов разрешенного использования земельных участков, утв. приказом Минэкономразвития России от 1 сентября 2014 г. №540».</w:t>
      </w:r>
    </w:p>
    <w:p w:rsidR="00AF7CC6" w:rsidRPr="007D7AEF" w:rsidRDefault="0020466E" w:rsidP="006D58B1">
      <w:pPr>
        <w:pStyle w:val="4"/>
        <w:rPr>
          <w:b w:val="0"/>
        </w:rPr>
      </w:pPr>
      <w:bookmarkStart w:id="126" w:name="_Toc483908013"/>
      <w:r w:rsidRPr="007D7AEF">
        <w:rPr>
          <w:b w:val="0"/>
        </w:rPr>
        <w:t>Территории, на которые действие градостроительных регламентов не ра</w:t>
      </w:r>
      <w:r w:rsidRPr="007D7AEF">
        <w:rPr>
          <w:b w:val="0"/>
        </w:rPr>
        <w:t>с</w:t>
      </w:r>
      <w:r w:rsidRPr="007D7AEF">
        <w:rPr>
          <w:b w:val="0"/>
        </w:rPr>
        <w:t>пространяется</w:t>
      </w:r>
      <w:r w:rsidR="00084CCA" w:rsidRPr="007D7AEF">
        <w:rPr>
          <w:b w:val="0"/>
        </w:rPr>
        <w:t xml:space="preserve"> или </w:t>
      </w:r>
      <w:r w:rsidR="00996879" w:rsidRPr="007D7AEF">
        <w:rPr>
          <w:b w:val="0"/>
        </w:rPr>
        <w:t xml:space="preserve">на которые градостроительные регламенты </w:t>
      </w:r>
      <w:r w:rsidR="00084CCA" w:rsidRPr="007D7AEF">
        <w:rPr>
          <w:b w:val="0"/>
        </w:rPr>
        <w:t>не устанавливаются.</w:t>
      </w:r>
      <w:bookmarkEnd w:id="126"/>
    </w:p>
    <w:p w:rsidR="0020466E" w:rsidRPr="007D7AEF" w:rsidRDefault="0020466E" w:rsidP="0020466E">
      <w:pPr>
        <w:ind w:firstLine="709"/>
        <w:jc w:val="both"/>
      </w:pPr>
      <w:bookmarkStart w:id="127" w:name="_Toc282347552"/>
      <w:r w:rsidRPr="007D7AEF">
        <w:t>1. Зоны улично-дорожной сети относятся к территориям общего пользования (</w:t>
      </w:r>
      <w:r w:rsidR="00084CCA" w:rsidRPr="007D7AEF">
        <w:t xml:space="preserve">код зон </w:t>
      </w:r>
      <w:r w:rsidRPr="007D7AEF">
        <w:t>ТОП). Согласно п. 4 ст.36 Градостроительного кодекса РФ действие градостроительных р</w:t>
      </w:r>
      <w:r w:rsidRPr="007D7AEF">
        <w:t>е</w:t>
      </w:r>
      <w:r w:rsidRPr="007D7AEF">
        <w:t>гламентов не распространяются на  земельные участки в границах территорий общего пол</w:t>
      </w:r>
      <w:r w:rsidRPr="007D7AEF">
        <w:t>ь</w:t>
      </w:r>
      <w:r w:rsidRPr="007D7AEF">
        <w:t>зования.</w:t>
      </w:r>
    </w:p>
    <w:p w:rsidR="0020466E" w:rsidRPr="007D7AEF" w:rsidRDefault="0020466E" w:rsidP="0020466E">
      <w:pPr>
        <w:ind w:firstLine="709"/>
        <w:jc w:val="both"/>
      </w:pPr>
      <w:r w:rsidRPr="007D7AEF">
        <w:t>Территории магистральных улиц и проездов в границах красных линий предназнач</w:t>
      </w:r>
      <w:r w:rsidRPr="007D7AEF">
        <w:t>е</w:t>
      </w:r>
      <w:r w:rsidRPr="007D7AEF">
        <w:t>ны для строительства транспортных и инженерных коммуникаций, благоустройства и озел</w:t>
      </w:r>
      <w:r w:rsidRPr="007D7AEF">
        <w:t>е</w:t>
      </w:r>
      <w:r w:rsidRPr="007D7AEF">
        <w:t>нения. Расчетные параметры улиц и проездов, сооружений автомобильного транспорта  сл</w:t>
      </w:r>
      <w:r w:rsidRPr="007D7AEF">
        <w:t>е</w:t>
      </w:r>
      <w:r w:rsidRPr="007D7AEF">
        <w:t>дует принимать в соответствии с Нормативами градостроительного проектирования Алта</w:t>
      </w:r>
      <w:r w:rsidRPr="007D7AEF">
        <w:t>й</w:t>
      </w:r>
      <w:r w:rsidRPr="007D7AEF">
        <w:t>ского края. Внутриквартальные проезды определяются в составе проекта планировки или межев</w:t>
      </w:r>
      <w:r w:rsidRPr="007D7AEF">
        <w:t>а</w:t>
      </w:r>
      <w:r w:rsidRPr="007D7AEF">
        <w:t>ния (жилого образования, микрорайона, квартала).</w:t>
      </w:r>
    </w:p>
    <w:p w:rsidR="0004020A" w:rsidRPr="007D7AEF" w:rsidRDefault="0004020A" w:rsidP="0004020A">
      <w:pPr>
        <w:widowControl w:val="0"/>
        <w:ind w:firstLine="709"/>
        <w:jc w:val="both"/>
      </w:pPr>
      <w:r w:rsidRPr="007D7AEF">
        <w:t>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</w:t>
      </w:r>
      <w:r w:rsidRPr="007D7AEF">
        <w:t>т</w:t>
      </w:r>
      <w:r w:rsidRPr="007D7AEF">
        <w:t>ствии со Схемой размещения рекламных конструкций на территории муниципального обр</w:t>
      </w:r>
      <w:r w:rsidRPr="007D7AEF">
        <w:t>а</w:t>
      </w:r>
      <w:r w:rsidRPr="007D7AEF">
        <w:t xml:space="preserve">зования </w:t>
      </w:r>
      <w:r w:rsidR="002F5BD1" w:rsidRPr="007D7AEF">
        <w:t>Табунск</w:t>
      </w:r>
      <w:r w:rsidRPr="007D7AEF">
        <w:t>ий район.</w:t>
      </w:r>
    </w:p>
    <w:p w:rsidR="0020466E" w:rsidRPr="007D7AEF" w:rsidRDefault="0020466E" w:rsidP="0020466E">
      <w:pPr>
        <w:widowControl w:val="0"/>
        <w:ind w:firstLine="709"/>
        <w:jc w:val="both"/>
      </w:pPr>
      <w:r w:rsidRPr="007D7AEF">
        <w:t>2. Градостроительные регламенты не устанавливаются согласно п.6 ст.36 Градостро</w:t>
      </w:r>
      <w:r w:rsidRPr="007D7AEF">
        <w:t>и</w:t>
      </w:r>
      <w:r w:rsidRPr="007D7AEF">
        <w:t xml:space="preserve">тельного кодекса РФ для </w:t>
      </w:r>
      <w:r w:rsidR="00084CCA" w:rsidRPr="007D7AEF">
        <w:t>земель, покрытых поверхностными водами</w:t>
      </w:r>
      <w:r w:rsidR="00936615" w:rsidRPr="007D7AEF">
        <w:t>, земель лесного фонда, сельскохозяйственных угодий в составе земель сельскохозяйственного назначения.</w:t>
      </w:r>
    </w:p>
    <w:p w:rsidR="00DF30DD" w:rsidRPr="007D7AEF" w:rsidRDefault="00DF30DD" w:rsidP="006D58B1">
      <w:pPr>
        <w:pStyle w:val="2"/>
        <w:rPr>
          <w:b w:val="0"/>
          <w:color w:val="auto"/>
        </w:rPr>
      </w:pPr>
      <w:bookmarkStart w:id="128" w:name="_Toc483908014"/>
      <w:r w:rsidRPr="007D7AEF">
        <w:rPr>
          <w:b w:val="0"/>
          <w:color w:val="auto"/>
        </w:rPr>
        <w:t>Иные вопросы землепользования и з</w:t>
      </w:r>
      <w:r w:rsidRPr="007D7AEF">
        <w:rPr>
          <w:b w:val="0"/>
          <w:color w:val="auto"/>
        </w:rPr>
        <w:t>а</w:t>
      </w:r>
      <w:r w:rsidRPr="007D7AEF">
        <w:rPr>
          <w:b w:val="0"/>
          <w:color w:val="auto"/>
        </w:rPr>
        <w:t xml:space="preserve">стройки </w:t>
      </w:r>
      <w:r w:rsidR="002F5BD1" w:rsidRPr="007D7AEF">
        <w:rPr>
          <w:b w:val="0"/>
          <w:color w:val="auto"/>
        </w:rPr>
        <w:t>Табунск</w:t>
      </w:r>
      <w:r w:rsidR="00EF0F72" w:rsidRPr="007D7AEF">
        <w:rPr>
          <w:b w:val="0"/>
          <w:color w:val="auto"/>
        </w:rPr>
        <w:t>ого</w:t>
      </w:r>
      <w:r w:rsidR="00581E95" w:rsidRPr="007D7AEF">
        <w:rPr>
          <w:b w:val="0"/>
          <w:color w:val="auto"/>
        </w:rPr>
        <w:t xml:space="preserve"> сельсовета</w:t>
      </w:r>
      <w:bookmarkEnd w:id="127"/>
      <w:bookmarkEnd w:id="128"/>
      <w:r w:rsidRPr="007D7AEF">
        <w:rPr>
          <w:b w:val="0"/>
          <w:color w:val="auto"/>
        </w:rPr>
        <w:t xml:space="preserve"> </w:t>
      </w:r>
    </w:p>
    <w:p w:rsidR="0095397B" w:rsidRPr="007D7AEF" w:rsidRDefault="00DF30DD" w:rsidP="006D58B1">
      <w:pPr>
        <w:pStyle w:val="3"/>
        <w:rPr>
          <w:b w:val="0"/>
        </w:rPr>
      </w:pPr>
      <w:bookmarkStart w:id="129" w:name="_Toc282347553"/>
      <w:bookmarkStart w:id="130" w:name="_Toc483908015"/>
      <w:r w:rsidRPr="007D7AEF">
        <w:rPr>
          <w:b w:val="0"/>
        </w:rPr>
        <w:t>Регулирование землепользования и застройки на террит</w:t>
      </w:r>
      <w:r w:rsidRPr="007D7AEF">
        <w:rPr>
          <w:b w:val="0"/>
        </w:rPr>
        <w:t>о</w:t>
      </w:r>
      <w:r w:rsidRPr="007D7AEF">
        <w:rPr>
          <w:b w:val="0"/>
        </w:rPr>
        <w:t xml:space="preserve">рии </w:t>
      </w:r>
      <w:r w:rsidR="002F5BD1" w:rsidRPr="007D7AEF">
        <w:rPr>
          <w:b w:val="0"/>
        </w:rPr>
        <w:t>Табунск</w:t>
      </w:r>
      <w:r w:rsidR="00EF0F72" w:rsidRPr="007D7AEF">
        <w:rPr>
          <w:b w:val="0"/>
        </w:rPr>
        <w:t>ого</w:t>
      </w:r>
      <w:r w:rsidR="00581E95" w:rsidRPr="007D7AEF">
        <w:rPr>
          <w:b w:val="0"/>
        </w:rPr>
        <w:t xml:space="preserve"> сельсов</w:t>
      </w:r>
      <w:r w:rsidR="00581E95" w:rsidRPr="007D7AEF">
        <w:rPr>
          <w:b w:val="0"/>
        </w:rPr>
        <w:t>е</w:t>
      </w:r>
      <w:r w:rsidR="00581E95" w:rsidRPr="007D7AEF">
        <w:rPr>
          <w:b w:val="0"/>
        </w:rPr>
        <w:t>та</w:t>
      </w:r>
      <w:bookmarkEnd w:id="129"/>
      <w:bookmarkEnd w:id="130"/>
      <w:r w:rsidRPr="007D7AEF">
        <w:rPr>
          <w:b w:val="0"/>
        </w:rPr>
        <w:t xml:space="preserve"> </w:t>
      </w:r>
    </w:p>
    <w:p w:rsidR="009E2005" w:rsidRPr="007D7AEF" w:rsidRDefault="00C83291" w:rsidP="006D58B1">
      <w:pPr>
        <w:pStyle w:val="4"/>
        <w:keepNext/>
        <w:keepLines/>
        <w:rPr>
          <w:b w:val="0"/>
        </w:rPr>
      </w:pPr>
      <w:bookmarkStart w:id="131" w:name="_Toc282347555"/>
      <w:bookmarkStart w:id="132" w:name="_Toc483908016"/>
      <w:r w:rsidRPr="007D7AEF">
        <w:rPr>
          <w:b w:val="0"/>
        </w:rPr>
        <w:t>Публичные сервитуты</w:t>
      </w:r>
      <w:bookmarkEnd w:id="131"/>
      <w:bookmarkEnd w:id="132"/>
      <w:r w:rsidRPr="007D7AEF">
        <w:rPr>
          <w:b w:val="0"/>
        </w:rPr>
        <w:t xml:space="preserve"> </w:t>
      </w:r>
    </w:p>
    <w:p w:rsidR="00BD3F87" w:rsidRPr="007D7AEF" w:rsidRDefault="00BD3F87" w:rsidP="00BD3F87">
      <w:pPr>
        <w:widowControl w:val="0"/>
        <w:spacing w:before="240"/>
        <w:ind w:firstLine="709"/>
        <w:jc w:val="both"/>
      </w:pPr>
      <w:r w:rsidRPr="007D7AEF">
        <w:t>1. Публичный сервитут – право ограниченного пользования чужим земельным учас</w:t>
      </w:r>
      <w:r w:rsidRPr="007D7AEF">
        <w:t>т</w:t>
      </w:r>
      <w:r w:rsidRPr="007D7AEF">
        <w:t>ком, возникающее на основании нормативно-правового акта органа местного самоуправл</w:t>
      </w:r>
      <w:r w:rsidRPr="007D7AEF">
        <w:t>е</w:t>
      </w:r>
      <w:r w:rsidRPr="007D7AEF">
        <w:t>ния и обеспечивающее интересы местного самоуправления или местного насел</w:t>
      </w:r>
      <w:r w:rsidRPr="007D7AEF">
        <w:t>е</w:t>
      </w:r>
      <w:r w:rsidRPr="007D7AEF">
        <w:t xml:space="preserve">ния. </w:t>
      </w:r>
    </w:p>
    <w:p w:rsidR="00BD3F87" w:rsidRPr="007D7AEF" w:rsidRDefault="00BD3F87" w:rsidP="00BD3F87">
      <w:pPr>
        <w:pStyle w:val="aa"/>
        <w:widowControl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7D7AEF">
        <w:rPr>
          <w:rFonts w:ascii="Times New Roman" w:eastAsia="MS Mincho" w:hAnsi="Times New Roman"/>
          <w:sz w:val="24"/>
          <w:szCs w:val="24"/>
        </w:rPr>
        <w:t xml:space="preserve">2. Публичный сервитут устанавливается </w:t>
      </w:r>
      <w:r w:rsidR="001D7702" w:rsidRPr="007D7AEF">
        <w:rPr>
          <w:rFonts w:ascii="Times New Roman" w:eastAsia="MS Mincho" w:hAnsi="Times New Roman"/>
          <w:sz w:val="24"/>
          <w:szCs w:val="24"/>
        </w:rPr>
        <w:t>местной администрацией</w:t>
      </w:r>
      <w:r w:rsidRPr="007D7AEF">
        <w:rPr>
          <w:rFonts w:ascii="Times New Roman" w:eastAsia="MS Mincho" w:hAnsi="Times New Roman"/>
          <w:sz w:val="24"/>
          <w:szCs w:val="24"/>
        </w:rPr>
        <w:t xml:space="preserve"> в соответствии с Градостроительным кодексом Российской Федерации, Земельным кодексом Российской Ф</w:t>
      </w:r>
      <w:r w:rsidRPr="007D7AEF">
        <w:rPr>
          <w:rFonts w:ascii="Times New Roman" w:eastAsia="MS Mincho" w:hAnsi="Times New Roman"/>
          <w:sz w:val="24"/>
          <w:szCs w:val="24"/>
        </w:rPr>
        <w:t>е</w:t>
      </w:r>
      <w:r w:rsidRPr="007D7AEF">
        <w:rPr>
          <w:rFonts w:ascii="Times New Roman" w:eastAsia="MS Mincho" w:hAnsi="Times New Roman"/>
          <w:sz w:val="24"/>
          <w:szCs w:val="24"/>
        </w:rPr>
        <w:t>дерации, Водным кодексом Российской Федерации и иными федеральными законами, с уч</w:t>
      </w:r>
      <w:r w:rsidRPr="007D7AEF">
        <w:rPr>
          <w:rFonts w:ascii="Times New Roman" w:eastAsia="MS Mincho" w:hAnsi="Times New Roman"/>
          <w:sz w:val="24"/>
          <w:szCs w:val="24"/>
        </w:rPr>
        <w:t>е</w:t>
      </w:r>
      <w:r w:rsidRPr="007D7AEF">
        <w:rPr>
          <w:rFonts w:ascii="Times New Roman" w:eastAsia="MS Mincho" w:hAnsi="Times New Roman"/>
          <w:sz w:val="24"/>
          <w:szCs w:val="24"/>
        </w:rPr>
        <w:t xml:space="preserve">том </w:t>
      </w:r>
      <w:r w:rsidRPr="007D7AEF">
        <w:rPr>
          <w:rFonts w:ascii="Times New Roman" w:hAnsi="Times New Roman"/>
          <w:sz w:val="24"/>
          <w:szCs w:val="24"/>
        </w:rPr>
        <w:t>градостро</w:t>
      </w:r>
      <w:r w:rsidRPr="007D7AEF">
        <w:rPr>
          <w:rFonts w:ascii="Times New Roman" w:hAnsi="Times New Roman"/>
          <w:sz w:val="24"/>
          <w:szCs w:val="24"/>
        </w:rPr>
        <w:t>и</w:t>
      </w:r>
      <w:r w:rsidRPr="007D7AEF">
        <w:rPr>
          <w:rFonts w:ascii="Times New Roman" w:hAnsi="Times New Roman"/>
          <w:sz w:val="24"/>
          <w:szCs w:val="24"/>
        </w:rPr>
        <w:t>тельной документации, правил землепользования и застройки.</w:t>
      </w:r>
    </w:p>
    <w:p w:rsidR="00BD3F87" w:rsidRPr="007D7AEF" w:rsidRDefault="00BD3F87" w:rsidP="00BD3F87">
      <w:pPr>
        <w:pStyle w:val="aa"/>
        <w:widowControl w:val="0"/>
        <w:ind w:firstLine="720"/>
        <w:jc w:val="both"/>
        <w:rPr>
          <w:rFonts w:ascii="Times New Roman" w:eastAsia="MS Mincho" w:hAnsi="Times New Roman"/>
          <w:sz w:val="24"/>
          <w:szCs w:val="24"/>
        </w:rPr>
      </w:pPr>
      <w:r w:rsidRPr="007D7AEF">
        <w:rPr>
          <w:rFonts w:ascii="Times New Roman" w:hAnsi="Times New Roman"/>
          <w:sz w:val="24"/>
          <w:szCs w:val="24"/>
        </w:rPr>
        <w:t xml:space="preserve">3. </w:t>
      </w:r>
      <w:r w:rsidRPr="007D7AEF">
        <w:rPr>
          <w:rFonts w:ascii="Times New Roman" w:eastAsia="MS Mincho" w:hAnsi="Times New Roman"/>
          <w:sz w:val="24"/>
          <w:szCs w:val="24"/>
        </w:rPr>
        <w:t>Права лиц, использующих земельный участок на основании публичного серв</w:t>
      </w:r>
      <w:r w:rsidRPr="007D7AEF">
        <w:rPr>
          <w:rFonts w:ascii="Times New Roman" w:eastAsia="MS Mincho" w:hAnsi="Times New Roman"/>
          <w:sz w:val="24"/>
          <w:szCs w:val="24"/>
        </w:rPr>
        <w:t>и</w:t>
      </w:r>
      <w:r w:rsidRPr="007D7AEF">
        <w:rPr>
          <w:rFonts w:ascii="Times New Roman" w:eastAsia="MS Mincho" w:hAnsi="Times New Roman"/>
          <w:sz w:val="24"/>
          <w:szCs w:val="24"/>
        </w:rPr>
        <w:t>тута, определяются законом или иным нормативным правовым актом, которыми установлен пу</w:t>
      </w:r>
      <w:r w:rsidRPr="007D7AEF">
        <w:rPr>
          <w:rFonts w:ascii="Times New Roman" w:eastAsia="MS Mincho" w:hAnsi="Times New Roman"/>
          <w:sz w:val="24"/>
          <w:szCs w:val="24"/>
        </w:rPr>
        <w:t>б</w:t>
      </w:r>
      <w:r w:rsidRPr="007D7AEF">
        <w:rPr>
          <w:rFonts w:ascii="Times New Roman" w:eastAsia="MS Mincho" w:hAnsi="Times New Roman"/>
          <w:sz w:val="24"/>
          <w:szCs w:val="24"/>
        </w:rPr>
        <w:t>личный сервитут.</w:t>
      </w:r>
    </w:p>
    <w:p w:rsidR="00BD3F87" w:rsidRPr="007D7AEF" w:rsidRDefault="00BD3F87" w:rsidP="00BD3F87">
      <w:pPr>
        <w:pStyle w:val="aa"/>
        <w:widowControl w:val="0"/>
        <w:ind w:firstLine="720"/>
        <w:jc w:val="both"/>
        <w:rPr>
          <w:rFonts w:ascii="Times New Roman" w:hAnsi="Times New Roman"/>
          <w:sz w:val="24"/>
        </w:rPr>
      </w:pPr>
      <w:r w:rsidRPr="007D7AEF">
        <w:rPr>
          <w:rFonts w:ascii="Times New Roman" w:eastAsia="MS Mincho" w:hAnsi="Times New Roman"/>
          <w:sz w:val="24"/>
          <w:szCs w:val="24"/>
        </w:rPr>
        <w:t>4.</w:t>
      </w:r>
      <w:r w:rsidRPr="007D7AEF">
        <w:rPr>
          <w:rFonts w:ascii="Times New Roman" w:hAnsi="Times New Roman"/>
          <w:sz w:val="24"/>
        </w:rPr>
        <w:t xml:space="preserve"> Публичные сервитуты устанавливаются для:</w:t>
      </w:r>
    </w:p>
    <w:p w:rsidR="00BD3F87" w:rsidRPr="007D7AEF" w:rsidRDefault="00BD3F87" w:rsidP="00BD3F8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7D7AEF">
        <w:rPr>
          <w:szCs w:val="28"/>
        </w:rPr>
        <w:tab/>
        <w:t>1) прохода или проезда через земельный участок;</w:t>
      </w:r>
    </w:p>
    <w:p w:rsidR="00BD3F87" w:rsidRPr="007D7AEF" w:rsidRDefault="00BD3F87" w:rsidP="00BD3F8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7D7AEF">
        <w:rPr>
          <w:szCs w:val="28"/>
        </w:rPr>
        <w:tab/>
        <w:t>2) использования земельного участка в целях ремонта коммунальных, инж</w:t>
      </w:r>
      <w:r w:rsidRPr="007D7AEF">
        <w:rPr>
          <w:szCs w:val="28"/>
        </w:rPr>
        <w:t>е</w:t>
      </w:r>
      <w:r w:rsidRPr="007D7AEF">
        <w:rPr>
          <w:szCs w:val="28"/>
        </w:rPr>
        <w:t>нерных, электрических и других линий и сетей, а также объектов транспортной инфрастру</w:t>
      </w:r>
      <w:r w:rsidRPr="007D7AEF">
        <w:rPr>
          <w:szCs w:val="28"/>
        </w:rPr>
        <w:t>к</w:t>
      </w:r>
      <w:r w:rsidRPr="007D7AEF">
        <w:rPr>
          <w:szCs w:val="28"/>
        </w:rPr>
        <w:t>туры;</w:t>
      </w:r>
    </w:p>
    <w:p w:rsidR="00BD3F87" w:rsidRPr="007D7AEF" w:rsidRDefault="00BD3F87" w:rsidP="00BD3F8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7D7AEF">
        <w:rPr>
          <w:szCs w:val="28"/>
        </w:rPr>
        <w:tab/>
        <w:t>3) размещения на земельном участке межевых и геодезических знаков и под</w:t>
      </w:r>
      <w:r w:rsidRPr="007D7AEF">
        <w:rPr>
          <w:szCs w:val="28"/>
        </w:rPr>
        <w:t>ъ</w:t>
      </w:r>
      <w:r w:rsidRPr="007D7AEF">
        <w:rPr>
          <w:szCs w:val="28"/>
        </w:rPr>
        <w:t>ездов к ним;</w:t>
      </w:r>
    </w:p>
    <w:p w:rsidR="00BD3F87" w:rsidRPr="007D7AEF" w:rsidRDefault="00BD3F87" w:rsidP="00BD3F8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7D7AEF">
        <w:rPr>
          <w:szCs w:val="28"/>
        </w:rPr>
        <w:tab/>
        <w:t>4) проведения дренажных работ на земельном участке;</w:t>
      </w:r>
    </w:p>
    <w:p w:rsidR="00BD3F87" w:rsidRPr="007D7AEF" w:rsidRDefault="00BD3F87" w:rsidP="00BD3F8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7D7AEF">
        <w:rPr>
          <w:szCs w:val="28"/>
        </w:rPr>
        <w:tab/>
        <w:t>5) забора (изъятия) водных ресурсов из водных объектов и водопоя;</w:t>
      </w:r>
    </w:p>
    <w:p w:rsidR="00BD3F87" w:rsidRPr="007D7AEF" w:rsidRDefault="00BD3F87" w:rsidP="00BD3F8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7D7AEF">
        <w:rPr>
          <w:szCs w:val="28"/>
        </w:rPr>
        <w:tab/>
        <w:t>6) прогона сельскохозяйственных животных через земельный участок;</w:t>
      </w:r>
    </w:p>
    <w:p w:rsidR="00BD3F87" w:rsidRPr="007D7AEF" w:rsidRDefault="00BD3F87" w:rsidP="00BD3F8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7D7AEF">
        <w:rPr>
          <w:szCs w:val="28"/>
        </w:rPr>
        <w:tab/>
        <w:t>7) сенокошения, выпаса сельскохозяйственных животных в установленном п</w:t>
      </w:r>
      <w:r w:rsidRPr="007D7AEF">
        <w:rPr>
          <w:szCs w:val="28"/>
        </w:rPr>
        <w:t>о</w:t>
      </w:r>
      <w:r w:rsidRPr="007D7AEF">
        <w:rPr>
          <w:szCs w:val="28"/>
        </w:rPr>
        <w:t>рядке на земельных участках в сроки, продолжительность которых соответствует мес</w:t>
      </w:r>
      <w:r w:rsidRPr="007D7AEF">
        <w:rPr>
          <w:szCs w:val="28"/>
        </w:rPr>
        <w:t>т</w:t>
      </w:r>
      <w:r w:rsidRPr="007D7AEF">
        <w:rPr>
          <w:szCs w:val="28"/>
        </w:rPr>
        <w:t>ным условиям и обычаям;</w:t>
      </w:r>
    </w:p>
    <w:p w:rsidR="00BD3F87" w:rsidRPr="007D7AEF" w:rsidRDefault="00BD3F87" w:rsidP="00BD3F8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7D7AEF">
        <w:rPr>
          <w:szCs w:val="28"/>
        </w:rPr>
        <w:tab/>
        <w:t>8) использования земельного участка в целях охоты и рыболовства;</w:t>
      </w:r>
    </w:p>
    <w:p w:rsidR="00BD3F87" w:rsidRPr="007D7AEF" w:rsidRDefault="00BD3F87" w:rsidP="00BD3F8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7D7AEF">
        <w:rPr>
          <w:szCs w:val="28"/>
        </w:rPr>
        <w:tab/>
        <w:t>9) временного пользования земельным участком в целях проведения изыск</w:t>
      </w:r>
      <w:r w:rsidRPr="007D7AEF">
        <w:rPr>
          <w:szCs w:val="28"/>
        </w:rPr>
        <w:t>а</w:t>
      </w:r>
      <w:r w:rsidRPr="007D7AEF">
        <w:rPr>
          <w:szCs w:val="28"/>
        </w:rPr>
        <w:t>тельских, исследовательских и других работ;</w:t>
      </w:r>
    </w:p>
    <w:p w:rsidR="00BD3F87" w:rsidRPr="007D7AEF" w:rsidRDefault="00BD3F87" w:rsidP="00BD3F87">
      <w:pPr>
        <w:pStyle w:val="aa"/>
        <w:widowControl w:val="0"/>
        <w:ind w:firstLine="72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ab/>
        <w:t>10) свободного доступа к прибрежной полосе</w:t>
      </w:r>
      <w:r w:rsidRPr="007D7AEF">
        <w:rPr>
          <w:rFonts w:ascii="Times New Roman" w:eastAsia="MS Mincho" w:hAnsi="Times New Roman" w:cs="Times New Roman"/>
          <w:sz w:val="24"/>
          <w:szCs w:val="24"/>
        </w:rPr>
        <w:t>.</w:t>
      </w:r>
    </w:p>
    <w:p w:rsidR="00BD3F87" w:rsidRPr="007D7AEF" w:rsidRDefault="00BD3F87" w:rsidP="00BD3F87">
      <w:pPr>
        <w:pStyle w:val="aa"/>
        <w:widowControl w:val="0"/>
        <w:ind w:firstLine="720"/>
        <w:jc w:val="both"/>
        <w:rPr>
          <w:rFonts w:ascii="Times New Roman" w:eastAsia="MS Mincho" w:hAnsi="Times New Roman"/>
          <w:sz w:val="24"/>
          <w:szCs w:val="24"/>
        </w:rPr>
      </w:pPr>
      <w:r w:rsidRPr="007D7AEF">
        <w:rPr>
          <w:rFonts w:ascii="Times New Roman" w:eastAsia="MS Mincho" w:hAnsi="Times New Roman"/>
          <w:sz w:val="24"/>
          <w:szCs w:val="24"/>
        </w:rPr>
        <w:t>5. Публичный сервитут может быть срочным или постоянным.</w:t>
      </w:r>
    </w:p>
    <w:p w:rsidR="00BD3F87" w:rsidRPr="007D7AEF" w:rsidRDefault="00BD3F87" w:rsidP="00BD3F8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7D7AEF">
        <w:rPr>
          <w:szCs w:val="28"/>
        </w:rPr>
        <w:t>6. Установление публичного сервитута осуществляется с учетом результатов публи</w:t>
      </w:r>
      <w:r w:rsidRPr="007D7AEF">
        <w:rPr>
          <w:szCs w:val="28"/>
        </w:rPr>
        <w:t>ч</w:t>
      </w:r>
      <w:r w:rsidRPr="007D7AEF">
        <w:rPr>
          <w:szCs w:val="28"/>
        </w:rPr>
        <w:t>ных слушаний.</w:t>
      </w:r>
    </w:p>
    <w:p w:rsidR="00BD3F87" w:rsidRPr="007D7AEF" w:rsidRDefault="00BD3F87" w:rsidP="00BD3F87">
      <w:pPr>
        <w:widowControl w:val="0"/>
        <w:ind w:firstLine="709"/>
        <w:jc w:val="both"/>
        <w:rPr>
          <w:szCs w:val="28"/>
        </w:rPr>
      </w:pPr>
      <w:r w:rsidRPr="007D7AEF">
        <w:rPr>
          <w:szCs w:val="28"/>
        </w:rPr>
        <w:t>7. Инициаторами установления (прекращения) публичного сервитута могут быть ф</w:t>
      </w:r>
      <w:r w:rsidRPr="007D7AEF">
        <w:rPr>
          <w:szCs w:val="28"/>
        </w:rPr>
        <w:t>и</w:t>
      </w:r>
      <w:r w:rsidRPr="007D7AEF">
        <w:rPr>
          <w:szCs w:val="28"/>
        </w:rPr>
        <w:t>зические и юридические лица, органы местного самоуправления.</w:t>
      </w:r>
    </w:p>
    <w:p w:rsidR="00BD3F87" w:rsidRPr="007D7AEF" w:rsidRDefault="00BD3F87" w:rsidP="00BD3F87">
      <w:pPr>
        <w:widowControl w:val="0"/>
        <w:ind w:firstLine="709"/>
        <w:jc w:val="both"/>
        <w:rPr>
          <w:szCs w:val="28"/>
        </w:rPr>
      </w:pPr>
      <w:r w:rsidRPr="007D7AEF">
        <w:rPr>
          <w:szCs w:val="28"/>
        </w:rPr>
        <w:t xml:space="preserve">8. Глава </w:t>
      </w:r>
      <w:r w:rsidR="001D7702" w:rsidRPr="007D7AEF">
        <w:rPr>
          <w:szCs w:val="28"/>
        </w:rPr>
        <w:t>местной администрации</w:t>
      </w:r>
      <w:r w:rsidRPr="007D7AEF">
        <w:rPr>
          <w:szCs w:val="28"/>
        </w:rPr>
        <w:t xml:space="preserve"> принимает решение о проведении публичных сл</w:t>
      </w:r>
      <w:r w:rsidRPr="007D7AEF">
        <w:rPr>
          <w:szCs w:val="28"/>
        </w:rPr>
        <w:t>у</w:t>
      </w:r>
      <w:r w:rsidRPr="007D7AEF">
        <w:rPr>
          <w:szCs w:val="28"/>
        </w:rPr>
        <w:t>шаний по вопросу об установлении (прекращении) публичного сервитута.</w:t>
      </w:r>
    </w:p>
    <w:p w:rsidR="00BD3F87" w:rsidRPr="007D7AEF" w:rsidRDefault="00BD3F87" w:rsidP="00BD3F87">
      <w:pPr>
        <w:widowControl w:val="0"/>
        <w:ind w:firstLine="709"/>
        <w:jc w:val="both"/>
        <w:rPr>
          <w:szCs w:val="28"/>
        </w:rPr>
      </w:pPr>
      <w:r w:rsidRPr="007D7AEF">
        <w:rPr>
          <w:szCs w:val="28"/>
        </w:rPr>
        <w:t>9. Публичные слушания по вопросу об установлении (прекращении) публичного се</w:t>
      </w:r>
      <w:r w:rsidRPr="007D7AEF">
        <w:rPr>
          <w:szCs w:val="28"/>
        </w:rPr>
        <w:t>р</w:t>
      </w:r>
      <w:r w:rsidRPr="007D7AEF">
        <w:rPr>
          <w:szCs w:val="28"/>
        </w:rPr>
        <w:t>витута проводятся в соответствии с Положением о публичных слушаниях, утвержде</w:t>
      </w:r>
      <w:r w:rsidRPr="007D7AEF">
        <w:rPr>
          <w:szCs w:val="28"/>
        </w:rPr>
        <w:t>н</w:t>
      </w:r>
      <w:r w:rsidRPr="007D7AEF">
        <w:rPr>
          <w:szCs w:val="28"/>
        </w:rPr>
        <w:t xml:space="preserve">ным Советом депутатов. </w:t>
      </w:r>
    </w:p>
    <w:p w:rsidR="00BD3F87" w:rsidRPr="007D7AEF" w:rsidRDefault="00BD3F87" w:rsidP="00BD3F87">
      <w:pPr>
        <w:widowControl w:val="0"/>
        <w:ind w:firstLine="709"/>
        <w:jc w:val="both"/>
        <w:rPr>
          <w:szCs w:val="28"/>
        </w:rPr>
      </w:pPr>
      <w:r w:rsidRPr="007D7AEF">
        <w:rPr>
          <w:szCs w:val="28"/>
        </w:rPr>
        <w:t>10. На основании заключения о результатах публичных слушаний по вопросу об уст</w:t>
      </w:r>
      <w:r w:rsidRPr="007D7AEF">
        <w:rPr>
          <w:szCs w:val="28"/>
        </w:rPr>
        <w:t>а</w:t>
      </w:r>
      <w:r w:rsidRPr="007D7AEF">
        <w:rPr>
          <w:szCs w:val="28"/>
        </w:rPr>
        <w:t>новлении (прекращении) публичного сервитута Комиссия осуществляет подготовку рек</w:t>
      </w:r>
      <w:r w:rsidRPr="007D7AEF">
        <w:rPr>
          <w:szCs w:val="28"/>
        </w:rPr>
        <w:t>о</w:t>
      </w:r>
      <w:r w:rsidRPr="007D7AEF">
        <w:rPr>
          <w:szCs w:val="28"/>
        </w:rPr>
        <w:t>мендаций по установлению (прекращению) публичного сервитута либо по отказу в устано</w:t>
      </w:r>
      <w:r w:rsidRPr="007D7AEF">
        <w:rPr>
          <w:szCs w:val="28"/>
        </w:rPr>
        <w:t>в</w:t>
      </w:r>
      <w:r w:rsidRPr="007D7AEF">
        <w:rPr>
          <w:szCs w:val="28"/>
        </w:rPr>
        <w:t xml:space="preserve">лении (прекращении) публичного сервитута и направляет их главе </w:t>
      </w:r>
      <w:r w:rsidR="001D7702" w:rsidRPr="007D7AEF">
        <w:rPr>
          <w:szCs w:val="28"/>
        </w:rPr>
        <w:t>местной администрации</w:t>
      </w:r>
      <w:r w:rsidRPr="007D7AEF">
        <w:rPr>
          <w:szCs w:val="28"/>
        </w:rPr>
        <w:t xml:space="preserve">. </w:t>
      </w:r>
    </w:p>
    <w:p w:rsidR="00BD3F87" w:rsidRPr="007D7AEF" w:rsidRDefault="001D7702" w:rsidP="00BD3F87">
      <w:pPr>
        <w:widowControl w:val="0"/>
        <w:ind w:firstLine="709"/>
        <w:jc w:val="both"/>
        <w:rPr>
          <w:szCs w:val="28"/>
        </w:rPr>
      </w:pPr>
      <w:r w:rsidRPr="007D7AEF">
        <w:rPr>
          <w:szCs w:val="28"/>
        </w:rPr>
        <w:t xml:space="preserve">11. Глава местной администрации </w:t>
      </w:r>
      <w:r w:rsidR="00BD3F87" w:rsidRPr="007D7AEF">
        <w:rPr>
          <w:szCs w:val="28"/>
        </w:rPr>
        <w:t>в течение 3-х дней со дня поступления рекоменд</w:t>
      </w:r>
      <w:r w:rsidR="00BD3F87" w:rsidRPr="007D7AEF">
        <w:rPr>
          <w:szCs w:val="28"/>
        </w:rPr>
        <w:t>а</w:t>
      </w:r>
      <w:r w:rsidR="00BD3F87" w:rsidRPr="007D7AEF">
        <w:rPr>
          <w:szCs w:val="28"/>
        </w:rPr>
        <w:t>ций Комиссии принимает постановление об установлении (прекращении) публичного серв</w:t>
      </w:r>
      <w:r w:rsidR="00BD3F87" w:rsidRPr="007D7AEF">
        <w:rPr>
          <w:szCs w:val="28"/>
        </w:rPr>
        <w:t>и</w:t>
      </w:r>
      <w:r w:rsidR="00BD3F87" w:rsidRPr="007D7AEF">
        <w:rPr>
          <w:szCs w:val="28"/>
        </w:rPr>
        <w:t>тута или об отказе в установлении (прекращении) публичного сервитута с указанием пр</w:t>
      </w:r>
      <w:r w:rsidR="00BD3F87" w:rsidRPr="007D7AEF">
        <w:rPr>
          <w:szCs w:val="28"/>
        </w:rPr>
        <w:t>и</w:t>
      </w:r>
      <w:r w:rsidR="00BD3F87" w:rsidRPr="007D7AEF">
        <w:rPr>
          <w:szCs w:val="28"/>
        </w:rPr>
        <w:t>чин отказа. В постановлении об установлении публичного сервитута должно быть указ</w:t>
      </w:r>
      <w:r w:rsidR="00BD3F87" w:rsidRPr="007D7AEF">
        <w:rPr>
          <w:szCs w:val="28"/>
        </w:rPr>
        <w:t>а</w:t>
      </w:r>
      <w:r w:rsidR="00BD3F87" w:rsidRPr="007D7AEF">
        <w:rPr>
          <w:szCs w:val="28"/>
        </w:rPr>
        <w:t>но:</w:t>
      </w:r>
    </w:p>
    <w:p w:rsidR="00BD3F87" w:rsidRPr="007D7AEF" w:rsidRDefault="00BD3F87" w:rsidP="00BD3F87">
      <w:pPr>
        <w:widowControl w:val="0"/>
        <w:jc w:val="both"/>
        <w:rPr>
          <w:szCs w:val="28"/>
        </w:rPr>
      </w:pPr>
      <w:r w:rsidRPr="007D7AEF">
        <w:rPr>
          <w:szCs w:val="28"/>
        </w:rPr>
        <w:tab/>
      </w:r>
      <w:r w:rsidRPr="007D7AEF">
        <w:rPr>
          <w:szCs w:val="28"/>
        </w:rPr>
        <w:tab/>
        <w:t>– местонахождение земельного участка, в отношении которого устанавливае</w:t>
      </w:r>
      <w:r w:rsidRPr="007D7AEF">
        <w:rPr>
          <w:szCs w:val="28"/>
        </w:rPr>
        <w:t>т</w:t>
      </w:r>
      <w:r w:rsidRPr="007D7AEF">
        <w:rPr>
          <w:szCs w:val="28"/>
        </w:rPr>
        <w:t>ся публичный сервитут;</w:t>
      </w:r>
    </w:p>
    <w:p w:rsidR="00BD3F87" w:rsidRPr="007D7AEF" w:rsidRDefault="00BD3F87" w:rsidP="00BD3F87">
      <w:pPr>
        <w:widowControl w:val="0"/>
        <w:jc w:val="both"/>
        <w:rPr>
          <w:szCs w:val="28"/>
        </w:rPr>
      </w:pPr>
      <w:r w:rsidRPr="007D7AEF">
        <w:rPr>
          <w:szCs w:val="28"/>
        </w:rPr>
        <w:tab/>
      </w:r>
      <w:r w:rsidRPr="007D7AEF">
        <w:rPr>
          <w:szCs w:val="28"/>
        </w:rPr>
        <w:tab/>
        <w:t>– кадастровый план земельного участка (или проект границ земельного учас</w:t>
      </w:r>
      <w:r w:rsidRPr="007D7AEF">
        <w:rPr>
          <w:szCs w:val="28"/>
        </w:rPr>
        <w:t>т</w:t>
      </w:r>
      <w:r w:rsidRPr="007D7AEF">
        <w:rPr>
          <w:szCs w:val="28"/>
        </w:rPr>
        <w:t>ка);</w:t>
      </w:r>
    </w:p>
    <w:p w:rsidR="00BD3F87" w:rsidRPr="007D7AEF" w:rsidRDefault="00BD3F87" w:rsidP="00BD3F87">
      <w:pPr>
        <w:widowControl w:val="0"/>
        <w:jc w:val="both"/>
        <w:rPr>
          <w:szCs w:val="28"/>
        </w:rPr>
      </w:pPr>
      <w:r w:rsidRPr="007D7AEF">
        <w:rPr>
          <w:szCs w:val="28"/>
        </w:rPr>
        <w:tab/>
      </w:r>
      <w:r w:rsidRPr="007D7AEF">
        <w:rPr>
          <w:szCs w:val="28"/>
        </w:rPr>
        <w:tab/>
        <w:t>– сведения о собственнике (землевладельце, землепользователе) данного з</w:t>
      </w:r>
      <w:r w:rsidRPr="007D7AEF">
        <w:rPr>
          <w:szCs w:val="28"/>
        </w:rPr>
        <w:t>е</w:t>
      </w:r>
      <w:r w:rsidRPr="007D7AEF">
        <w:rPr>
          <w:szCs w:val="28"/>
        </w:rPr>
        <w:t>мельного участка;</w:t>
      </w:r>
    </w:p>
    <w:p w:rsidR="00BD3F87" w:rsidRPr="007D7AEF" w:rsidRDefault="00BD3F87" w:rsidP="00BD3F87">
      <w:pPr>
        <w:widowControl w:val="0"/>
        <w:jc w:val="both"/>
        <w:rPr>
          <w:szCs w:val="28"/>
        </w:rPr>
      </w:pPr>
      <w:r w:rsidRPr="007D7AEF">
        <w:rPr>
          <w:szCs w:val="28"/>
        </w:rPr>
        <w:tab/>
      </w:r>
      <w:r w:rsidRPr="007D7AEF">
        <w:rPr>
          <w:szCs w:val="28"/>
        </w:rPr>
        <w:tab/>
        <w:t>– сведения об инициаторе установления публичного сервитута;</w:t>
      </w:r>
    </w:p>
    <w:p w:rsidR="00BD3F87" w:rsidRPr="007D7AEF" w:rsidRDefault="00BD3F87" w:rsidP="00BD3F87">
      <w:pPr>
        <w:widowControl w:val="0"/>
        <w:jc w:val="both"/>
        <w:rPr>
          <w:szCs w:val="28"/>
        </w:rPr>
      </w:pPr>
      <w:r w:rsidRPr="007D7AEF">
        <w:rPr>
          <w:szCs w:val="28"/>
        </w:rPr>
        <w:tab/>
      </w:r>
      <w:r w:rsidRPr="007D7AEF">
        <w:rPr>
          <w:szCs w:val="28"/>
        </w:rPr>
        <w:tab/>
        <w:t>– содержание публичного сервитута;</w:t>
      </w:r>
    </w:p>
    <w:p w:rsidR="00BD3F87" w:rsidRPr="007D7AEF" w:rsidRDefault="00BD3F87" w:rsidP="00BD3F87">
      <w:pPr>
        <w:widowControl w:val="0"/>
        <w:jc w:val="both"/>
        <w:rPr>
          <w:szCs w:val="28"/>
        </w:rPr>
      </w:pPr>
      <w:r w:rsidRPr="007D7AEF">
        <w:rPr>
          <w:szCs w:val="28"/>
        </w:rPr>
        <w:tab/>
      </w:r>
      <w:r w:rsidRPr="007D7AEF">
        <w:rPr>
          <w:szCs w:val="28"/>
        </w:rPr>
        <w:tab/>
        <w:t>– сфера действия публичного сервитута;</w:t>
      </w:r>
    </w:p>
    <w:p w:rsidR="00BD3F87" w:rsidRPr="007D7AEF" w:rsidRDefault="00BD3F87" w:rsidP="00BD3F87">
      <w:pPr>
        <w:widowControl w:val="0"/>
        <w:jc w:val="both"/>
        <w:rPr>
          <w:szCs w:val="28"/>
        </w:rPr>
      </w:pPr>
      <w:r w:rsidRPr="007D7AEF">
        <w:rPr>
          <w:szCs w:val="28"/>
        </w:rPr>
        <w:tab/>
      </w:r>
      <w:r w:rsidRPr="007D7AEF">
        <w:rPr>
          <w:szCs w:val="28"/>
        </w:rPr>
        <w:tab/>
        <w:t>– срок действия публичного сервитута или указание на его бессрочность;</w:t>
      </w:r>
    </w:p>
    <w:p w:rsidR="00BD3F87" w:rsidRPr="007D7AEF" w:rsidRDefault="00BD3F87" w:rsidP="00BD3F87">
      <w:pPr>
        <w:widowControl w:val="0"/>
        <w:jc w:val="both"/>
        <w:rPr>
          <w:szCs w:val="28"/>
        </w:rPr>
      </w:pPr>
      <w:r w:rsidRPr="007D7AEF">
        <w:rPr>
          <w:szCs w:val="28"/>
        </w:rPr>
        <w:tab/>
      </w:r>
      <w:r w:rsidRPr="007D7AEF">
        <w:rPr>
          <w:szCs w:val="28"/>
        </w:rPr>
        <w:tab/>
        <w:t>–размер платы собственнику земельного участка, в отношении которого уст</w:t>
      </w:r>
      <w:r w:rsidRPr="007D7AEF">
        <w:rPr>
          <w:szCs w:val="28"/>
        </w:rPr>
        <w:t>а</w:t>
      </w:r>
      <w:r w:rsidRPr="007D7AEF">
        <w:rPr>
          <w:szCs w:val="28"/>
        </w:rPr>
        <w:t>навливается публичный сервитут, или указание на бесплатность его установления.</w:t>
      </w:r>
    </w:p>
    <w:p w:rsidR="00BD3F87" w:rsidRPr="007D7AEF" w:rsidRDefault="00BD3F87" w:rsidP="00BD3F87">
      <w:pPr>
        <w:pStyle w:val="aa"/>
        <w:widowControl w:val="0"/>
        <w:ind w:firstLine="720"/>
        <w:jc w:val="both"/>
        <w:rPr>
          <w:rFonts w:ascii="Times New Roman" w:hAnsi="Times New Roman"/>
          <w:sz w:val="24"/>
        </w:rPr>
      </w:pPr>
      <w:r w:rsidRPr="007D7AEF">
        <w:rPr>
          <w:rFonts w:ascii="Times New Roman" w:hAnsi="Times New Roman"/>
          <w:sz w:val="24"/>
        </w:rPr>
        <w:t>12. Публичный сервитут (его прекращение) подлежит государственной регистр</w:t>
      </w:r>
      <w:r w:rsidRPr="007D7AEF">
        <w:rPr>
          <w:rFonts w:ascii="Times New Roman" w:hAnsi="Times New Roman"/>
          <w:sz w:val="24"/>
        </w:rPr>
        <w:t>а</w:t>
      </w:r>
      <w:r w:rsidRPr="007D7AEF">
        <w:rPr>
          <w:rFonts w:ascii="Times New Roman" w:hAnsi="Times New Roman"/>
          <w:sz w:val="24"/>
        </w:rPr>
        <w:t>ции в соответствии с Федеральным законом «О государственной регистрации прав на н</w:t>
      </w:r>
      <w:r w:rsidRPr="007D7AEF">
        <w:rPr>
          <w:rFonts w:ascii="Times New Roman" w:hAnsi="Times New Roman"/>
          <w:sz w:val="24"/>
        </w:rPr>
        <w:t>е</w:t>
      </w:r>
      <w:r w:rsidRPr="007D7AEF">
        <w:rPr>
          <w:rFonts w:ascii="Times New Roman" w:hAnsi="Times New Roman"/>
          <w:sz w:val="24"/>
        </w:rPr>
        <w:t>движимое имущество и сделок с ним». Сервитут возникает (прекращается) с момента такой регистр</w:t>
      </w:r>
      <w:r w:rsidRPr="007D7AEF">
        <w:rPr>
          <w:rFonts w:ascii="Times New Roman" w:hAnsi="Times New Roman"/>
          <w:sz w:val="24"/>
        </w:rPr>
        <w:t>а</w:t>
      </w:r>
      <w:r w:rsidRPr="007D7AEF">
        <w:rPr>
          <w:rFonts w:ascii="Times New Roman" w:hAnsi="Times New Roman"/>
          <w:sz w:val="24"/>
        </w:rPr>
        <w:t>ции.</w:t>
      </w:r>
      <w:r w:rsidRPr="007D7AEF">
        <w:rPr>
          <w:rFonts w:ascii="Times New Roman" w:hAnsi="Times New Roman"/>
          <w:sz w:val="24"/>
          <w:szCs w:val="24"/>
        </w:rPr>
        <w:t xml:space="preserve"> Границы действия публичных сервитутов фиксируются на планах з</w:t>
      </w:r>
      <w:r w:rsidRPr="007D7AEF">
        <w:rPr>
          <w:rFonts w:ascii="Times New Roman" w:hAnsi="Times New Roman"/>
          <w:sz w:val="24"/>
          <w:szCs w:val="24"/>
        </w:rPr>
        <w:t>е</w:t>
      </w:r>
      <w:r w:rsidRPr="007D7AEF">
        <w:rPr>
          <w:rFonts w:ascii="Times New Roman" w:hAnsi="Times New Roman"/>
          <w:sz w:val="24"/>
          <w:szCs w:val="24"/>
        </w:rPr>
        <w:t>мельных участков.</w:t>
      </w:r>
    </w:p>
    <w:p w:rsidR="00BD3F87" w:rsidRPr="007D7AEF" w:rsidRDefault="00BD3F87" w:rsidP="00BD3F87">
      <w:pPr>
        <w:widowControl w:val="0"/>
        <w:ind w:firstLine="709"/>
        <w:jc w:val="both"/>
        <w:rPr>
          <w:szCs w:val="28"/>
        </w:rPr>
      </w:pPr>
      <w:r w:rsidRPr="007D7AEF">
        <w:rPr>
          <w:szCs w:val="28"/>
        </w:rPr>
        <w:t>13. Государственная регистрация публичного сервитута (его прекращения) произв</w:t>
      </w:r>
      <w:r w:rsidRPr="007D7AEF">
        <w:rPr>
          <w:szCs w:val="28"/>
        </w:rPr>
        <w:t>о</w:t>
      </w:r>
      <w:r w:rsidRPr="007D7AEF">
        <w:rPr>
          <w:szCs w:val="28"/>
        </w:rPr>
        <w:t>дится на основании заявления собственника земельного участка, который обременяется (обременен) сервитутом, или лица, в пользу которого установлен сервитут, при наличии у последнего соглашения о сервитуте. В случае если данный собственник земельного участка уклоняется от осуществления действий по государственной регистрации сервитута (его пр</w:t>
      </w:r>
      <w:r w:rsidRPr="007D7AEF">
        <w:rPr>
          <w:szCs w:val="28"/>
        </w:rPr>
        <w:t>е</w:t>
      </w:r>
      <w:r w:rsidRPr="007D7AEF">
        <w:rPr>
          <w:szCs w:val="28"/>
        </w:rPr>
        <w:t>кращения), инициатор установления (прекращения) публичного сервитута вправе о</w:t>
      </w:r>
      <w:r w:rsidRPr="007D7AEF">
        <w:rPr>
          <w:szCs w:val="28"/>
        </w:rPr>
        <w:t>б</w:t>
      </w:r>
      <w:r w:rsidRPr="007D7AEF">
        <w:rPr>
          <w:szCs w:val="28"/>
        </w:rPr>
        <w:t xml:space="preserve">ратиться в суд с требованием о регистрации публичного сервитута (его прекращения). </w:t>
      </w:r>
    </w:p>
    <w:p w:rsidR="00BD3F87" w:rsidRPr="007D7AEF" w:rsidRDefault="00BD3F87" w:rsidP="00BD3F87">
      <w:pPr>
        <w:widowControl w:val="0"/>
        <w:ind w:firstLine="709"/>
        <w:jc w:val="both"/>
        <w:rPr>
          <w:szCs w:val="28"/>
        </w:rPr>
      </w:pPr>
      <w:r w:rsidRPr="007D7AEF">
        <w:rPr>
          <w:szCs w:val="28"/>
        </w:rPr>
        <w:t>Оплата государственной регистрации публичного сервитута (его прекращения) пр</w:t>
      </w:r>
      <w:r w:rsidRPr="007D7AEF">
        <w:rPr>
          <w:szCs w:val="28"/>
        </w:rPr>
        <w:t>о</w:t>
      </w:r>
      <w:r w:rsidRPr="007D7AEF">
        <w:rPr>
          <w:szCs w:val="28"/>
        </w:rPr>
        <w:t>изводится за счет инициатора установления (прекращения) публичного сервитута.</w:t>
      </w:r>
    </w:p>
    <w:p w:rsidR="00BD3F87" w:rsidRPr="007D7AEF" w:rsidRDefault="00BD3F87" w:rsidP="00BD3F87">
      <w:pPr>
        <w:widowControl w:val="0"/>
        <w:ind w:firstLine="709"/>
        <w:jc w:val="both"/>
        <w:rPr>
          <w:szCs w:val="28"/>
        </w:rPr>
      </w:pPr>
      <w:r w:rsidRPr="007D7AEF">
        <w:rPr>
          <w:szCs w:val="28"/>
        </w:rPr>
        <w:t xml:space="preserve">14. Срочный публичный сервитут прекращается по истечении срока его действия, определенного постановлением главы </w:t>
      </w:r>
      <w:r w:rsidR="001D7702" w:rsidRPr="007D7AEF">
        <w:rPr>
          <w:szCs w:val="28"/>
        </w:rPr>
        <w:t>местной администрации</w:t>
      </w:r>
      <w:r w:rsidRPr="007D7AEF">
        <w:rPr>
          <w:szCs w:val="28"/>
        </w:rPr>
        <w:t>. Принятие нормативного пр</w:t>
      </w:r>
      <w:r w:rsidRPr="007D7AEF">
        <w:rPr>
          <w:szCs w:val="28"/>
        </w:rPr>
        <w:t>а</w:t>
      </w:r>
      <w:r w:rsidRPr="007D7AEF">
        <w:rPr>
          <w:szCs w:val="28"/>
        </w:rPr>
        <w:t>вового акта о прекращении действия срочного публичного сервитута не требуется.</w:t>
      </w:r>
    </w:p>
    <w:p w:rsidR="00BD3F87" w:rsidRPr="007D7AEF" w:rsidRDefault="00BD3F87" w:rsidP="00BD3F87">
      <w:pPr>
        <w:pStyle w:val="aa"/>
        <w:widowControl w:val="0"/>
        <w:ind w:firstLine="720"/>
        <w:jc w:val="both"/>
        <w:rPr>
          <w:rFonts w:ascii="Times New Roman" w:hAnsi="Times New Roman"/>
          <w:sz w:val="24"/>
          <w:szCs w:val="28"/>
        </w:rPr>
      </w:pPr>
      <w:r w:rsidRPr="007D7AEF">
        <w:rPr>
          <w:rFonts w:ascii="Times New Roman" w:eastAsia="MS Mincho" w:hAnsi="Times New Roman"/>
          <w:sz w:val="24"/>
        </w:rPr>
        <w:t>15. Публичный сервитут может быть прекращен в случае отсутствия общественных нужд, для которых он был установлен, путем принятия акта об отмене сервитута.</w:t>
      </w:r>
    </w:p>
    <w:p w:rsidR="00BD3F87" w:rsidRPr="007D7AEF" w:rsidRDefault="00BD3F87" w:rsidP="00BD3F87">
      <w:pPr>
        <w:widowControl w:val="0"/>
        <w:ind w:firstLine="709"/>
        <w:jc w:val="both"/>
        <w:rPr>
          <w:szCs w:val="28"/>
        </w:rPr>
      </w:pPr>
      <w:r w:rsidRPr="007D7AEF">
        <w:rPr>
          <w:szCs w:val="28"/>
        </w:rPr>
        <w:t>16. Осуществление публичного сервитута должно быть наименее обременительным для земельного участка, в отношении которого он установлен.</w:t>
      </w:r>
    </w:p>
    <w:p w:rsidR="00BD3F87" w:rsidRPr="007D7AEF" w:rsidRDefault="00BD3F87" w:rsidP="00BD3F87">
      <w:pPr>
        <w:widowControl w:val="0"/>
        <w:ind w:firstLine="709"/>
        <w:jc w:val="both"/>
        <w:rPr>
          <w:szCs w:val="28"/>
        </w:rPr>
      </w:pPr>
      <w:r w:rsidRPr="007D7AEF">
        <w:rPr>
          <w:szCs w:val="28"/>
        </w:rPr>
        <w:t>17. В случаях, если установление публичного сервитута приводит к существенным з</w:t>
      </w:r>
      <w:r w:rsidRPr="007D7AEF">
        <w:rPr>
          <w:szCs w:val="28"/>
        </w:rPr>
        <w:t>а</w:t>
      </w:r>
      <w:r w:rsidRPr="007D7AEF">
        <w:rPr>
          <w:szCs w:val="28"/>
        </w:rPr>
        <w:t>труднениям в использовании земельного участка, его собственник вправе требовать от адм</w:t>
      </w:r>
      <w:r w:rsidRPr="007D7AEF">
        <w:rPr>
          <w:szCs w:val="28"/>
        </w:rPr>
        <w:t>и</w:t>
      </w:r>
      <w:r w:rsidRPr="007D7AEF">
        <w:rPr>
          <w:szCs w:val="28"/>
        </w:rPr>
        <w:t>нистрации муниципального образования соразмерную плату за него. Вопросы о платности публичного сервитута, размере платы и другие подобные вопросы рассматриваются при пр</w:t>
      </w:r>
      <w:r w:rsidRPr="007D7AEF">
        <w:rPr>
          <w:szCs w:val="28"/>
        </w:rPr>
        <w:t>о</w:t>
      </w:r>
      <w:r w:rsidRPr="007D7AEF">
        <w:rPr>
          <w:szCs w:val="28"/>
        </w:rPr>
        <w:t>ведении публичных слушаний об установлении публичного сервитута.</w:t>
      </w:r>
    </w:p>
    <w:p w:rsidR="00BD3F87" w:rsidRPr="007D7AEF" w:rsidRDefault="00BD3F87" w:rsidP="00BD3F87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7D7AEF">
        <w:t>1</w:t>
      </w:r>
      <w:r w:rsidR="00403204" w:rsidRPr="007D7AEF">
        <w:t>8</w:t>
      </w:r>
      <w:r w:rsidRPr="007D7AEF">
        <w:t>. Лица, права и законные интересы которых затрагиваются установлением публи</w:t>
      </w:r>
      <w:r w:rsidRPr="007D7AEF">
        <w:t>ч</w:t>
      </w:r>
      <w:r w:rsidRPr="007D7AEF">
        <w:t>ного сервитута, могут осуществлять защиту своих прав в судебном порядке.</w:t>
      </w:r>
    </w:p>
    <w:p w:rsidR="00BD3F87" w:rsidRPr="007D7AEF" w:rsidRDefault="00BD3F87" w:rsidP="007852C0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C018A5" w:rsidRPr="007D7AEF" w:rsidRDefault="00C018A5" w:rsidP="006D58B1">
      <w:pPr>
        <w:pStyle w:val="4"/>
        <w:rPr>
          <w:b w:val="0"/>
        </w:rPr>
      </w:pPr>
      <w:bookmarkStart w:id="133" w:name="_Toc282347557"/>
      <w:bookmarkStart w:id="134" w:name="_Toc483908017"/>
      <w:r w:rsidRPr="007D7AEF">
        <w:rPr>
          <w:b w:val="0"/>
        </w:rPr>
        <w:t>Основные принципы организации застройки территории посел</w:t>
      </w:r>
      <w:r w:rsidRPr="007D7AEF">
        <w:rPr>
          <w:b w:val="0"/>
        </w:rPr>
        <w:t>е</w:t>
      </w:r>
      <w:r w:rsidRPr="007D7AEF">
        <w:rPr>
          <w:b w:val="0"/>
        </w:rPr>
        <w:t>ния</w:t>
      </w:r>
      <w:bookmarkEnd w:id="133"/>
      <w:bookmarkEnd w:id="134"/>
    </w:p>
    <w:p w:rsidR="00BD3F87" w:rsidRPr="007D7AEF" w:rsidRDefault="00BD3F87" w:rsidP="00BD3F87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1. Планировочная организация и застройка территории сельсовета должны отвечать требованиям создания благоприятной среды, способствующей организации жизнедеятельн</w:t>
      </w:r>
      <w:r w:rsidRPr="007D7AEF">
        <w:t>о</w:t>
      </w:r>
      <w:r w:rsidRPr="007D7AEF">
        <w:t>сти населения, защите от неблагоприятных факторов природного и техногенного возде</w:t>
      </w:r>
      <w:r w:rsidRPr="007D7AEF">
        <w:t>й</w:t>
      </w:r>
      <w:r w:rsidRPr="007D7AEF">
        <w:t xml:space="preserve">ствия. </w:t>
      </w:r>
    </w:p>
    <w:p w:rsidR="00BD3F87" w:rsidRPr="007D7AEF" w:rsidRDefault="00BD3F87" w:rsidP="00BD3F87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2. Для создания благоприятной среды проживания необходимо:</w:t>
      </w:r>
    </w:p>
    <w:p w:rsidR="00BD3F87" w:rsidRPr="007D7AEF" w:rsidRDefault="00BD3F87" w:rsidP="00BD3F87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ab/>
        <w:t>1) обеспечивать эффективное использование территории с учетом особенн</w:t>
      </w:r>
      <w:r w:rsidRPr="007D7AEF">
        <w:t>о</w:t>
      </w:r>
      <w:r w:rsidRPr="007D7AEF">
        <w:t xml:space="preserve">стей ее функциональной организации, развития социальной, транспортной и инженерной инфраструктур, заложенных в Генеральном плане </w:t>
      </w:r>
      <w:r w:rsidR="002F5BD1" w:rsidRPr="007D7AEF">
        <w:t>Табунск</w:t>
      </w:r>
      <w:r w:rsidR="008730BD" w:rsidRPr="007D7AEF">
        <w:t>ого</w:t>
      </w:r>
      <w:r w:rsidRPr="007D7AEF">
        <w:t xml:space="preserve"> сельсовета, и в документ</w:t>
      </w:r>
      <w:r w:rsidRPr="007D7AEF">
        <w:t>а</w:t>
      </w:r>
      <w:r w:rsidRPr="007D7AEF">
        <w:t xml:space="preserve">ции по планировке территории; </w:t>
      </w:r>
    </w:p>
    <w:p w:rsidR="00BD3F87" w:rsidRPr="007D7AEF" w:rsidRDefault="00BD3F87" w:rsidP="00BD3F87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ab/>
        <w:t>2) обеспечить сохранение природной среды и имеющихся объектов истор</w:t>
      </w:r>
      <w:r w:rsidRPr="007D7AEF">
        <w:t>и</w:t>
      </w:r>
      <w:r w:rsidRPr="007D7AEF">
        <w:t xml:space="preserve">ко-культурного наследия; </w:t>
      </w:r>
    </w:p>
    <w:p w:rsidR="00BD3F87" w:rsidRPr="007D7AEF" w:rsidRDefault="00BD3F87" w:rsidP="00BD3F87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ab/>
        <w:t>3) использовать, в том числе в новой застройке, архитектурно–планировочные приемы, наиболее соответствующие социально–гигиеническим параме</w:t>
      </w:r>
      <w:r w:rsidRPr="007D7AEF">
        <w:t>т</w:t>
      </w:r>
      <w:r w:rsidRPr="007D7AEF">
        <w:t xml:space="preserve">рам; </w:t>
      </w:r>
    </w:p>
    <w:p w:rsidR="00BD3F87" w:rsidRPr="007D7AEF" w:rsidRDefault="00BD3F87" w:rsidP="00BD3F87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ab/>
        <w:t>4) обеспечивать инвалидам условия для беспрепятственного доступа к объе</w:t>
      </w:r>
      <w:r w:rsidRPr="007D7AEF">
        <w:t>к</w:t>
      </w:r>
      <w:r w:rsidRPr="007D7AEF">
        <w:t xml:space="preserve">там социального и иного назначения. </w:t>
      </w:r>
    </w:p>
    <w:p w:rsidR="00BD3F87" w:rsidRPr="007D7AEF" w:rsidRDefault="00BD3F87" w:rsidP="00BD3F87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3. Застройка территории сельсовета должна осуществляться в соответствии с де</w:t>
      </w:r>
      <w:r w:rsidRPr="007D7AEF">
        <w:t>й</w:t>
      </w:r>
      <w:r w:rsidRPr="007D7AEF">
        <w:t>ствующими нормативными правовыми актами в области градостроительной деятельности и градостроительными регламентами, обязательными для исполнения всеми собственн</w:t>
      </w:r>
      <w:r w:rsidRPr="007D7AEF">
        <w:t>и</w:t>
      </w:r>
      <w:r w:rsidRPr="007D7AEF">
        <w:t>ками земельных участков, землепользователями, арендаторами земельных участков нез</w:t>
      </w:r>
      <w:r w:rsidRPr="007D7AEF">
        <w:t>а</w:t>
      </w:r>
      <w:r w:rsidRPr="007D7AEF">
        <w:t>висимо от форм собственности и иных прав на земельные участки.</w:t>
      </w:r>
    </w:p>
    <w:p w:rsidR="00BD3F87" w:rsidRPr="007D7AEF" w:rsidRDefault="00BD3F87" w:rsidP="00BD3F87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4. При проектировании и осуществлении любого вида строительства необходимо с</w:t>
      </w:r>
      <w:r w:rsidRPr="007D7AEF">
        <w:t>о</w:t>
      </w:r>
      <w:r w:rsidRPr="007D7AEF">
        <w:t>блюдать красные линии, иные линии регулирования застройки, предусмотренные утве</w:t>
      </w:r>
      <w:r w:rsidRPr="007D7AEF">
        <w:t>р</w:t>
      </w:r>
      <w:r w:rsidRPr="007D7AEF">
        <w:t>жденной в установленном порядке градостроительной документацией. Нарушение красных линий влечет за собой наступление административной или уголовной ответственности в с</w:t>
      </w:r>
      <w:r w:rsidRPr="007D7AEF">
        <w:t>о</w:t>
      </w:r>
      <w:r w:rsidRPr="007D7AEF">
        <w:t>ответствии с действующим законодательством.</w:t>
      </w:r>
    </w:p>
    <w:p w:rsidR="00BD3F87" w:rsidRPr="007D7AEF" w:rsidRDefault="00BD3F87" w:rsidP="00BD3F87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5. Строительство, реконструкция и капитальный ремонт объектов капитального стр</w:t>
      </w:r>
      <w:r w:rsidRPr="007D7AEF">
        <w:t>о</w:t>
      </w:r>
      <w:r w:rsidRPr="007D7AEF">
        <w:t>ительства, линейных сооружений и объектов, элементов благоустройства территории пос</w:t>
      </w:r>
      <w:r w:rsidRPr="007D7AEF">
        <w:t>е</w:t>
      </w:r>
      <w:r w:rsidRPr="007D7AEF">
        <w:t>лений, должно осуществляться в соответствии с проектной документацией, подгото</w:t>
      </w:r>
      <w:r w:rsidRPr="007D7AEF">
        <w:t>в</w:t>
      </w:r>
      <w:r w:rsidRPr="007D7AEF">
        <w:t>ленной, согласованной, прошедшей государственную экспертизу и утвержденной заказчиком. Осн</w:t>
      </w:r>
      <w:r w:rsidRPr="007D7AEF">
        <w:t>о</w:t>
      </w:r>
      <w:r w:rsidRPr="007D7AEF">
        <w:t>ванием для выдачи разрешения на строительство служит проектная документация, град</w:t>
      </w:r>
      <w:r w:rsidRPr="007D7AEF">
        <w:t>о</w:t>
      </w:r>
      <w:r w:rsidRPr="007D7AEF">
        <w:t>строительный план земельного участка, а также наличие права собственности, аренды или постоянного (бессрочного) пользования на застраиваемый земельный участок.</w:t>
      </w:r>
    </w:p>
    <w:p w:rsidR="00BD3F87" w:rsidRPr="007D7AEF" w:rsidRDefault="00BD3F87" w:rsidP="00BD3F87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6. Виды объектов капитального строительства, при строительстве которых проек</w:t>
      </w:r>
      <w:r w:rsidRPr="007D7AEF">
        <w:t>т</w:t>
      </w:r>
      <w:r w:rsidRPr="007D7AEF">
        <w:t>ная документация может не подготавливаться, а также когда выдача разрешения на строител</w:t>
      </w:r>
      <w:r w:rsidRPr="007D7AEF">
        <w:t>ь</w:t>
      </w:r>
      <w:r w:rsidRPr="007D7AEF">
        <w:t>ство не требуется, устанавливаются законодательством о градостроительной деятел</w:t>
      </w:r>
      <w:r w:rsidRPr="007D7AEF">
        <w:t>ь</w:t>
      </w:r>
      <w:r w:rsidRPr="007D7AEF">
        <w:t>ности.</w:t>
      </w:r>
    </w:p>
    <w:p w:rsidR="00BD3F87" w:rsidRPr="007D7AEF" w:rsidRDefault="00BD3F87" w:rsidP="00BD3F87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7. Граждане и юридические лица, владеющие земельными участками на праве со</w:t>
      </w:r>
      <w:r w:rsidRPr="007D7AEF">
        <w:t>б</w:t>
      </w:r>
      <w:r w:rsidRPr="007D7AEF">
        <w:t>ственности, пожизненного наследуемого владения, постоянного (бессрочного) пользов</w:t>
      </w:r>
      <w:r w:rsidRPr="007D7AEF">
        <w:t>а</w:t>
      </w:r>
      <w:r w:rsidRPr="007D7AEF">
        <w:t>ния, аренды вправе осуществлять снос или реконструкцию находящихся на данных з</w:t>
      </w:r>
      <w:r w:rsidRPr="007D7AEF">
        <w:t>е</w:t>
      </w:r>
      <w:r w:rsidRPr="007D7AEF">
        <w:t>мельных участках зданий, строений, сооружений в соответствии с градостроительным, земельным, жилищным законодательством, законодательством об охране природы и культурного насл</w:t>
      </w:r>
      <w:r w:rsidRPr="007D7AEF">
        <w:t>е</w:t>
      </w:r>
      <w:r w:rsidRPr="007D7AEF">
        <w:t>дия при условии выполнения обязательств обременения земельных учас</w:t>
      </w:r>
      <w:r w:rsidRPr="007D7AEF">
        <w:t>т</w:t>
      </w:r>
      <w:r w:rsidRPr="007D7AEF">
        <w:t>ков.</w:t>
      </w:r>
    </w:p>
    <w:p w:rsidR="00BD3F87" w:rsidRPr="007D7AEF" w:rsidRDefault="00BD3F87" w:rsidP="00BD3F87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8. До начала строительства жилых домов и общественных зданий должны осущест</w:t>
      </w:r>
      <w:r w:rsidRPr="007D7AEF">
        <w:t>в</w:t>
      </w:r>
      <w:r w:rsidRPr="007D7AEF">
        <w:t>ляться устройство дорог, вертикальная планировка территорий, прокладка новых и реко</w:t>
      </w:r>
      <w:r w:rsidRPr="007D7AEF">
        <w:t>н</w:t>
      </w:r>
      <w:r w:rsidRPr="007D7AEF">
        <w:t>струкция существующих инженерных коммуникаций.</w:t>
      </w:r>
    </w:p>
    <w:p w:rsidR="00BD3F87" w:rsidRPr="007D7AEF" w:rsidRDefault="00BD3F87" w:rsidP="00BD3F87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9. Все объекты капитального строительства должны вводиться в эксплуатацию с обеспечением полного уровня инженерного оборудования и благоустройства (проезды, по</w:t>
      </w:r>
      <w:r w:rsidRPr="007D7AEF">
        <w:t>д</w:t>
      </w:r>
      <w:r w:rsidRPr="007D7AEF">
        <w:t>ходы, озеленение, наружное освещение и т.п.), исключающего необходимость возобновл</w:t>
      </w:r>
      <w:r w:rsidRPr="007D7AEF">
        <w:t>е</w:t>
      </w:r>
      <w:r w:rsidRPr="007D7AEF">
        <w:t>ния земляных (строительных) работ на участках с объектами, введенными в эк</w:t>
      </w:r>
      <w:r w:rsidRPr="007D7AEF">
        <w:t>с</w:t>
      </w:r>
      <w:r w:rsidRPr="007D7AEF">
        <w:t>плуатацию.</w:t>
      </w:r>
    </w:p>
    <w:p w:rsidR="00BD3F87" w:rsidRPr="007D7AEF" w:rsidRDefault="00BD3F87" w:rsidP="00BD3F87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10. Объем и качество законченного строительством объекта, оснащение инжене</w:t>
      </w:r>
      <w:r w:rsidRPr="007D7AEF">
        <w:t>р</w:t>
      </w:r>
      <w:r w:rsidRPr="007D7AEF">
        <w:t>ным оборудованием, внешнее благоустройство земельного участка должны соответствовать пр</w:t>
      </w:r>
      <w:r w:rsidRPr="007D7AEF">
        <w:t>о</w:t>
      </w:r>
      <w:r w:rsidRPr="007D7AEF">
        <w:t>ектной документации.</w:t>
      </w:r>
    </w:p>
    <w:p w:rsidR="00BD3F87" w:rsidRPr="007D7AEF" w:rsidRDefault="00BD3F87" w:rsidP="00BD3F87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11. Ответственность за сохранность геодезических знаков, зеленых насаждений, эл</w:t>
      </w:r>
      <w:r w:rsidRPr="007D7AEF">
        <w:t>е</w:t>
      </w:r>
      <w:r w:rsidRPr="007D7AEF">
        <w:t>ментов благоустройства в районе выполнения работ возлагается на застройщика либо лицо, осуществляющее ведение строительных работ.</w:t>
      </w:r>
    </w:p>
    <w:p w:rsidR="00BD3F87" w:rsidRPr="007D7AEF" w:rsidRDefault="00BD3F87" w:rsidP="00BD3F87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12. Застройщик в течение десяти дней со дня получения разрешения на строител</w:t>
      </w:r>
      <w:r w:rsidRPr="007D7AEF">
        <w:t>ь</w:t>
      </w:r>
      <w:r w:rsidRPr="007D7AEF">
        <w:t>ство обязан безвозмездно передать в орган, выдавший разрешение на строительство, св</w:t>
      </w:r>
      <w:r w:rsidRPr="007D7AEF">
        <w:t>е</w:t>
      </w:r>
      <w:r w:rsidRPr="007D7AEF">
        <w:t>дения, характеризующие участок строительства, существующие и проектируемые здания и соор</w:t>
      </w:r>
      <w:r w:rsidRPr="007D7AEF">
        <w:t>у</w:t>
      </w:r>
      <w:r w:rsidRPr="007D7AEF">
        <w:t>жения, отчеты о инженерных изысканиях, копии разделов проектной документ</w:t>
      </w:r>
      <w:r w:rsidRPr="007D7AEF">
        <w:t>а</w:t>
      </w:r>
      <w:r w:rsidRPr="007D7AEF">
        <w:t>ции, копии схемы планировочной организации земельного участка с обозначением места размещения объекта индивидуального жилищного строительства для размещения в информационной с</w:t>
      </w:r>
      <w:r w:rsidRPr="007D7AEF">
        <w:t>и</w:t>
      </w:r>
      <w:r w:rsidRPr="007D7AEF">
        <w:t>стеме обеспечения</w:t>
      </w:r>
      <w:r w:rsidR="00555B4F" w:rsidRPr="007D7AEF">
        <w:t xml:space="preserve"> градостроительной деятельности.</w:t>
      </w:r>
    </w:p>
    <w:p w:rsidR="00793A0C" w:rsidRPr="007D7AEF" w:rsidRDefault="00C018A5" w:rsidP="006D58B1">
      <w:pPr>
        <w:pStyle w:val="4"/>
        <w:rPr>
          <w:b w:val="0"/>
        </w:rPr>
      </w:pPr>
      <w:bookmarkStart w:id="135" w:name="_Toc282347559"/>
      <w:bookmarkStart w:id="136" w:name="_Toc483908018"/>
      <w:r w:rsidRPr="007D7AEF">
        <w:rPr>
          <w:b w:val="0"/>
        </w:rPr>
        <w:t>Проектная документация объекта капитального строительс</w:t>
      </w:r>
      <w:r w:rsidRPr="007D7AEF">
        <w:rPr>
          <w:b w:val="0"/>
        </w:rPr>
        <w:t>т</w:t>
      </w:r>
      <w:r w:rsidRPr="007D7AEF">
        <w:rPr>
          <w:b w:val="0"/>
        </w:rPr>
        <w:t>ва</w:t>
      </w:r>
      <w:bookmarkEnd w:id="135"/>
      <w:bookmarkEnd w:id="136"/>
    </w:p>
    <w:p w:rsidR="00BD3F87" w:rsidRPr="007D7AEF" w:rsidRDefault="00BD3F87" w:rsidP="00BD3F87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1. Проектная документация представляет собой документацию, содержащую матер</w:t>
      </w:r>
      <w:r w:rsidRPr="007D7AEF">
        <w:t>и</w:t>
      </w:r>
      <w:r w:rsidRPr="007D7AEF">
        <w:t>алы в текстовой форме и в виде карт (схем) и определяющую архитектурные, функционал</w:t>
      </w:r>
      <w:r w:rsidRPr="007D7AEF">
        <w:t>ь</w:t>
      </w:r>
      <w:r w:rsidRPr="007D7AEF">
        <w:t>но–технологические, конструктивные и инженерно–технические решения для обеспеч</w:t>
      </w:r>
      <w:r w:rsidRPr="007D7AEF">
        <w:t>е</w:t>
      </w:r>
      <w:r w:rsidRPr="007D7AEF">
        <w:t>ния строительства, реконструкции объектов капитального строительства, их частей, капитальн</w:t>
      </w:r>
      <w:r w:rsidRPr="007D7AEF">
        <w:t>о</w:t>
      </w:r>
      <w:r w:rsidRPr="007D7AEF">
        <w:t>го ремонта, если при его проведении затрагиваются конструктивные и другие характерист</w:t>
      </w:r>
      <w:r w:rsidRPr="007D7AEF">
        <w:t>и</w:t>
      </w:r>
      <w:r w:rsidRPr="007D7AEF">
        <w:t>ки надежности и безопасности объектов капитального строительства.</w:t>
      </w:r>
    </w:p>
    <w:p w:rsidR="00BD3F87" w:rsidRPr="007D7AEF" w:rsidRDefault="00BD3F87" w:rsidP="00BD3F87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2. Подготовка проектной документации осуществляется физическими или юридич</w:t>
      </w:r>
      <w:r w:rsidRPr="007D7AEF">
        <w:t>е</w:t>
      </w:r>
      <w:r w:rsidRPr="007D7AEF">
        <w:t>скими лицами, которые соответствуют требованиям законодательства Российской Федер</w:t>
      </w:r>
      <w:r w:rsidRPr="007D7AEF">
        <w:t>а</w:t>
      </w:r>
      <w:r w:rsidRPr="007D7AEF">
        <w:t>ции, предъявляемым к лицам, осуществляющим архитектурно–строительное прое</w:t>
      </w:r>
      <w:r w:rsidRPr="007D7AEF">
        <w:t>к</w:t>
      </w:r>
      <w:r w:rsidRPr="007D7AEF">
        <w:t xml:space="preserve">тирование и имеющим соответствующий допуск на выполнение проектных работ. </w:t>
      </w:r>
    </w:p>
    <w:p w:rsidR="00BD3F87" w:rsidRPr="007D7AEF" w:rsidRDefault="00BD3F87" w:rsidP="00BD3F87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3. Подготовка проектной документации осуществляется на основании задания з</w:t>
      </w:r>
      <w:r w:rsidRPr="007D7AEF">
        <w:t>а</w:t>
      </w:r>
      <w:r w:rsidRPr="007D7AEF">
        <w:t>стройщика или заказчика (при подготовке проектной документации на основании догов</w:t>
      </w:r>
      <w:r w:rsidRPr="007D7AEF">
        <w:t>о</w:t>
      </w:r>
      <w:r w:rsidRPr="007D7AEF">
        <w:t>ра), результатов инженерных изысканий, градостроительного плана земельного участка в соо</w:t>
      </w:r>
      <w:r w:rsidRPr="007D7AEF">
        <w:t>т</w:t>
      </w:r>
      <w:r w:rsidRPr="007D7AEF">
        <w:t>ветствии с требованиями технических регламентов, техническими условиями, разр</w:t>
      </w:r>
      <w:r w:rsidRPr="007D7AEF">
        <w:t>е</w:t>
      </w:r>
      <w:r w:rsidRPr="007D7AEF">
        <w:t>шением (при необходимости) на отклонение от предельных параметров разрешенного строительства, реконструкции объектов капитального строительства.</w:t>
      </w:r>
    </w:p>
    <w:p w:rsidR="00BD3F87" w:rsidRPr="007D7AEF" w:rsidRDefault="00BD3F87" w:rsidP="00BD3F87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4. Состав проектной документации, требования к содержанию ее разделов, а также порядок подготовки устанавливаются Градостроительным кодексом Российской Федер</w:t>
      </w:r>
      <w:r w:rsidRPr="007D7AEF">
        <w:t>а</w:t>
      </w:r>
      <w:r w:rsidRPr="007D7AEF">
        <w:t>ции и принимаемыми в соответствии с ним нормативными правовыми актами Правительства Российской Федерации.</w:t>
      </w:r>
    </w:p>
    <w:p w:rsidR="00422E6C" w:rsidRPr="007D7AEF" w:rsidRDefault="00C018A5" w:rsidP="006D58B1">
      <w:pPr>
        <w:pStyle w:val="4"/>
        <w:rPr>
          <w:b w:val="0"/>
        </w:rPr>
      </w:pPr>
      <w:bookmarkStart w:id="137" w:name="_Toc282347561"/>
      <w:bookmarkStart w:id="138" w:name="_Toc483908019"/>
      <w:r w:rsidRPr="007D7AEF">
        <w:rPr>
          <w:b w:val="0"/>
        </w:rPr>
        <w:t>Выдача разрешения на строительс</w:t>
      </w:r>
      <w:r w:rsidRPr="007D7AEF">
        <w:rPr>
          <w:b w:val="0"/>
        </w:rPr>
        <w:t>т</w:t>
      </w:r>
      <w:r w:rsidRPr="007D7AEF">
        <w:rPr>
          <w:b w:val="0"/>
        </w:rPr>
        <w:t>во</w:t>
      </w:r>
      <w:bookmarkEnd w:id="137"/>
      <w:bookmarkEnd w:id="138"/>
    </w:p>
    <w:p w:rsidR="00BD3F87" w:rsidRPr="007D7AEF" w:rsidRDefault="00BD3F87" w:rsidP="00E95CE1">
      <w:pPr>
        <w:widowControl w:val="0"/>
        <w:ind w:firstLine="709"/>
        <w:jc w:val="both"/>
      </w:pPr>
      <w:bookmarkStart w:id="139" w:name="_Toc282347562"/>
      <w:bookmarkStart w:id="140" w:name="sub_4401"/>
      <w:r w:rsidRPr="007D7AEF">
        <w:t>1. Разрешения на строительство выдаются в соответствии с требованиями, устано</w:t>
      </w:r>
      <w:r w:rsidRPr="007D7AEF">
        <w:t>в</w:t>
      </w:r>
      <w:r w:rsidRPr="007D7AEF">
        <w:t>ленными статьей 51 Градостроительного кодекса Российской Федерации, статьей 44 закона Алтайского края «О градостроительной деятельности на территории Алтайского края».</w:t>
      </w:r>
    </w:p>
    <w:p w:rsidR="00C47E9A" w:rsidRPr="007D7AEF" w:rsidRDefault="00C47E9A" w:rsidP="00E95C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Не допускается выдача разрешений на строительство при отсутствии правил земл</w:t>
      </w:r>
      <w:r w:rsidRPr="007D7AEF">
        <w:rPr>
          <w:rFonts w:ascii="Times New Roman" w:hAnsi="Times New Roman" w:cs="Times New Roman"/>
          <w:sz w:val="24"/>
          <w:szCs w:val="24"/>
        </w:rPr>
        <w:t>е</w:t>
      </w:r>
      <w:r w:rsidRPr="007D7AEF">
        <w:rPr>
          <w:rFonts w:ascii="Times New Roman" w:hAnsi="Times New Roman" w:cs="Times New Roman"/>
          <w:sz w:val="24"/>
          <w:szCs w:val="24"/>
        </w:rPr>
        <w:t>пользования и застройки, за исключением строительства, реконструкции объектов федерал</w:t>
      </w:r>
      <w:r w:rsidRPr="007D7AEF">
        <w:rPr>
          <w:rFonts w:ascii="Times New Roman" w:hAnsi="Times New Roman" w:cs="Times New Roman"/>
          <w:sz w:val="24"/>
          <w:szCs w:val="24"/>
        </w:rPr>
        <w:t>ь</w:t>
      </w:r>
      <w:r w:rsidRPr="007D7AEF">
        <w:rPr>
          <w:rFonts w:ascii="Times New Roman" w:hAnsi="Times New Roman" w:cs="Times New Roman"/>
          <w:sz w:val="24"/>
          <w:szCs w:val="24"/>
        </w:rPr>
        <w:t>ного значения, объектов регионального значения, объектов местного значения муниципал</w:t>
      </w:r>
      <w:r w:rsidRPr="007D7AEF">
        <w:rPr>
          <w:rFonts w:ascii="Times New Roman" w:hAnsi="Times New Roman" w:cs="Times New Roman"/>
          <w:sz w:val="24"/>
          <w:szCs w:val="24"/>
        </w:rPr>
        <w:t>ь</w:t>
      </w:r>
      <w:r w:rsidRPr="007D7AEF">
        <w:rPr>
          <w:rFonts w:ascii="Times New Roman" w:hAnsi="Times New Roman" w:cs="Times New Roman"/>
          <w:sz w:val="24"/>
          <w:szCs w:val="24"/>
        </w:rPr>
        <w:t>ных районов, объектов кап</w:t>
      </w:r>
      <w:r w:rsidRPr="007D7AEF">
        <w:rPr>
          <w:rFonts w:ascii="Times New Roman" w:hAnsi="Times New Roman" w:cs="Times New Roman"/>
          <w:sz w:val="24"/>
          <w:szCs w:val="24"/>
        </w:rPr>
        <w:t>и</w:t>
      </w:r>
      <w:r w:rsidRPr="007D7AEF">
        <w:rPr>
          <w:rFonts w:ascii="Times New Roman" w:hAnsi="Times New Roman" w:cs="Times New Roman"/>
          <w:sz w:val="24"/>
          <w:szCs w:val="24"/>
        </w:rPr>
        <w:t>тального строительства на земельных участках, на которые не распространяется действие градостроительных регламентов или для которых не устанавл</w:t>
      </w:r>
      <w:r w:rsidRPr="007D7AEF">
        <w:rPr>
          <w:rFonts w:ascii="Times New Roman" w:hAnsi="Times New Roman" w:cs="Times New Roman"/>
          <w:sz w:val="24"/>
          <w:szCs w:val="24"/>
        </w:rPr>
        <w:t>и</w:t>
      </w:r>
      <w:r w:rsidRPr="007D7AEF">
        <w:rPr>
          <w:rFonts w:ascii="Times New Roman" w:hAnsi="Times New Roman" w:cs="Times New Roman"/>
          <w:sz w:val="24"/>
          <w:szCs w:val="24"/>
        </w:rPr>
        <w:t xml:space="preserve">ваются градостроительные регламенты, и в иных предусмотренных федеральными </w:t>
      </w:r>
      <w:hyperlink r:id="rId16" w:history="1">
        <w:r w:rsidRPr="007D7AEF">
          <w:rPr>
            <w:rFonts w:ascii="Times New Roman" w:hAnsi="Times New Roman" w:cs="Times New Roman"/>
            <w:sz w:val="24"/>
            <w:szCs w:val="24"/>
          </w:rPr>
          <w:t>законами</w:t>
        </w:r>
      </w:hyperlink>
      <w:r w:rsidRPr="007D7AEF">
        <w:rPr>
          <w:rFonts w:ascii="Times New Roman" w:hAnsi="Times New Roman" w:cs="Times New Roman"/>
          <w:sz w:val="24"/>
          <w:szCs w:val="24"/>
        </w:rPr>
        <w:t xml:space="preserve"> случаях.</w:t>
      </w:r>
    </w:p>
    <w:p w:rsidR="00BD3F87" w:rsidRPr="007D7AEF" w:rsidRDefault="00BD3F87" w:rsidP="00E95CE1">
      <w:pPr>
        <w:pStyle w:val="a4"/>
        <w:widowControl w:val="0"/>
        <w:tabs>
          <w:tab w:val="left" w:pos="720"/>
        </w:tabs>
        <w:ind w:firstLine="709"/>
        <w:jc w:val="both"/>
      </w:pPr>
      <w:r w:rsidRPr="007D7AEF">
        <w:t xml:space="preserve">2. На земельных участках, расположенных на территории </w:t>
      </w:r>
      <w:r w:rsidR="002F5BD1" w:rsidRPr="007D7AEF">
        <w:t>Табунск</w:t>
      </w:r>
      <w:r w:rsidR="008730BD" w:rsidRPr="007D7AEF">
        <w:t>ого</w:t>
      </w:r>
      <w:r w:rsidRPr="007D7AEF">
        <w:t xml:space="preserve"> сельсовета, ра</w:t>
      </w:r>
      <w:r w:rsidRPr="007D7AEF">
        <w:t>з</w:t>
      </w:r>
      <w:r w:rsidRPr="007D7AEF">
        <w:t>решение на строительство выдается Администрацией района</w:t>
      </w:r>
      <w:r w:rsidRPr="007D7AEF">
        <w:rPr>
          <w:i/>
        </w:rPr>
        <w:t>,</w:t>
      </w:r>
      <w:r w:rsidRPr="007D7AEF">
        <w:t xml:space="preserve"> за исключением случаев ра</w:t>
      </w:r>
      <w:r w:rsidRPr="007D7AEF">
        <w:t>з</w:t>
      </w:r>
      <w:r w:rsidRPr="007D7AEF">
        <w:t xml:space="preserve">мещения </w:t>
      </w:r>
      <w:r w:rsidR="006E1C72" w:rsidRPr="007D7AEF">
        <w:t xml:space="preserve">следующих </w:t>
      </w:r>
      <w:r w:rsidRPr="007D7AEF">
        <w:t>об</w:t>
      </w:r>
      <w:r w:rsidRPr="007D7AEF">
        <w:t>ъ</w:t>
      </w:r>
      <w:r w:rsidRPr="007D7AEF">
        <w:t>ектов:</w:t>
      </w:r>
    </w:p>
    <w:p w:rsidR="00B4760B" w:rsidRPr="007D7AEF" w:rsidRDefault="00E95CE1" w:rsidP="00E95CE1">
      <w:pPr>
        <w:pStyle w:val="a4"/>
        <w:widowControl w:val="0"/>
        <w:tabs>
          <w:tab w:val="left" w:pos="720"/>
        </w:tabs>
        <w:ind w:firstLine="709"/>
        <w:jc w:val="both"/>
      </w:pPr>
      <w:r w:rsidRPr="007D7AEF">
        <w:t xml:space="preserve">- </w:t>
      </w:r>
      <w:r w:rsidR="00B4760B" w:rsidRPr="007D7AEF">
        <w:t>объекта капитального строительства на земельном участке, предоставленном пол</w:t>
      </w:r>
      <w:r w:rsidR="00B4760B" w:rsidRPr="007D7AEF">
        <w:t>ь</w:t>
      </w:r>
      <w:r w:rsidR="00B4760B" w:rsidRPr="007D7AEF">
        <w:t>зователю недр и необходимом для ведения работ, связанных с пользованием недрами (за и</w:t>
      </w:r>
      <w:r w:rsidR="00B4760B" w:rsidRPr="007D7AEF">
        <w:t>с</w:t>
      </w:r>
      <w:r w:rsidR="00B4760B" w:rsidRPr="007D7AEF">
        <w:t>ключением работ, связанных с пользованием участками недр местного значения)</w:t>
      </w:r>
      <w:r w:rsidRPr="007D7AEF">
        <w:t>;</w:t>
      </w:r>
    </w:p>
    <w:p w:rsidR="006E1C72" w:rsidRPr="007D7AEF" w:rsidRDefault="00E95CE1" w:rsidP="00E95C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t xml:space="preserve">- </w:t>
      </w:r>
      <w:r w:rsidR="006E1C72" w:rsidRPr="007D7AEF">
        <w:rPr>
          <w:rFonts w:ascii="Times New Roman" w:hAnsi="Times New Roman" w:cs="Times New Roman"/>
          <w:sz w:val="24"/>
          <w:szCs w:val="24"/>
        </w:rPr>
        <w:t>гидротехнических сооружений первого и второго классов, устанавливаемых в соо</w:t>
      </w:r>
      <w:r w:rsidR="006E1C72" w:rsidRPr="007D7AEF">
        <w:rPr>
          <w:rFonts w:ascii="Times New Roman" w:hAnsi="Times New Roman" w:cs="Times New Roman"/>
          <w:sz w:val="24"/>
          <w:szCs w:val="24"/>
        </w:rPr>
        <w:t>т</w:t>
      </w:r>
      <w:r w:rsidR="006E1C72" w:rsidRPr="007D7AEF">
        <w:rPr>
          <w:rFonts w:ascii="Times New Roman" w:hAnsi="Times New Roman" w:cs="Times New Roman"/>
          <w:sz w:val="24"/>
          <w:szCs w:val="24"/>
        </w:rPr>
        <w:t>ветствии с законодательством о безопасности гидротехнических сооружений, аэропортов или иных объектов авиационной инфраструктуры, объектов инфраструктуры железнодоро</w:t>
      </w:r>
      <w:r w:rsidR="006E1C72" w:rsidRPr="007D7AEF">
        <w:rPr>
          <w:rFonts w:ascii="Times New Roman" w:hAnsi="Times New Roman" w:cs="Times New Roman"/>
          <w:sz w:val="24"/>
          <w:szCs w:val="24"/>
        </w:rPr>
        <w:t>ж</w:t>
      </w:r>
      <w:r w:rsidR="006E1C72" w:rsidRPr="007D7AEF">
        <w:rPr>
          <w:rFonts w:ascii="Times New Roman" w:hAnsi="Times New Roman" w:cs="Times New Roman"/>
          <w:sz w:val="24"/>
          <w:szCs w:val="24"/>
        </w:rPr>
        <w:t>ного транспорта общего пользования, объектов обороны и безопасности, объектов, обесп</w:t>
      </w:r>
      <w:r w:rsidR="006E1C72" w:rsidRPr="007D7AEF">
        <w:rPr>
          <w:rFonts w:ascii="Times New Roman" w:hAnsi="Times New Roman" w:cs="Times New Roman"/>
          <w:sz w:val="24"/>
          <w:szCs w:val="24"/>
        </w:rPr>
        <w:t>е</w:t>
      </w:r>
      <w:r w:rsidR="006E1C72" w:rsidRPr="007D7AEF">
        <w:rPr>
          <w:rFonts w:ascii="Times New Roman" w:hAnsi="Times New Roman" w:cs="Times New Roman"/>
          <w:sz w:val="24"/>
          <w:szCs w:val="24"/>
        </w:rPr>
        <w:t>чивающих статус и защиту Государственной границы Российской Федерации, объектов, св</w:t>
      </w:r>
      <w:r w:rsidR="006E1C72" w:rsidRPr="007D7AEF">
        <w:rPr>
          <w:rFonts w:ascii="Times New Roman" w:hAnsi="Times New Roman" w:cs="Times New Roman"/>
          <w:sz w:val="24"/>
          <w:szCs w:val="24"/>
        </w:rPr>
        <w:t>е</w:t>
      </w:r>
      <w:r w:rsidR="006E1C72" w:rsidRPr="007D7AEF">
        <w:rPr>
          <w:rFonts w:ascii="Times New Roman" w:hAnsi="Times New Roman" w:cs="Times New Roman"/>
          <w:sz w:val="24"/>
          <w:szCs w:val="24"/>
        </w:rPr>
        <w:t xml:space="preserve">дения о которых составляют государственную </w:t>
      </w:r>
      <w:hyperlink r:id="rId17" w:history="1">
        <w:r w:rsidR="006E1C72" w:rsidRPr="007D7AEF">
          <w:rPr>
            <w:rFonts w:ascii="Times New Roman" w:hAnsi="Times New Roman" w:cs="Times New Roman"/>
            <w:sz w:val="24"/>
            <w:szCs w:val="24"/>
          </w:rPr>
          <w:t>та</w:t>
        </w:r>
        <w:r w:rsidR="006E1C72" w:rsidRPr="007D7AEF">
          <w:rPr>
            <w:rFonts w:ascii="Times New Roman" w:hAnsi="Times New Roman" w:cs="Times New Roman"/>
            <w:sz w:val="24"/>
            <w:szCs w:val="24"/>
          </w:rPr>
          <w:t>й</w:t>
        </w:r>
        <w:r w:rsidR="006E1C72" w:rsidRPr="007D7AEF">
          <w:rPr>
            <w:rFonts w:ascii="Times New Roman" w:hAnsi="Times New Roman" w:cs="Times New Roman"/>
            <w:sz w:val="24"/>
            <w:szCs w:val="24"/>
          </w:rPr>
          <w:t>ну</w:t>
        </w:r>
      </w:hyperlink>
      <w:r w:rsidRPr="007D7AEF">
        <w:rPr>
          <w:rFonts w:ascii="Times New Roman" w:hAnsi="Times New Roman" w:cs="Times New Roman"/>
          <w:sz w:val="24"/>
          <w:szCs w:val="24"/>
        </w:rPr>
        <w:t>;</w:t>
      </w:r>
      <w:r w:rsidR="006E1C72" w:rsidRPr="007D7A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760B" w:rsidRPr="007D7AEF" w:rsidRDefault="00E95CE1" w:rsidP="00E95CE1">
      <w:pPr>
        <w:pStyle w:val="a4"/>
        <w:widowControl w:val="0"/>
        <w:tabs>
          <w:tab w:val="left" w:pos="720"/>
        </w:tabs>
        <w:ind w:firstLine="709"/>
        <w:jc w:val="both"/>
      </w:pPr>
      <w:r w:rsidRPr="007D7AEF">
        <w:t xml:space="preserve">- </w:t>
      </w:r>
      <w:r w:rsidR="00B4760B" w:rsidRPr="007D7AEF">
        <w:t>объекта использования атомной энергии</w:t>
      </w:r>
      <w:r w:rsidRPr="007D7AEF">
        <w:t>;</w:t>
      </w:r>
    </w:p>
    <w:p w:rsidR="00B4760B" w:rsidRPr="007D7AEF" w:rsidRDefault="00E95CE1" w:rsidP="00E95CE1">
      <w:pPr>
        <w:pStyle w:val="a4"/>
        <w:widowControl w:val="0"/>
        <w:tabs>
          <w:tab w:val="left" w:pos="720"/>
        </w:tabs>
        <w:ind w:firstLine="709"/>
        <w:jc w:val="both"/>
      </w:pPr>
      <w:r w:rsidRPr="007D7AEF">
        <w:t xml:space="preserve">- </w:t>
      </w:r>
      <w:r w:rsidR="0017627D" w:rsidRPr="007D7AEF">
        <w:t>объекта космической инфраструктуры</w:t>
      </w:r>
      <w:r w:rsidRPr="007D7AEF">
        <w:t>;</w:t>
      </w:r>
    </w:p>
    <w:p w:rsidR="00B4760B" w:rsidRPr="007D7AEF" w:rsidRDefault="00E95CE1" w:rsidP="00E95CE1">
      <w:pPr>
        <w:pStyle w:val="a4"/>
        <w:widowControl w:val="0"/>
        <w:tabs>
          <w:tab w:val="left" w:pos="720"/>
        </w:tabs>
        <w:ind w:firstLine="709"/>
        <w:jc w:val="both"/>
      </w:pPr>
      <w:r w:rsidRPr="007D7AEF">
        <w:t xml:space="preserve">- </w:t>
      </w:r>
      <w:r w:rsidR="0017627D" w:rsidRPr="007D7AEF">
        <w:t>объекта капитального строительства, строительство, реконструкцию которого пл</w:t>
      </w:r>
      <w:r w:rsidR="0017627D" w:rsidRPr="007D7AEF">
        <w:t>а</w:t>
      </w:r>
      <w:r w:rsidR="0017627D" w:rsidRPr="007D7AEF">
        <w:t>нируется осуществлять в границах особо охраняемой природной территории (за исключен</w:t>
      </w:r>
      <w:r w:rsidR="0017627D" w:rsidRPr="007D7AEF">
        <w:t>и</w:t>
      </w:r>
      <w:r w:rsidR="0017627D" w:rsidRPr="007D7AEF">
        <w:t>ем лечебно-оздоровительных местностей и курортов)</w:t>
      </w:r>
      <w:r w:rsidRPr="007D7AEF">
        <w:t>;</w:t>
      </w:r>
    </w:p>
    <w:p w:rsidR="00E95CE1" w:rsidRPr="007D7AEF" w:rsidRDefault="00E95CE1" w:rsidP="00E95CE1">
      <w:pPr>
        <w:pStyle w:val="a4"/>
        <w:widowControl w:val="0"/>
        <w:tabs>
          <w:tab w:val="left" w:pos="720"/>
        </w:tabs>
        <w:ind w:firstLine="709"/>
        <w:jc w:val="both"/>
      </w:pPr>
      <w:r w:rsidRPr="007D7AEF">
        <w:t>- объекта, строительства или реконструкция которого планируется на территории двух и более субъектов Российской Федерации;</w:t>
      </w:r>
    </w:p>
    <w:p w:rsidR="00E95CE1" w:rsidRPr="007D7AEF" w:rsidRDefault="00E95CE1" w:rsidP="00E95CE1">
      <w:pPr>
        <w:pStyle w:val="a4"/>
        <w:widowControl w:val="0"/>
        <w:tabs>
          <w:tab w:val="left" w:pos="720"/>
        </w:tabs>
        <w:ind w:firstLine="709"/>
        <w:jc w:val="both"/>
      </w:pPr>
      <w:r w:rsidRPr="007D7AEF">
        <w:t xml:space="preserve">- - объекта, строительства или реконструкция которого планируется на территории двух и более </w:t>
      </w:r>
      <w:r w:rsidR="00A87613" w:rsidRPr="007D7AEF">
        <w:t>муниципальных районов.</w:t>
      </w:r>
    </w:p>
    <w:p w:rsidR="00E95CE1" w:rsidRPr="007D7AEF" w:rsidRDefault="00E95CE1" w:rsidP="00E95C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В случае, если при проведении работ по сохранению объекта культурного наследия затрагиваются конс</w:t>
      </w:r>
      <w:r w:rsidRPr="007D7AEF">
        <w:rPr>
          <w:rFonts w:ascii="Times New Roman" w:hAnsi="Times New Roman" w:cs="Times New Roman"/>
          <w:sz w:val="24"/>
          <w:szCs w:val="24"/>
        </w:rPr>
        <w:t>т</w:t>
      </w:r>
      <w:r w:rsidRPr="007D7AEF">
        <w:rPr>
          <w:rFonts w:ascii="Times New Roman" w:hAnsi="Times New Roman" w:cs="Times New Roman"/>
          <w:sz w:val="24"/>
          <w:szCs w:val="24"/>
        </w:rPr>
        <w:t>руктивные и другие характеристики надежности и безопасности такого объекта, исполнительными органами государственной власти или органами местного сам</w:t>
      </w:r>
      <w:r w:rsidRPr="007D7AEF">
        <w:rPr>
          <w:rFonts w:ascii="Times New Roman" w:hAnsi="Times New Roman" w:cs="Times New Roman"/>
          <w:sz w:val="24"/>
          <w:szCs w:val="24"/>
        </w:rPr>
        <w:t>о</w:t>
      </w:r>
      <w:r w:rsidRPr="007D7AEF">
        <w:rPr>
          <w:rFonts w:ascii="Times New Roman" w:hAnsi="Times New Roman" w:cs="Times New Roman"/>
          <w:sz w:val="24"/>
          <w:szCs w:val="24"/>
        </w:rPr>
        <w:t>управления, уполномоченными в области сохранения, использования, популяризации и го</w:t>
      </w:r>
      <w:r w:rsidRPr="007D7AEF">
        <w:rPr>
          <w:rFonts w:ascii="Times New Roman" w:hAnsi="Times New Roman" w:cs="Times New Roman"/>
          <w:sz w:val="24"/>
          <w:szCs w:val="24"/>
        </w:rPr>
        <w:t>с</w:t>
      </w:r>
      <w:r w:rsidRPr="007D7AEF">
        <w:rPr>
          <w:rFonts w:ascii="Times New Roman" w:hAnsi="Times New Roman" w:cs="Times New Roman"/>
          <w:sz w:val="24"/>
          <w:szCs w:val="24"/>
        </w:rPr>
        <w:t>ударственной охраны объектов культурного наследия, выдается разрешение на строител</w:t>
      </w:r>
      <w:r w:rsidRPr="007D7AEF">
        <w:rPr>
          <w:rFonts w:ascii="Times New Roman" w:hAnsi="Times New Roman" w:cs="Times New Roman"/>
          <w:sz w:val="24"/>
          <w:szCs w:val="24"/>
        </w:rPr>
        <w:t>ь</w:t>
      </w:r>
      <w:r w:rsidRPr="007D7AEF">
        <w:rPr>
          <w:rFonts w:ascii="Times New Roman" w:hAnsi="Times New Roman" w:cs="Times New Roman"/>
          <w:sz w:val="24"/>
          <w:szCs w:val="24"/>
        </w:rPr>
        <w:t>ство в соответствии с Градостроительным кодексом РФ.</w:t>
      </w:r>
    </w:p>
    <w:p w:rsidR="00BD3F87" w:rsidRPr="007D7AEF" w:rsidRDefault="00BD3F87" w:rsidP="00A87613">
      <w:pPr>
        <w:widowControl w:val="0"/>
        <w:ind w:firstLine="709"/>
        <w:jc w:val="both"/>
      </w:pPr>
      <w:bookmarkStart w:id="141" w:name="sub_4405"/>
      <w:bookmarkEnd w:id="140"/>
      <w:r w:rsidRPr="007D7AEF">
        <w:t>3. Выдача разрешения на строительство не требуется в случае:</w:t>
      </w:r>
      <w:bookmarkStart w:id="142" w:name="sub_44054"/>
      <w:bookmarkEnd w:id="141"/>
    </w:p>
    <w:bookmarkEnd w:id="142"/>
    <w:p w:rsidR="00A87613" w:rsidRPr="007D7AEF" w:rsidRDefault="00A87613" w:rsidP="00A876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1) строительства гаража на земельном участке, предоставленном физическому лицу для целей, не связанных с осуществлением предпринимательской деятельности, или стро</w:t>
      </w:r>
      <w:r w:rsidRPr="007D7AEF">
        <w:rPr>
          <w:rFonts w:ascii="Times New Roman" w:hAnsi="Times New Roman" w:cs="Times New Roman"/>
          <w:sz w:val="24"/>
          <w:szCs w:val="24"/>
        </w:rPr>
        <w:t>и</w:t>
      </w:r>
      <w:r w:rsidRPr="007D7AEF">
        <w:rPr>
          <w:rFonts w:ascii="Times New Roman" w:hAnsi="Times New Roman" w:cs="Times New Roman"/>
          <w:sz w:val="24"/>
          <w:szCs w:val="24"/>
        </w:rPr>
        <w:t>тельства на земельном участке, предоставленном для ведения садоводства, дачного хозя</w:t>
      </w:r>
      <w:r w:rsidRPr="007D7AEF">
        <w:rPr>
          <w:rFonts w:ascii="Times New Roman" w:hAnsi="Times New Roman" w:cs="Times New Roman"/>
          <w:sz w:val="24"/>
          <w:szCs w:val="24"/>
        </w:rPr>
        <w:t>й</w:t>
      </w:r>
      <w:r w:rsidRPr="007D7AEF">
        <w:rPr>
          <w:rFonts w:ascii="Times New Roman" w:hAnsi="Times New Roman" w:cs="Times New Roman"/>
          <w:sz w:val="24"/>
          <w:szCs w:val="24"/>
        </w:rPr>
        <w:t>ства;</w:t>
      </w:r>
    </w:p>
    <w:p w:rsidR="00A87613" w:rsidRPr="007D7AEF" w:rsidRDefault="00A87613" w:rsidP="00A876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2) строительства, реконструкции объектов, не являющихся объектами капитального строительства (кио</w:t>
      </w:r>
      <w:r w:rsidRPr="007D7AEF">
        <w:rPr>
          <w:rFonts w:ascii="Times New Roman" w:hAnsi="Times New Roman" w:cs="Times New Roman"/>
          <w:sz w:val="24"/>
          <w:szCs w:val="24"/>
        </w:rPr>
        <w:t>с</w:t>
      </w:r>
      <w:r w:rsidRPr="007D7AEF">
        <w:rPr>
          <w:rFonts w:ascii="Times New Roman" w:hAnsi="Times New Roman" w:cs="Times New Roman"/>
          <w:sz w:val="24"/>
          <w:szCs w:val="24"/>
        </w:rPr>
        <w:t>ков, навесов и других);</w:t>
      </w:r>
    </w:p>
    <w:p w:rsidR="00A87613" w:rsidRPr="007D7AEF" w:rsidRDefault="00A87613" w:rsidP="00A876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3) строительства на земельном участке строений и сооружений вспомогательного и</w:t>
      </w:r>
      <w:r w:rsidRPr="007D7AEF">
        <w:rPr>
          <w:rFonts w:ascii="Times New Roman" w:hAnsi="Times New Roman" w:cs="Times New Roman"/>
          <w:sz w:val="24"/>
          <w:szCs w:val="24"/>
        </w:rPr>
        <w:t>с</w:t>
      </w:r>
      <w:r w:rsidRPr="007D7AEF">
        <w:rPr>
          <w:rFonts w:ascii="Times New Roman" w:hAnsi="Times New Roman" w:cs="Times New Roman"/>
          <w:sz w:val="24"/>
          <w:szCs w:val="24"/>
        </w:rPr>
        <w:t>пользов</w:t>
      </w:r>
      <w:r w:rsidRPr="007D7AEF">
        <w:rPr>
          <w:rFonts w:ascii="Times New Roman" w:hAnsi="Times New Roman" w:cs="Times New Roman"/>
          <w:sz w:val="24"/>
          <w:szCs w:val="24"/>
        </w:rPr>
        <w:t>а</w:t>
      </w:r>
      <w:r w:rsidRPr="007D7AEF">
        <w:rPr>
          <w:rFonts w:ascii="Times New Roman" w:hAnsi="Times New Roman" w:cs="Times New Roman"/>
          <w:sz w:val="24"/>
          <w:szCs w:val="24"/>
        </w:rPr>
        <w:t>ния;</w:t>
      </w:r>
    </w:p>
    <w:p w:rsidR="00A87613" w:rsidRPr="007D7AEF" w:rsidRDefault="00A87613" w:rsidP="00A876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4) изменения объектов капитального строительства и (или) их частей, если такие и</w:t>
      </w:r>
      <w:r w:rsidRPr="007D7AEF">
        <w:rPr>
          <w:rFonts w:ascii="Times New Roman" w:hAnsi="Times New Roman" w:cs="Times New Roman"/>
          <w:sz w:val="24"/>
          <w:szCs w:val="24"/>
        </w:rPr>
        <w:t>з</w:t>
      </w:r>
      <w:r w:rsidRPr="007D7AEF">
        <w:rPr>
          <w:rFonts w:ascii="Times New Roman" w:hAnsi="Times New Roman" w:cs="Times New Roman"/>
          <w:sz w:val="24"/>
          <w:szCs w:val="24"/>
        </w:rPr>
        <w:t>менения не затрагивают конструктивные и другие характеристики их надежности и безопа</w:t>
      </w:r>
      <w:r w:rsidRPr="007D7AEF">
        <w:rPr>
          <w:rFonts w:ascii="Times New Roman" w:hAnsi="Times New Roman" w:cs="Times New Roman"/>
          <w:sz w:val="24"/>
          <w:szCs w:val="24"/>
        </w:rPr>
        <w:t>с</w:t>
      </w:r>
      <w:r w:rsidRPr="007D7AEF">
        <w:rPr>
          <w:rFonts w:ascii="Times New Roman" w:hAnsi="Times New Roman" w:cs="Times New Roman"/>
          <w:sz w:val="24"/>
          <w:szCs w:val="24"/>
        </w:rPr>
        <w:t>ности и не превышают предельные параметры разрешенного строительства, реконструкции, установленные градостро</w:t>
      </w:r>
      <w:r w:rsidRPr="007D7AEF">
        <w:rPr>
          <w:rFonts w:ascii="Times New Roman" w:hAnsi="Times New Roman" w:cs="Times New Roman"/>
          <w:sz w:val="24"/>
          <w:szCs w:val="24"/>
        </w:rPr>
        <w:t>и</w:t>
      </w:r>
      <w:r w:rsidRPr="007D7AEF">
        <w:rPr>
          <w:rFonts w:ascii="Times New Roman" w:hAnsi="Times New Roman" w:cs="Times New Roman"/>
          <w:sz w:val="24"/>
          <w:szCs w:val="24"/>
        </w:rPr>
        <w:t>тельным регламентом;</w:t>
      </w:r>
    </w:p>
    <w:p w:rsidR="00A87613" w:rsidRPr="007D7AEF" w:rsidRDefault="00A87613" w:rsidP="00A876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4.1) капитального ремонта объектов капитального строительства;</w:t>
      </w:r>
    </w:p>
    <w:p w:rsidR="00A87613" w:rsidRPr="007D7AEF" w:rsidRDefault="00A87613" w:rsidP="00A876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4.2) строительства, реконструкции буровых скважин, предусмотренных подготовле</w:t>
      </w:r>
      <w:r w:rsidRPr="007D7AEF">
        <w:rPr>
          <w:rFonts w:ascii="Times New Roman" w:hAnsi="Times New Roman" w:cs="Times New Roman"/>
          <w:sz w:val="24"/>
          <w:szCs w:val="24"/>
        </w:rPr>
        <w:t>н</w:t>
      </w:r>
      <w:r w:rsidRPr="007D7AEF">
        <w:rPr>
          <w:rFonts w:ascii="Times New Roman" w:hAnsi="Times New Roman" w:cs="Times New Roman"/>
          <w:sz w:val="24"/>
          <w:szCs w:val="24"/>
        </w:rPr>
        <w:t>ными, согласова</w:t>
      </w:r>
      <w:r w:rsidRPr="007D7AEF">
        <w:rPr>
          <w:rFonts w:ascii="Times New Roman" w:hAnsi="Times New Roman" w:cs="Times New Roman"/>
          <w:sz w:val="24"/>
          <w:szCs w:val="24"/>
        </w:rPr>
        <w:t>н</w:t>
      </w:r>
      <w:r w:rsidRPr="007D7AEF">
        <w:rPr>
          <w:rFonts w:ascii="Times New Roman" w:hAnsi="Times New Roman" w:cs="Times New Roman"/>
          <w:sz w:val="24"/>
          <w:szCs w:val="24"/>
        </w:rPr>
        <w:t xml:space="preserve">ными и утвержденными в соответствии с </w:t>
      </w:r>
      <w:hyperlink r:id="rId18" w:history="1">
        <w:r w:rsidRPr="007D7AEF">
          <w:rPr>
            <w:rFonts w:ascii="Times New Roman" w:hAnsi="Times New Roman" w:cs="Times New Roman"/>
            <w:sz w:val="24"/>
            <w:szCs w:val="24"/>
          </w:rPr>
          <w:t>законодательством</w:t>
        </w:r>
      </w:hyperlink>
      <w:r w:rsidRPr="007D7AEF">
        <w:rPr>
          <w:rFonts w:ascii="Times New Roman" w:hAnsi="Times New Roman" w:cs="Times New Roman"/>
          <w:sz w:val="24"/>
          <w:szCs w:val="24"/>
        </w:rPr>
        <w:t xml:space="preserve"> Российской Федерации о недрах техническим проектом разработки месторождений полезных ископа</w:t>
      </w:r>
      <w:r w:rsidRPr="007D7AEF">
        <w:rPr>
          <w:rFonts w:ascii="Times New Roman" w:hAnsi="Times New Roman" w:cs="Times New Roman"/>
          <w:sz w:val="24"/>
          <w:szCs w:val="24"/>
        </w:rPr>
        <w:t>е</w:t>
      </w:r>
      <w:r w:rsidRPr="007D7AEF">
        <w:rPr>
          <w:rFonts w:ascii="Times New Roman" w:hAnsi="Times New Roman" w:cs="Times New Roman"/>
          <w:sz w:val="24"/>
          <w:szCs w:val="24"/>
        </w:rPr>
        <w:t>мых или иной проектной документацией на выполнение работ, связанных с пользованием участками недр;</w:t>
      </w:r>
    </w:p>
    <w:p w:rsidR="00A87613" w:rsidRPr="007D7AEF" w:rsidRDefault="00A87613" w:rsidP="00A8761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>5) иных случаях, если в соответствии с настоящим Кодексом, законодательством субъектов Российской Федерации о градостроительной деятельности получение разрешения на строительство не требуется.</w:t>
      </w:r>
    </w:p>
    <w:p w:rsidR="00BD3F87" w:rsidRPr="007D7AEF" w:rsidRDefault="00BD3F87" w:rsidP="00BD3F87">
      <w:pPr>
        <w:widowControl w:val="0"/>
        <w:ind w:firstLine="720"/>
        <w:jc w:val="both"/>
      </w:pPr>
      <w:r w:rsidRPr="007D7AEF">
        <w:t>4. Форма разрешения на строительство устанавливается Правительством Росси</w:t>
      </w:r>
      <w:r w:rsidRPr="007D7AEF">
        <w:t>й</w:t>
      </w:r>
      <w:r w:rsidRPr="007D7AEF">
        <w:t>ской Федерации.</w:t>
      </w:r>
    </w:p>
    <w:p w:rsidR="009E35F2" w:rsidRPr="007D7AEF" w:rsidRDefault="00C40CA4" w:rsidP="006D58B1">
      <w:pPr>
        <w:pStyle w:val="4"/>
        <w:rPr>
          <w:b w:val="0"/>
        </w:rPr>
      </w:pPr>
      <w:bookmarkStart w:id="143" w:name="_Toc483908020"/>
      <w:r w:rsidRPr="007D7AEF">
        <w:rPr>
          <w:b w:val="0"/>
        </w:rPr>
        <w:t>Выдача разрешения на ввод объекта в эксплуат</w:t>
      </w:r>
      <w:r w:rsidRPr="007D7AEF">
        <w:rPr>
          <w:b w:val="0"/>
        </w:rPr>
        <w:t>а</w:t>
      </w:r>
      <w:r w:rsidRPr="007D7AEF">
        <w:rPr>
          <w:b w:val="0"/>
        </w:rPr>
        <w:t>цию</w:t>
      </w:r>
      <w:bookmarkEnd w:id="139"/>
      <w:bookmarkEnd w:id="143"/>
      <w:r w:rsidR="009E35F2" w:rsidRPr="007D7AEF">
        <w:rPr>
          <w:b w:val="0"/>
        </w:rPr>
        <w:t xml:space="preserve"> </w:t>
      </w:r>
    </w:p>
    <w:p w:rsidR="001F14C0" w:rsidRPr="007D7AEF" w:rsidRDefault="001F14C0" w:rsidP="00E359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4" w:name="sub_339"/>
      <w:r w:rsidRPr="007D7AEF">
        <w:rPr>
          <w:rFonts w:ascii="Times New Roman" w:hAnsi="Times New Roman" w:cs="Times New Roman"/>
          <w:sz w:val="24"/>
          <w:szCs w:val="24"/>
        </w:rPr>
        <w:t>1. Разрешение на ввод объекта в эксплуатацию представляет собой документ, который удостоверяет выполнение строительства, реконструкции объекта капитального строител</w:t>
      </w:r>
      <w:r w:rsidRPr="007D7AEF">
        <w:rPr>
          <w:rFonts w:ascii="Times New Roman" w:hAnsi="Times New Roman" w:cs="Times New Roman"/>
          <w:sz w:val="24"/>
          <w:szCs w:val="24"/>
        </w:rPr>
        <w:t>ь</w:t>
      </w:r>
      <w:r w:rsidRPr="007D7AEF">
        <w:rPr>
          <w:rFonts w:ascii="Times New Roman" w:hAnsi="Times New Roman" w:cs="Times New Roman"/>
          <w:sz w:val="24"/>
          <w:szCs w:val="24"/>
        </w:rPr>
        <w:t>ства в полном объеме в соответствии с разрешением на строительство, проектной докуме</w:t>
      </w:r>
      <w:r w:rsidRPr="007D7AEF">
        <w:rPr>
          <w:rFonts w:ascii="Times New Roman" w:hAnsi="Times New Roman" w:cs="Times New Roman"/>
          <w:sz w:val="24"/>
          <w:szCs w:val="24"/>
        </w:rPr>
        <w:t>н</w:t>
      </w:r>
      <w:r w:rsidRPr="007D7AEF">
        <w:rPr>
          <w:rFonts w:ascii="Times New Roman" w:hAnsi="Times New Roman" w:cs="Times New Roman"/>
          <w:sz w:val="24"/>
          <w:szCs w:val="24"/>
        </w:rPr>
        <w:t>тацией, а также соответствие построенного, реконструированного объекта капитального строительства требованиям к строительству, реконструкции объекта капитального стро</w:t>
      </w:r>
      <w:r w:rsidRPr="007D7AEF">
        <w:rPr>
          <w:rFonts w:ascii="Times New Roman" w:hAnsi="Times New Roman" w:cs="Times New Roman"/>
          <w:sz w:val="24"/>
          <w:szCs w:val="24"/>
        </w:rPr>
        <w:t>и</w:t>
      </w:r>
      <w:r w:rsidRPr="007D7AEF">
        <w:rPr>
          <w:rFonts w:ascii="Times New Roman" w:hAnsi="Times New Roman" w:cs="Times New Roman"/>
          <w:sz w:val="24"/>
          <w:szCs w:val="24"/>
        </w:rPr>
        <w:t>тельства, установленным на дату выдачи представленного для получения разрешения на строительство градостроительного плана земельного уч</w:t>
      </w:r>
      <w:r w:rsidRPr="007D7AEF">
        <w:rPr>
          <w:rFonts w:ascii="Times New Roman" w:hAnsi="Times New Roman" w:cs="Times New Roman"/>
          <w:sz w:val="24"/>
          <w:szCs w:val="24"/>
        </w:rPr>
        <w:t>а</w:t>
      </w:r>
      <w:r w:rsidRPr="007D7AEF">
        <w:rPr>
          <w:rFonts w:ascii="Times New Roman" w:hAnsi="Times New Roman" w:cs="Times New Roman"/>
          <w:sz w:val="24"/>
          <w:szCs w:val="24"/>
        </w:rPr>
        <w:t>стка, разрешенному использованию земельного участка или в случае строительства, реконструкции линейного объекта проекту планировки территории и проекту межевания территории, а также ограничениям, устано</w:t>
      </w:r>
      <w:r w:rsidRPr="007D7AEF">
        <w:rPr>
          <w:rFonts w:ascii="Times New Roman" w:hAnsi="Times New Roman" w:cs="Times New Roman"/>
          <w:sz w:val="24"/>
          <w:szCs w:val="24"/>
        </w:rPr>
        <w:t>в</w:t>
      </w:r>
      <w:r w:rsidRPr="007D7AEF">
        <w:rPr>
          <w:rFonts w:ascii="Times New Roman" w:hAnsi="Times New Roman" w:cs="Times New Roman"/>
          <w:sz w:val="24"/>
          <w:szCs w:val="24"/>
        </w:rPr>
        <w:t>ленным в соответствии с земельным и иным законодательством Российской Федер</w:t>
      </w:r>
      <w:r w:rsidRPr="007D7AEF">
        <w:rPr>
          <w:rFonts w:ascii="Times New Roman" w:hAnsi="Times New Roman" w:cs="Times New Roman"/>
          <w:sz w:val="24"/>
          <w:szCs w:val="24"/>
        </w:rPr>
        <w:t>а</w:t>
      </w:r>
      <w:r w:rsidRPr="007D7AEF">
        <w:rPr>
          <w:rFonts w:ascii="Times New Roman" w:hAnsi="Times New Roman" w:cs="Times New Roman"/>
          <w:sz w:val="24"/>
          <w:szCs w:val="24"/>
        </w:rPr>
        <w:t>ции.</w:t>
      </w:r>
    </w:p>
    <w:p w:rsidR="009E35F2" w:rsidRPr="007D7AEF" w:rsidRDefault="001F14C0" w:rsidP="00E359B4">
      <w:pPr>
        <w:widowControl w:val="0"/>
        <w:ind w:firstLine="709"/>
        <w:jc w:val="both"/>
      </w:pPr>
      <w:r w:rsidRPr="007D7AEF">
        <w:t>2</w:t>
      </w:r>
      <w:r w:rsidR="00B0633C" w:rsidRPr="007D7AEF">
        <w:t>. Разрешение на ввод</w:t>
      </w:r>
      <w:r w:rsidR="00C42E94" w:rsidRPr="007D7AEF">
        <w:t xml:space="preserve"> объектов </w:t>
      </w:r>
      <w:r w:rsidR="00B0633C" w:rsidRPr="007D7AEF">
        <w:t>в эксплуатацию осуществляется органом, выдавшим разрешение на строительство в порядке, установленном</w:t>
      </w:r>
      <w:r w:rsidR="001B0DEE" w:rsidRPr="007D7AEF">
        <w:t xml:space="preserve"> статьей 55 </w:t>
      </w:r>
      <w:r w:rsidR="00B0633C" w:rsidRPr="007D7AEF">
        <w:t>Градостроительного к</w:t>
      </w:r>
      <w:r w:rsidR="00B0633C" w:rsidRPr="007D7AEF">
        <w:t>о</w:t>
      </w:r>
      <w:r w:rsidR="00B0633C" w:rsidRPr="007D7AEF">
        <w:t>декса Российской Федерации.</w:t>
      </w:r>
      <w:bookmarkEnd w:id="144"/>
    </w:p>
    <w:p w:rsidR="00E359B4" w:rsidRPr="007D7AEF" w:rsidRDefault="00C40CA4" w:rsidP="00E359B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7AEF">
        <w:rPr>
          <w:rFonts w:ascii="Times New Roman" w:hAnsi="Times New Roman" w:cs="Times New Roman"/>
          <w:sz w:val="24"/>
          <w:szCs w:val="24"/>
        </w:rPr>
        <w:t xml:space="preserve">3. </w:t>
      </w:r>
      <w:r w:rsidR="00E359B4" w:rsidRPr="007D7AEF">
        <w:rPr>
          <w:rFonts w:ascii="Times New Roman" w:hAnsi="Times New Roman" w:cs="Times New Roman"/>
          <w:sz w:val="24"/>
          <w:szCs w:val="24"/>
        </w:rPr>
        <w:t>В разрешении на ввод объекта в эксплуатацию должны быть отражены сведения об объекте капитального строительства в объеме, необходимом для осуществления его госуда</w:t>
      </w:r>
      <w:r w:rsidR="00E359B4" w:rsidRPr="007D7AEF">
        <w:rPr>
          <w:rFonts w:ascii="Times New Roman" w:hAnsi="Times New Roman" w:cs="Times New Roman"/>
          <w:sz w:val="24"/>
          <w:szCs w:val="24"/>
        </w:rPr>
        <w:t>р</w:t>
      </w:r>
      <w:r w:rsidR="00E359B4" w:rsidRPr="007D7AEF">
        <w:rPr>
          <w:rFonts w:ascii="Times New Roman" w:hAnsi="Times New Roman" w:cs="Times New Roman"/>
          <w:sz w:val="24"/>
          <w:szCs w:val="24"/>
        </w:rPr>
        <w:t>ственного кадастрового учета. Состав таких сведений должен соответствовать установле</w:t>
      </w:r>
      <w:r w:rsidR="00E359B4" w:rsidRPr="007D7AEF">
        <w:rPr>
          <w:rFonts w:ascii="Times New Roman" w:hAnsi="Times New Roman" w:cs="Times New Roman"/>
          <w:sz w:val="24"/>
          <w:szCs w:val="24"/>
        </w:rPr>
        <w:t>н</w:t>
      </w:r>
      <w:r w:rsidR="00E359B4" w:rsidRPr="007D7AEF">
        <w:rPr>
          <w:rFonts w:ascii="Times New Roman" w:hAnsi="Times New Roman" w:cs="Times New Roman"/>
          <w:sz w:val="24"/>
          <w:szCs w:val="24"/>
        </w:rPr>
        <w:t xml:space="preserve">ным в соответствии с Федеральным </w:t>
      </w:r>
      <w:hyperlink r:id="rId19" w:history="1">
        <w:r w:rsidR="00E359B4" w:rsidRPr="007D7AEF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E359B4" w:rsidRPr="007D7AEF">
        <w:rPr>
          <w:rFonts w:ascii="Times New Roman" w:hAnsi="Times New Roman" w:cs="Times New Roman"/>
          <w:sz w:val="24"/>
          <w:szCs w:val="24"/>
        </w:rPr>
        <w:t xml:space="preserve"> от 13 июля 2015 года N 218-ФЗ "О госуда</w:t>
      </w:r>
      <w:r w:rsidR="00E359B4" w:rsidRPr="007D7AEF">
        <w:rPr>
          <w:rFonts w:ascii="Times New Roman" w:hAnsi="Times New Roman" w:cs="Times New Roman"/>
          <w:sz w:val="24"/>
          <w:szCs w:val="24"/>
        </w:rPr>
        <w:t>р</w:t>
      </w:r>
      <w:r w:rsidR="00E359B4" w:rsidRPr="007D7AEF">
        <w:rPr>
          <w:rFonts w:ascii="Times New Roman" w:hAnsi="Times New Roman" w:cs="Times New Roman"/>
          <w:sz w:val="24"/>
          <w:szCs w:val="24"/>
        </w:rPr>
        <w:t>ственной регистрации недвижимости" требованиям к составу сведений в графической и те</w:t>
      </w:r>
      <w:r w:rsidR="00E359B4" w:rsidRPr="007D7AEF">
        <w:rPr>
          <w:rFonts w:ascii="Times New Roman" w:hAnsi="Times New Roman" w:cs="Times New Roman"/>
          <w:sz w:val="24"/>
          <w:szCs w:val="24"/>
        </w:rPr>
        <w:t>к</w:t>
      </w:r>
      <w:r w:rsidR="00E359B4" w:rsidRPr="007D7AEF">
        <w:rPr>
          <w:rFonts w:ascii="Times New Roman" w:hAnsi="Times New Roman" w:cs="Times New Roman"/>
          <w:sz w:val="24"/>
          <w:szCs w:val="24"/>
        </w:rPr>
        <w:t>стовой частях технического плана.</w:t>
      </w:r>
    </w:p>
    <w:p w:rsidR="005648C8" w:rsidRPr="007D7AEF" w:rsidRDefault="00094B8E" w:rsidP="00E359B4">
      <w:pPr>
        <w:pStyle w:val="a4"/>
        <w:widowControl w:val="0"/>
        <w:tabs>
          <w:tab w:val="left" w:pos="720"/>
        </w:tabs>
        <w:ind w:firstLine="709"/>
        <w:jc w:val="both"/>
      </w:pPr>
      <w:r w:rsidRPr="007D7AEF">
        <w:t xml:space="preserve">4. </w:t>
      </w:r>
      <w:hyperlink r:id="rId20" w:history="1">
        <w:r w:rsidR="005648C8" w:rsidRPr="007D7AEF">
          <w:t>Форма</w:t>
        </w:r>
      </w:hyperlink>
      <w:r w:rsidR="005648C8" w:rsidRPr="007D7AEF">
        <w:t xml:space="preserve"> разрешения на ввод объекта в эксплуатацию устанавливается уполномоче</w:t>
      </w:r>
      <w:r w:rsidR="005648C8" w:rsidRPr="007D7AEF">
        <w:t>н</w:t>
      </w:r>
      <w:r w:rsidR="005648C8" w:rsidRPr="007D7AEF">
        <w:t>ным Пр</w:t>
      </w:r>
      <w:r w:rsidR="005648C8" w:rsidRPr="007D7AEF">
        <w:t>а</w:t>
      </w:r>
      <w:r w:rsidR="005648C8" w:rsidRPr="007D7AEF">
        <w:t>вительством Российской Федерации федеральным органом исполнительной власти.</w:t>
      </w:r>
    </w:p>
    <w:p w:rsidR="005648C8" w:rsidRPr="007D7AEF" w:rsidRDefault="005648C8" w:rsidP="007852C0">
      <w:pPr>
        <w:pStyle w:val="a4"/>
        <w:widowControl w:val="0"/>
        <w:tabs>
          <w:tab w:val="left" w:pos="720"/>
        </w:tabs>
        <w:ind w:firstLine="720"/>
        <w:jc w:val="both"/>
      </w:pPr>
    </w:p>
    <w:p w:rsidR="006A2602" w:rsidRPr="007D7AEF" w:rsidRDefault="006A2602" w:rsidP="006D58B1">
      <w:pPr>
        <w:pStyle w:val="4"/>
        <w:rPr>
          <w:b w:val="0"/>
        </w:rPr>
      </w:pPr>
      <w:bookmarkStart w:id="145" w:name="_Toc282347563"/>
      <w:bookmarkStart w:id="146" w:name="_Toc483908021"/>
      <w:r w:rsidRPr="007D7AEF">
        <w:rPr>
          <w:b w:val="0"/>
        </w:rPr>
        <w:t>Осуществление строительства, реконструкции, капитального ремонта объекта капитального строительства, строительного контроля и государственного стро</w:t>
      </w:r>
      <w:r w:rsidRPr="007D7AEF">
        <w:rPr>
          <w:b w:val="0"/>
        </w:rPr>
        <w:t>и</w:t>
      </w:r>
      <w:r w:rsidRPr="007D7AEF">
        <w:rPr>
          <w:b w:val="0"/>
        </w:rPr>
        <w:t>тельного на</w:t>
      </w:r>
      <w:r w:rsidRPr="007D7AEF">
        <w:rPr>
          <w:b w:val="0"/>
        </w:rPr>
        <w:t>д</w:t>
      </w:r>
      <w:r w:rsidRPr="007D7AEF">
        <w:rPr>
          <w:b w:val="0"/>
        </w:rPr>
        <w:t>зора</w:t>
      </w:r>
      <w:bookmarkEnd w:id="145"/>
      <w:bookmarkEnd w:id="146"/>
    </w:p>
    <w:p w:rsidR="006A2602" w:rsidRPr="007D7AEF" w:rsidRDefault="006A2602" w:rsidP="00BD3F87">
      <w:pPr>
        <w:widowControl w:val="0"/>
        <w:ind w:firstLine="709"/>
        <w:jc w:val="both"/>
      </w:pPr>
      <w:r w:rsidRPr="007D7AEF">
        <w:t>1. Строительство, реконструкция, капитальный ремонт объектов капитального стро</w:t>
      </w:r>
      <w:r w:rsidRPr="007D7AEF">
        <w:t>и</w:t>
      </w:r>
      <w:r w:rsidRPr="007D7AEF">
        <w:t>тельс</w:t>
      </w:r>
      <w:r w:rsidRPr="007D7AEF">
        <w:t>т</w:t>
      </w:r>
      <w:r w:rsidRPr="007D7AEF">
        <w:t xml:space="preserve">ва, осуществление строительного контроля и государственного строительного надзора регулируется статьями </w:t>
      </w:r>
      <w:r w:rsidR="000A6801" w:rsidRPr="007D7AEF">
        <w:t xml:space="preserve">51, </w:t>
      </w:r>
      <w:r w:rsidRPr="007D7AEF">
        <w:t>52, 53, 54 Градостроительн</w:t>
      </w:r>
      <w:r w:rsidR="000A6801" w:rsidRPr="007D7AEF">
        <w:t>ого</w:t>
      </w:r>
      <w:r w:rsidRPr="007D7AEF">
        <w:t xml:space="preserve"> кодекс</w:t>
      </w:r>
      <w:r w:rsidR="000A6801" w:rsidRPr="007D7AEF">
        <w:t>а</w:t>
      </w:r>
      <w:r w:rsidRPr="007D7AEF">
        <w:t xml:space="preserve"> Российской Ф</w:t>
      </w:r>
      <w:r w:rsidRPr="007D7AEF">
        <w:t>е</w:t>
      </w:r>
      <w:r w:rsidRPr="007D7AEF">
        <w:t>дерации, статьей 43 закона Алтайского края</w:t>
      </w:r>
      <w:r w:rsidR="007852C0" w:rsidRPr="007D7AEF">
        <w:t xml:space="preserve"> </w:t>
      </w:r>
      <w:r w:rsidRPr="007D7AEF">
        <w:t>«О градостроительной деятельности на территории А</w:t>
      </w:r>
      <w:r w:rsidRPr="007D7AEF">
        <w:t>л</w:t>
      </w:r>
      <w:r w:rsidRPr="007D7AEF">
        <w:t>тайского края».</w:t>
      </w:r>
    </w:p>
    <w:p w:rsidR="002A7B5B" w:rsidRPr="007D7AEF" w:rsidRDefault="006A2602" w:rsidP="00BD3F87">
      <w:pPr>
        <w:widowControl w:val="0"/>
        <w:ind w:firstLine="709"/>
        <w:jc w:val="both"/>
        <w:rPr>
          <w:szCs w:val="28"/>
        </w:rPr>
      </w:pPr>
      <w:r w:rsidRPr="007D7AEF">
        <w:rPr>
          <w:szCs w:val="28"/>
        </w:rPr>
        <w:t>2. Осуществление государственного строительного надзора производится в соотве</w:t>
      </w:r>
      <w:r w:rsidRPr="007D7AEF">
        <w:rPr>
          <w:szCs w:val="28"/>
        </w:rPr>
        <w:t>т</w:t>
      </w:r>
      <w:r w:rsidRPr="007D7AEF">
        <w:rPr>
          <w:szCs w:val="28"/>
        </w:rPr>
        <w:t>ствии с постановлени</w:t>
      </w:r>
      <w:r w:rsidR="005C5888" w:rsidRPr="007D7AEF">
        <w:rPr>
          <w:szCs w:val="28"/>
        </w:rPr>
        <w:t>ем Правительства РФ от 1.02.</w:t>
      </w:r>
      <w:r w:rsidRPr="007D7AEF">
        <w:rPr>
          <w:szCs w:val="28"/>
        </w:rPr>
        <w:t>2006 года №54</w:t>
      </w:r>
      <w:r w:rsidR="00094B8E" w:rsidRPr="007D7AEF">
        <w:rPr>
          <w:szCs w:val="28"/>
        </w:rPr>
        <w:t xml:space="preserve"> « О государственном строительном надзоре в Российской Федерации».</w:t>
      </w:r>
    </w:p>
    <w:p w:rsidR="002A7B5B" w:rsidRPr="007D7AEF" w:rsidRDefault="00E67604" w:rsidP="006D58B1">
      <w:pPr>
        <w:pStyle w:val="3"/>
        <w:keepNext/>
        <w:rPr>
          <w:b w:val="0"/>
        </w:rPr>
      </w:pPr>
      <w:bookmarkStart w:id="147" w:name="_Toc282347564"/>
      <w:bookmarkStart w:id="148" w:name="_Toc483908022"/>
      <w:r w:rsidRPr="007D7AEF">
        <w:rPr>
          <w:b w:val="0"/>
        </w:rPr>
        <w:t>Заключительные положения</w:t>
      </w:r>
      <w:bookmarkEnd w:id="147"/>
      <w:bookmarkEnd w:id="148"/>
    </w:p>
    <w:p w:rsidR="0035170C" w:rsidRPr="007D7AEF" w:rsidRDefault="0035170C" w:rsidP="006D58B1">
      <w:pPr>
        <w:pStyle w:val="4"/>
        <w:rPr>
          <w:b w:val="0"/>
        </w:rPr>
      </w:pPr>
      <w:bookmarkStart w:id="149" w:name="_Toc282347565"/>
      <w:bookmarkStart w:id="150" w:name="_Toc483908023"/>
      <w:r w:rsidRPr="007D7AEF">
        <w:rPr>
          <w:b w:val="0"/>
        </w:rPr>
        <w:t>Действие настоящих правил по отношению к ранее возникшим правоо</w:t>
      </w:r>
      <w:r w:rsidRPr="007D7AEF">
        <w:rPr>
          <w:b w:val="0"/>
        </w:rPr>
        <w:t>т</w:t>
      </w:r>
      <w:r w:rsidRPr="007D7AEF">
        <w:rPr>
          <w:b w:val="0"/>
        </w:rPr>
        <w:t>ношениям</w:t>
      </w:r>
      <w:bookmarkEnd w:id="149"/>
      <w:bookmarkEnd w:id="150"/>
    </w:p>
    <w:p w:rsidR="0035170C" w:rsidRPr="007D7AEF" w:rsidRDefault="0035170C" w:rsidP="007852C0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1. Настоящие Правила вступают в силу со д</w:t>
      </w:r>
      <w:r w:rsidR="005C5888" w:rsidRPr="007D7AEF">
        <w:t xml:space="preserve">ня их официального </w:t>
      </w:r>
      <w:r w:rsidR="00F4761C" w:rsidRPr="007D7AEF">
        <w:t>опубликования</w:t>
      </w:r>
      <w:r w:rsidRPr="007D7AEF">
        <w:t>.</w:t>
      </w:r>
    </w:p>
    <w:p w:rsidR="0035170C" w:rsidRPr="007D7AEF" w:rsidRDefault="00BD3F87" w:rsidP="007852C0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2</w:t>
      </w:r>
      <w:r w:rsidR="0035170C" w:rsidRPr="007D7AEF">
        <w:t>. Принятые до введения в действие</w:t>
      </w:r>
      <w:r w:rsidR="00B0633C" w:rsidRPr="007D7AEF">
        <w:t xml:space="preserve"> настоящих Правил нормативные </w:t>
      </w:r>
      <w:r w:rsidR="0035170C" w:rsidRPr="007D7AEF">
        <w:t>правовые акты органов</w:t>
      </w:r>
      <w:r w:rsidR="00F4761C" w:rsidRPr="007D7AEF">
        <w:t xml:space="preserve"> местного самоуправления </w:t>
      </w:r>
      <w:r w:rsidR="0035170C" w:rsidRPr="007D7AEF">
        <w:t>по вопросам, касающимся землепользования и з</w:t>
      </w:r>
      <w:r w:rsidR="0035170C" w:rsidRPr="007D7AEF">
        <w:t>а</w:t>
      </w:r>
      <w:r w:rsidR="0035170C" w:rsidRPr="007D7AEF">
        <w:t>стройки, применяются</w:t>
      </w:r>
      <w:r w:rsidR="007852C0" w:rsidRPr="007D7AEF">
        <w:t xml:space="preserve"> </w:t>
      </w:r>
      <w:r w:rsidR="00B0633C" w:rsidRPr="007D7AEF">
        <w:t>в части, не противоречащей</w:t>
      </w:r>
      <w:r w:rsidR="007852C0" w:rsidRPr="007D7AEF">
        <w:t xml:space="preserve"> </w:t>
      </w:r>
      <w:r w:rsidR="00B0633C" w:rsidRPr="007D7AEF">
        <w:t>настоящим</w:t>
      </w:r>
      <w:r w:rsidR="0035170C" w:rsidRPr="007D7AEF">
        <w:t xml:space="preserve"> Правилам.</w:t>
      </w:r>
    </w:p>
    <w:p w:rsidR="00D7529C" w:rsidRPr="007D7AEF" w:rsidRDefault="00BD3F87" w:rsidP="007852C0">
      <w:pPr>
        <w:pStyle w:val="a4"/>
        <w:widowControl w:val="0"/>
        <w:tabs>
          <w:tab w:val="left" w:pos="720"/>
        </w:tabs>
        <w:ind w:firstLine="720"/>
        <w:jc w:val="both"/>
      </w:pPr>
      <w:r w:rsidRPr="007D7AEF">
        <w:t>3</w:t>
      </w:r>
      <w:r w:rsidR="00D7529C" w:rsidRPr="007D7AEF">
        <w:t>. Действие настоящих</w:t>
      </w:r>
      <w:r w:rsidR="007852C0" w:rsidRPr="007D7AEF">
        <w:t xml:space="preserve"> </w:t>
      </w:r>
      <w:r w:rsidR="00D7529C" w:rsidRPr="007D7AEF">
        <w:t xml:space="preserve">Правил не распространяется на использование земельных участков, строительство, реконструкцию и капитальный ремонт </w:t>
      </w:r>
      <w:r w:rsidR="007C48D2" w:rsidRPr="007D7AEF">
        <w:t>объектов капитального строительства на их территории, разрешения на строительство, реконструкцию и капитал</w:t>
      </w:r>
      <w:r w:rsidR="007C48D2" w:rsidRPr="007D7AEF">
        <w:t>ь</w:t>
      </w:r>
      <w:r w:rsidR="007C48D2" w:rsidRPr="007D7AEF">
        <w:t>ный р</w:t>
      </w:r>
      <w:r w:rsidR="007C48D2" w:rsidRPr="007D7AEF">
        <w:t>е</w:t>
      </w:r>
      <w:r w:rsidR="007C48D2" w:rsidRPr="007D7AEF">
        <w:t xml:space="preserve">монт </w:t>
      </w:r>
      <w:r w:rsidR="00D7529C" w:rsidRPr="007D7AEF">
        <w:t>которых выданы до вс</w:t>
      </w:r>
      <w:r w:rsidR="007C48D2" w:rsidRPr="007D7AEF">
        <w:t>тупления П</w:t>
      </w:r>
      <w:r w:rsidR="00D7529C" w:rsidRPr="007D7AEF">
        <w:t>равил в силу</w:t>
      </w:r>
      <w:r w:rsidR="007C48D2" w:rsidRPr="007D7AEF">
        <w:t>, п</w:t>
      </w:r>
      <w:r w:rsidR="00D7529C" w:rsidRPr="007D7AEF">
        <w:t xml:space="preserve">ри </w:t>
      </w:r>
      <w:r w:rsidR="007C48D2" w:rsidRPr="007D7AEF">
        <w:t>условии,</w:t>
      </w:r>
      <w:r w:rsidR="00D7529C" w:rsidRPr="007D7AEF">
        <w:t xml:space="preserve"> </w:t>
      </w:r>
      <w:r w:rsidR="007C48D2" w:rsidRPr="007D7AEF">
        <w:t>ч</w:t>
      </w:r>
      <w:r w:rsidR="00D7529C" w:rsidRPr="007D7AEF">
        <w:t>то срок дейст</w:t>
      </w:r>
      <w:r w:rsidR="007C48D2" w:rsidRPr="007D7AEF">
        <w:t>вия разр</w:t>
      </w:r>
      <w:r w:rsidR="007C48D2" w:rsidRPr="007D7AEF">
        <w:t>е</w:t>
      </w:r>
      <w:r w:rsidR="007C48D2" w:rsidRPr="007D7AEF">
        <w:t>шения на строительство,</w:t>
      </w:r>
      <w:r w:rsidR="00D7529C" w:rsidRPr="007D7AEF">
        <w:t xml:space="preserve"> </w:t>
      </w:r>
      <w:r w:rsidR="007C48D2" w:rsidRPr="007D7AEF">
        <w:t>р</w:t>
      </w:r>
      <w:r w:rsidR="00D7529C" w:rsidRPr="007D7AEF">
        <w:t>еконструкцию</w:t>
      </w:r>
      <w:r w:rsidR="007C48D2" w:rsidRPr="007D7AEF">
        <w:t>,</w:t>
      </w:r>
      <w:r w:rsidR="00D7529C" w:rsidRPr="007D7AEF">
        <w:t xml:space="preserve"> </w:t>
      </w:r>
      <w:r w:rsidR="007C48D2" w:rsidRPr="007D7AEF">
        <w:t>к</w:t>
      </w:r>
      <w:r w:rsidR="00D7529C" w:rsidRPr="007D7AEF">
        <w:t>апитальный ремонт не истек.</w:t>
      </w:r>
    </w:p>
    <w:p w:rsidR="0035170C" w:rsidRPr="007D7AEF" w:rsidRDefault="0035170C" w:rsidP="006D58B1">
      <w:pPr>
        <w:pStyle w:val="4"/>
        <w:rPr>
          <w:b w:val="0"/>
        </w:rPr>
      </w:pPr>
      <w:bookmarkStart w:id="151" w:name="_Toc282347566"/>
      <w:bookmarkStart w:id="152" w:name="_Toc483908024"/>
      <w:r w:rsidRPr="007D7AEF">
        <w:rPr>
          <w:b w:val="0"/>
        </w:rPr>
        <w:t>Действие настоящих правил по отношению к градостроительной докуме</w:t>
      </w:r>
      <w:r w:rsidRPr="007D7AEF">
        <w:rPr>
          <w:b w:val="0"/>
        </w:rPr>
        <w:t>н</w:t>
      </w:r>
      <w:r w:rsidRPr="007D7AEF">
        <w:rPr>
          <w:b w:val="0"/>
        </w:rPr>
        <w:t>тации</w:t>
      </w:r>
      <w:bookmarkEnd w:id="151"/>
      <w:bookmarkEnd w:id="152"/>
    </w:p>
    <w:p w:rsidR="00BD3F87" w:rsidRPr="007D7AEF" w:rsidRDefault="00BD3F87" w:rsidP="00BD3F87">
      <w:pPr>
        <w:widowControl w:val="0"/>
        <w:ind w:firstLine="709"/>
        <w:jc w:val="both"/>
      </w:pPr>
      <w:r w:rsidRPr="007D7AEF">
        <w:t xml:space="preserve">На основании утвержденных Правил </w:t>
      </w:r>
      <w:r w:rsidR="00283150" w:rsidRPr="007D7AEF">
        <w:t>администрация сельсовета</w:t>
      </w:r>
      <w:r w:rsidRPr="007D7AEF">
        <w:t xml:space="preserve"> вправе принимать решения о:</w:t>
      </w:r>
    </w:p>
    <w:p w:rsidR="00BD3F87" w:rsidRPr="007D7AEF" w:rsidRDefault="00BD3F87" w:rsidP="00BD3F87">
      <w:pPr>
        <w:widowControl w:val="0"/>
        <w:ind w:firstLine="709"/>
        <w:jc w:val="both"/>
      </w:pPr>
      <w:r w:rsidRPr="007D7AEF">
        <w:tab/>
        <w:t xml:space="preserve">– подготовке предложений о внесении изменений в генеральный план </w:t>
      </w:r>
      <w:r w:rsidR="002F5BD1" w:rsidRPr="007D7AEF">
        <w:t>Табу</w:t>
      </w:r>
      <w:r w:rsidR="002F5BD1" w:rsidRPr="007D7AEF">
        <w:t>н</w:t>
      </w:r>
      <w:r w:rsidR="002F5BD1" w:rsidRPr="007D7AEF">
        <w:t>ск</w:t>
      </w:r>
      <w:r w:rsidR="008730BD" w:rsidRPr="007D7AEF">
        <w:t>ого</w:t>
      </w:r>
      <w:r w:rsidRPr="007D7AEF">
        <w:t xml:space="preserve"> сельсовета с учетом и в развитие настоящих Правил;</w:t>
      </w:r>
    </w:p>
    <w:p w:rsidR="00BD3F87" w:rsidRPr="007D7AEF" w:rsidRDefault="00BD3F87" w:rsidP="00BD3F87">
      <w:pPr>
        <w:widowControl w:val="0"/>
        <w:ind w:firstLine="709"/>
        <w:jc w:val="both"/>
      </w:pPr>
      <w:r w:rsidRPr="007D7AEF">
        <w:tab/>
        <w:t>– приведении в соответствие с настоящими Правилами утвержденной и не ре</w:t>
      </w:r>
      <w:r w:rsidRPr="007D7AEF">
        <w:t>а</w:t>
      </w:r>
      <w:r w:rsidRPr="007D7AEF">
        <w:t>лизованной документации по планировке территории, в том числе в части установле</w:t>
      </w:r>
      <w:r w:rsidRPr="007D7AEF">
        <w:t>н</w:t>
      </w:r>
      <w:r w:rsidRPr="007D7AEF">
        <w:t>ных настоящими Правилами градостроительных регламентов;</w:t>
      </w:r>
    </w:p>
    <w:p w:rsidR="007852C0" w:rsidRPr="007D7AEF" w:rsidRDefault="00BD3F87" w:rsidP="00BD3F87">
      <w:pPr>
        <w:widowControl w:val="0"/>
        <w:ind w:firstLine="709"/>
        <w:jc w:val="both"/>
        <w:sectPr w:rsidR="007852C0" w:rsidRPr="007D7AEF" w:rsidSect="007852C0">
          <w:pgSz w:w="11906" w:h="16838" w:code="9"/>
          <w:pgMar w:top="851" w:right="567" w:bottom="851" w:left="1701" w:header="284" w:footer="284" w:gutter="0"/>
          <w:cols w:space="708"/>
          <w:docGrid w:linePitch="360"/>
        </w:sectPr>
      </w:pPr>
      <w:r w:rsidRPr="007D7AEF">
        <w:tab/>
        <w:t>– подготовке новой документации по планировке территории, которая после утверждения в установленном порядке может использоваться как основание для по</w:t>
      </w:r>
      <w:r w:rsidRPr="007D7AEF">
        <w:t>д</w:t>
      </w:r>
      <w:r w:rsidRPr="007D7AEF">
        <w:t>готовки предложений о внесении изменений в настоящие Правила в части уточнения, изменения гр</w:t>
      </w:r>
      <w:r w:rsidRPr="007D7AEF">
        <w:t>а</w:t>
      </w:r>
      <w:r w:rsidRPr="007D7AEF">
        <w:t>ниц территориальных зон, состава территориальных зон, перечня видов разрешенного и</w:t>
      </w:r>
      <w:r w:rsidRPr="007D7AEF">
        <w:t>с</w:t>
      </w:r>
      <w:r w:rsidRPr="007D7AEF">
        <w:t>пользования, показателей предельных размеров земельных участков и предельных параме</w:t>
      </w:r>
      <w:r w:rsidRPr="007D7AEF">
        <w:t>т</w:t>
      </w:r>
      <w:r w:rsidRPr="007D7AEF">
        <w:t>ров разрешенного строительства применительно к соответствующим территориальным з</w:t>
      </w:r>
      <w:r w:rsidRPr="007D7AEF">
        <w:t>о</w:t>
      </w:r>
      <w:r w:rsidRPr="007D7AEF">
        <w:t>нам</w:t>
      </w:r>
    </w:p>
    <w:p w:rsidR="00CD5A7B" w:rsidRPr="007D7AEF" w:rsidRDefault="00CD5A7B" w:rsidP="007852C0">
      <w:pPr>
        <w:pStyle w:val="1"/>
        <w:keepNext w:val="0"/>
        <w:widowControl w:val="0"/>
        <w:rPr>
          <w:b w:val="0"/>
        </w:rPr>
      </w:pPr>
      <w:bookmarkStart w:id="153" w:name="_Toc330222672"/>
      <w:bookmarkStart w:id="154" w:name="_Toc483908025"/>
      <w:r w:rsidRPr="007D7AEF">
        <w:rPr>
          <w:b w:val="0"/>
        </w:rPr>
        <w:t>ПРИЛОЖЕНИ</w:t>
      </w:r>
      <w:bookmarkEnd w:id="153"/>
      <w:r w:rsidR="008730BD" w:rsidRPr="007D7AEF">
        <w:rPr>
          <w:b w:val="0"/>
        </w:rPr>
        <w:t>Я</w:t>
      </w:r>
      <w:bookmarkEnd w:id="154"/>
    </w:p>
    <w:p w:rsidR="00CD5A7B" w:rsidRPr="007D7AEF" w:rsidRDefault="00CD5A7B" w:rsidP="007852C0">
      <w:pPr>
        <w:widowControl w:val="0"/>
        <w:jc w:val="center"/>
        <w:rPr>
          <w:sz w:val="28"/>
          <w:szCs w:val="28"/>
        </w:rPr>
      </w:pPr>
    </w:p>
    <w:p w:rsidR="00A67662" w:rsidRPr="007D7AEF" w:rsidRDefault="00555B4F" w:rsidP="00555B4F">
      <w:pPr>
        <w:ind w:firstLine="709"/>
        <w:jc w:val="both"/>
      </w:pPr>
      <w:r w:rsidRPr="007D7AEF">
        <w:t>Карта градостроительного</w:t>
      </w:r>
      <w:r w:rsidR="00A67662" w:rsidRPr="007D7AEF">
        <w:t xml:space="preserve"> зонирования</w:t>
      </w:r>
      <w:r w:rsidRPr="007D7AEF">
        <w:t xml:space="preserve"> </w:t>
      </w:r>
      <w:r w:rsidR="00A67662" w:rsidRPr="007D7AEF">
        <w:t>части территории муниципального образов</w:t>
      </w:r>
      <w:r w:rsidR="00A67662" w:rsidRPr="007D7AEF">
        <w:t>а</w:t>
      </w:r>
      <w:r w:rsidR="00A67662" w:rsidRPr="007D7AEF">
        <w:t xml:space="preserve">ния Табунский сельсовет Табунского района Алтайского края (с. Табуны) </w:t>
      </w:r>
    </w:p>
    <w:p w:rsidR="00A67662" w:rsidRPr="007D7AEF" w:rsidRDefault="00A67662" w:rsidP="00A67662">
      <w:pPr>
        <w:ind w:firstLine="709"/>
        <w:jc w:val="both"/>
      </w:pPr>
      <w:r w:rsidRPr="007D7AEF">
        <w:t>Карта градостроительного зонирования части территории муниципального образов</w:t>
      </w:r>
      <w:r w:rsidRPr="007D7AEF">
        <w:t>а</w:t>
      </w:r>
      <w:r w:rsidRPr="007D7AEF">
        <w:t xml:space="preserve">ния Табунский сельсовет Табунского района Алтайского края (с. Ямбор) </w:t>
      </w:r>
    </w:p>
    <w:p w:rsidR="00A67662" w:rsidRPr="007D7AEF" w:rsidRDefault="00A67662" w:rsidP="00A67662">
      <w:pPr>
        <w:ind w:firstLine="709"/>
        <w:jc w:val="both"/>
      </w:pPr>
      <w:r w:rsidRPr="007D7AEF">
        <w:t>Карта градостроительного зонирования части территории муниципального образов</w:t>
      </w:r>
      <w:r w:rsidRPr="007D7AEF">
        <w:t>а</w:t>
      </w:r>
      <w:r w:rsidRPr="007D7AEF">
        <w:t xml:space="preserve">ния Табунский сельсовет Табунского района Алтайского края (с. Удальное) </w:t>
      </w:r>
    </w:p>
    <w:p w:rsidR="00A67662" w:rsidRPr="007D7AEF" w:rsidRDefault="00A67662" w:rsidP="00A67662">
      <w:pPr>
        <w:ind w:firstLine="709"/>
        <w:jc w:val="both"/>
      </w:pPr>
      <w:r w:rsidRPr="007D7AEF">
        <w:t>Карта градостроительного зонирования части территории муниципального образов</w:t>
      </w:r>
      <w:r w:rsidRPr="007D7AEF">
        <w:t>а</w:t>
      </w:r>
      <w:r w:rsidRPr="007D7AEF">
        <w:t xml:space="preserve">ния Табунский сельсовет Табунского района Алтайского края (с. Самбор) </w:t>
      </w:r>
    </w:p>
    <w:p w:rsidR="00A67662" w:rsidRPr="007D7AEF" w:rsidRDefault="00A67662" w:rsidP="00A67662">
      <w:pPr>
        <w:ind w:firstLine="709"/>
        <w:jc w:val="both"/>
      </w:pPr>
      <w:r w:rsidRPr="007D7AEF">
        <w:t>Карта градостроительного зонирования части территории муниципального образов</w:t>
      </w:r>
      <w:r w:rsidRPr="007D7AEF">
        <w:t>а</w:t>
      </w:r>
      <w:r w:rsidRPr="007D7AEF">
        <w:t xml:space="preserve">ния Табунский сельсовет Табунского района Алтайского края (с. Забавное) </w:t>
      </w:r>
    </w:p>
    <w:p w:rsidR="00555B4F" w:rsidRPr="007D7AEF" w:rsidRDefault="00555B4F" w:rsidP="00555B4F">
      <w:pPr>
        <w:widowControl w:val="0"/>
        <w:ind w:firstLine="709"/>
        <w:jc w:val="both"/>
      </w:pPr>
    </w:p>
    <w:p w:rsidR="004B15AB" w:rsidRPr="007D7AEF" w:rsidRDefault="004B15AB" w:rsidP="00B33402">
      <w:pPr>
        <w:widowControl w:val="0"/>
        <w:ind w:firstLine="709"/>
        <w:jc w:val="both"/>
      </w:pPr>
    </w:p>
    <w:sectPr w:rsidR="004B15AB" w:rsidRPr="007D7AEF" w:rsidSect="007852C0">
      <w:pgSz w:w="11906" w:h="16838" w:code="9"/>
      <w:pgMar w:top="851" w:right="567" w:bottom="851" w:left="170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DB3" w:rsidRDefault="00AB5DB3">
      <w:r>
        <w:separator/>
      </w:r>
    </w:p>
  </w:endnote>
  <w:endnote w:type="continuationSeparator" w:id="0">
    <w:p w:rsidR="00AB5DB3" w:rsidRDefault="00AB5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180" w:rsidRDefault="00866180" w:rsidP="002A6E1D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866180" w:rsidRDefault="00866180" w:rsidP="002952E6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180" w:rsidRPr="008613D9" w:rsidRDefault="00866180" w:rsidP="002A6E1D">
    <w:pPr>
      <w:pStyle w:val="af"/>
      <w:framePr w:wrap="around" w:vAnchor="text" w:hAnchor="margin" w:xAlign="right" w:y="1"/>
      <w:rPr>
        <w:rStyle w:val="af0"/>
      </w:rPr>
    </w:pPr>
    <w:r w:rsidRPr="008613D9">
      <w:rPr>
        <w:rStyle w:val="af0"/>
      </w:rPr>
      <w:fldChar w:fldCharType="begin"/>
    </w:r>
    <w:r w:rsidRPr="008613D9">
      <w:rPr>
        <w:rStyle w:val="af0"/>
      </w:rPr>
      <w:instrText xml:space="preserve">PAGE  </w:instrText>
    </w:r>
    <w:r w:rsidRPr="008613D9">
      <w:rPr>
        <w:rStyle w:val="af0"/>
      </w:rPr>
      <w:fldChar w:fldCharType="separate"/>
    </w:r>
    <w:r w:rsidR="007922DB">
      <w:rPr>
        <w:rStyle w:val="af0"/>
        <w:noProof/>
      </w:rPr>
      <w:t>8</w:t>
    </w:r>
    <w:r w:rsidRPr="008613D9">
      <w:rPr>
        <w:rStyle w:val="af0"/>
      </w:rPr>
      <w:fldChar w:fldCharType="end"/>
    </w:r>
  </w:p>
  <w:p w:rsidR="00866180" w:rsidRDefault="00866180" w:rsidP="002952E6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DB3" w:rsidRDefault="00AB5DB3">
      <w:r>
        <w:separator/>
      </w:r>
    </w:p>
  </w:footnote>
  <w:footnote w:type="continuationSeparator" w:id="0">
    <w:p w:rsidR="00AB5DB3" w:rsidRDefault="00AB5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65"/>
        </w:tabs>
        <w:ind w:left="765" w:hanging="340"/>
      </w:pPr>
      <w:rPr>
        <w:rFonts w:ascii="Symbol" w:hAnsi="Symbol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/>
      </w:rPr>
    </w:lvl>
  </w:abstractNum>
  <w:abstractNum w:abstractNumId="7" w15:restartNumberingAfterBreak="0">
    <w:nsid w:val="07B67257"/>
    <w:multiLevelType w:val="hybridMultilevel"/>
    <w:tmpl w:val="9F5AEEFC"/>
    <w:lvl w:ilvl="0" w:tplc="7B863F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D714984"/>
    <w:multiLevelType w:val="hybridMultilevel"/>
    <w:tmpl w:val="EAB4A212"/>
    <w:lvl w:ilvl="0" w:tplc="BF80099C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0FB70EEF"/>
    <w:multiLevelType w:val="hybridMultilevel"/>
    <w:tmpl w:val="191A6AC4"/>
    <w:lvl w:ilvl="0" w:tplc="7B863F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09C6D6E"/>
    <w:multiLevelType w:val="hybridMultilevel"/>
    <w:tmpl w:val="D80E0E14"/>
    <w:lvl w:ilvl="0" w:tplc="7B863F8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863F8C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F855A7"/>
    <w:multiLevelType w:val="hybridMultilevel"/>
    <w:tmpl w:val="65C010FE"/>
    <w:lvl w:ilvl="0" w:tplc="7B863F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6D32747"/>
    <w:multiLevelType w:val="hybridMultilevel"/>
    <w:tmpl w:val="0E366990"/>
    <w:lvl w:ilvl="0" w:tplc="7B863F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75513B0"/>
    <w:multiLevelType w:val="hybridMultilevel"/>
    <w:tmpl w:val="0EC287AC"/>
    <w:lvl w:ilvl="0" w:tplc="7B863F8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0F0E78"/>
    <w:multiLevelType w:val="hybridMultilevel"/>
    <w:tmpl w:val="7910D1B8"/>
    <w:lvl w:ilvl="0" w:tplc="7B863F8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3A7D09"/>
    <w:multiLevelType w:val="hybridMultilevel"/>
    <w:tmpl w:val="3D08E6C0"/>
    <w:lvl w:ilvl="0" w:tplc="7B863F8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8BC784C"/>
    <w:multiLevelType w:val="hybridMultilevel"/>
    <w:tmpl w:val="B8646B36"/>
    <w:lvl w:ilvl="0" w:tplc="7B863F8C">
      <w:start w:val="1"/>
      <w:numFmt w:val="bullet"/>
      <w:lvlText w:val="−"/>
      <w:lvlJc w:val="left"/>
      <w:pPr>
        <w:ind w:left="2141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1" w:hanging="360"/>
      </w:pPr>
      <w:rPr>
        <w:rFonts w:ascii="Wingdings" w:hAnsi="Wingdings" w:hint="default"/>
      </w:rPr>
    </w:lvl>
  </w:abstractNum>
  <w:abstractNum w:abstractNumId="17" w15:restartNumberingAfterBreak="0">
    <w:nsid w:val="2C655BEF"/>
    <w:multiLevelType w:val="hybridMultilevel"/>
    <w:tmpl w:val="75745118"/>
    <w:lvl w:ilvl="0" w:tplc="7B863F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CE20CD3"/>
    <w:multiLevelType w:val="hybridMultilevel"/>
    <w:tmpl w:val="4A5C123A"/>
    <w:lvl w:ilvl="0" w:tplc="7B863F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D001DEC"/>
    <w:multiLevelType w:val="hybridMultilevel"/>
    <w:tmpl w:val="4C666B8E"/>
    <w:lvl w:ilvl="0" w:tplc="7B863F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7B863F8C">
      <w:start w:val="1"/>
      <w:numFmt w:val="bullet"/>
      <w:lvlText w:val="−"/>
      <w:lvlJc w:val="left"/>
      <w:pPr>
        <w:ind w:left="2869" w:hanging="360"/>
      </w:pPr>
      <w:rPr>
        <w:rFonts w:ascii="Times New Roman" w:hAnsi="Times New Roman" w:cs="Times New Roman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09757C3"/>
    <w:multiLevelType w:val="hybridMultilevel"/>
    <w:tmpl w:val="3A3ED850"/>
    <w:lvl w:ilvl="0" w:tplc="7B863F8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2BC25D7"/>
    <w:multiLevelType w:val="hybridMultilevel"/>
    <w:tmpl w:val="9FB09EFE"/>
    <w:lvl w:ilvl="0" w:tplc="7B863F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67A3672"/>
    <w:multiLevelType w:val="hybridMultilevel"/>
    <w:tmpl w:val="E8AE1C32"/>
    <w:lvl w:ilvl="0" w:tplc="7B863F8C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7364BE4"/>
    <w:multiLevelType w:val="hybridMultilevel"/>
    <w:tmpl w:val="70200AA8"/>
    <w:lvl w:ilvl="0" w:tplc="7B863F8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2877EDF"/>
    <w:multiLevelType w:val="hybridMultilevel"/>
    <w:tmpl w:val="F6387170"/>
    <w:lvl w:ilvl="0" w:tplc="7B863F8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77B0611"/>
    <w:multiLevelType w:val="hybridMultilevel"/>
    <w:tmpl w:val="D1E6F162"/>
    <w:lvl w:ilvl="0" w:tplc="7B863F8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863F8C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B549C1"/>
    <w:multiLevelType w:val="hybridMultilevel"/>
    <w:tmpl w:val="77B49530"/>
    <w:lvl w:ilvl="0" w:tplc="7B863F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65B392C"/>
    <w:multiLevelType w:val="multilevel"/>
    <w:tmpl w:val="AD8A2986"/>
    <w:lvl w:ilvl="0">
      <w:start w:val="1"/>
      <w:numFmt w:val="upperRoman"/>
      <w:pStyle w:val="2"/>
      <w:suff w:val="space"/>
      <w:lvlText w:val="Часть 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lvlRestart w:val="0"/>
      <w:pStyle w:val="3"/>
      <w:suff w:val="space"/>
      <w:lvlText w:val="ГЛАВА %2."/>
      <w:lvlJc w:val="left"/>
      <w:pPr>
        <w:ind w:left="1418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0"/>
      <w:pStyle w:val="4"/>
      <w:suff w:val="space"/>
      <w:lvlText w:val="Статья %3."/>
      <w:lvlJc w:val="left"/>
      <w:pPr>
        <w:ind w:left="0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0" w:firstLine="709"/>
      </w:pPr>
      <w:rPr>
        <w:rFonts w:hint="default"/>
      </w:rPr>
    </w:lvl>
  </w:abstractNum>
  <w:abstractNum w:abstractNumId="28" w15:restartNumberingAfterBreak="0">
    <w:nsid w:val="6159660A"/>
    <w:multiLevelType w:val="hybridMultilevel"/>
    <w:tmpl w:val="A8788070"/>
    <w:lvl w:ilvl="0" w:tplc="7B863F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2FB104D"/>
    <w:multiLevelType w:val="multilevel"/>
    <w:tmpl w:val="9D88D1BC"/>
    <w:lvl w:ilvl="0">
      <w:start w:val="1"/>
      <w:numFmt w:val="decimal"/>
      <w:pStyle w:val="a"/>
      <w:lvlText w:val="Статья 2-%1."/>
      <w:lvlJc w:val="left"/>
      <w:pPr>
        <w:tabs>
          <w:tab w:val="num" w:pos="2007"/>
        </w:tabs>
        <w:ind w:left="1134" w:hanging="567"/>
      </w:pPr>
      <w:rPr>
        <w:rFonts w:hint="default"/>
      </w:rPr>
    </w:lvl>
    <w:lvl w:ilvl="1">
      <w:start w:val="1"/>
      <w:numFmt w:val="decimal"/>
      <w:lvlRestart w:val="0"/>
      <w:lvlText w:val="Статья 2-%2."/>
      <w:lvlJc w:val="left"/>
      <w:pPr>
        <w:tabs>
          <w:tab w:val="num" w:pos="2007"/>
        </w:tabs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1"/>
        </w:tabs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95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99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03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0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1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87"/>
        </w:tabs>
        <w:ind w:left="4887" w:hanging="1440"/>
      </w:pPr>
      <w:rPr>
        <w:rFonts w:hint="default"/>
      </w:rPr>
    </w:lvl>
  </w:abstractNum>
  <w:abstractNum w:abstractNumId="30" w15:restartNumberingAfterBreak="0">
    <w:nsid w:val="6379521C"/>
    <w:multiLevelType w:val="hybridMultilevel"/>
    <w:tmpl w:val="244E42A6"/>
    <w:lvl w:ilvl="0" w:tplc="35B8288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D04ACA"/>
    <w:multiLevelType w:val="hybridMultilevel"/>
    <w:tmpl w:val="D53CF562"/>
    <w:lvl w:ilvl="0" w:tplc="7B863F8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E0A500B"/>
    <w:multiLevelType w:val="hybridMultilevel"/>
    <w:tmpl w:val="E41C915E"/>
    <w:lvl w:ilvl="0" w:tplc="7B863F8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4245DDC"/>
    <w:multiLevelType w:val="hybridMultilevel"/>
    <w:tmpl w:val="24182B5A"/>
    <w:lvl w:ilvl="0" w:tplc="7B863F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69F0BC1"/>
    <w:multiLevelType w:val="hybridMultilevel"/>
    <w:tmpl w:val="D4485622"/>
    <w:lvl w:ilvl="0" w:tplc="7B863F8C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5" w15:restartNumberingAfterBreak="0">
    <w:nsid w:val="774C7EF2"/>
    <w:multiLevelType w:val="hybridMultilevel"/>
    <w:tmpl w:val="9F262506"/>
    <w:lvl w:ilvl="0" w:tplc="7B863F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8505D9D"/>
    <w:multiLevelType w:val="hybridMultilevel"/>
    <w:tmpl w:val="2C681214"/>
    <w:lvl w:ilvl="0" w:tplc="7B863F8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2B0055"/>
    <w:multiLevelType w:val="hybridMultilevel"/>
    <w:tmpl w:val="C640018C"/>
    <w:lvl w:ilvl="0" w:tplc="7B863F8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9"/>
  </w:num>
  <w:num w:numId="3">
    <w:abstractNumId w:val="34"/>
  </w:num>
  <w:num w:numId="4">
    <w:abstractNumId w:val="14"/>
  </w:num>
  <w:num w:numId="5">
    <w:abstractNumId w:val="37"/>
  </w:num>
  <w:num w:numId="6">
    <w:abstractNumId w:val="31"/>
  </w:num>
  <w:num w:numId="7">
    <w:abstractNumId w:val="15"/>
  </w:num>
  <w:num w:numId="8">
    <w:abstractNumId w:val="24"/>
  </w:num>
  <w:num w:numId="9">
    <w:abstractNumId w:val="17"/>
  </w:num>
  <w:num w:numId="10">
    <w:abstractNumId w:val="16"/>
  </w:num>
  <w:num w:numId="11">
    <w:abstractNumId w:val="10"/>
  </w:num>
  <w:num w:numId="12">
    <w:abstractNumId w:val="18"/>
  </w:num>
  <w:num w:numId="13">
    <w:abstractNumId w:val="12"/>
  </w:num>
  <w:num w:numId="14">
    <w:abstractNumId w:val="25"/>
  </w:num>
  <w:num w:numId="15">
    <w:abstractNumId w:val="19"/>
  </w:num>
  <w:num w:numId="16">
    <w:abstractNumId w:val="9"/>
  </w:num>
  <w:num w:numId="17">
    <w:abstractNumId w:val="13"/>
  </w:num>
  <w:num w:numId="18">
    <w:abstractNumId w:val="35"/>
  </w:num>
  <w:num w:numId="19">
    <w:abstractNumId w:val="33"/>
  </w:num>
  <w:num w:numId="20">
    <w:abstractNumId w:val="11"/>
  </w:num>
  <w:num w:numId="21">
    <w:abstractNumId w:val="22"/>
  </w:num>
  <w:num w:numId="22">
    <w:abstractNumId w:val="27"/>
  </w:num>
  <w:num w:numId="23">
    <w:abstractNumId w:val="30"/>
  </w:num>
  <w:num w:numId="24">
    <w:abstractNumId w:val="7"/>
  </w:num>
  <w:num w:numId="25">
    <w:abstractNumId w:val="36"/>
  </w:num>
  <w:num w:numId="26">
    <w:abstractNumId w:val="28"/>
  </w:num>
  <w:num w:numId="27">
    <w:abstractNumId w:val="21"/>
  </w:num>
  <w:num w:numId="28">
    <w:abstractNumId w:val="26"/>
  </w:num>
  <w:num w:numId="29">
    <w:abstractNumId w:val="20"/>
  </w:num>
  <w:num w:numId="30">
    <w:abstractNumId w:val="23"/>
  </w:num>
  <w:num w:numId="31">
    <w:abstractNumId w:val="3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421"/>
    <w:rsid w:val="0000081F"/>
    <w:rsid w:val="00001A78"/>
    <w:rsid w:val="00002CB7"/>
    <w:rsid w:val="00003215"/>
    <w:rsid w:val="0000329B"/>
    <w:rsid w:val="000046B0"/>
    <w:rsid w:val="00004B98"/>
    <w:rsid w:val="0000665B"/>
    <w:rsid w:val="00011BF4"/>
    <w:rsid w:val="00012062"/>
    <w:rsid w:val="00014933"/>
    <w:rsid w:val="00024DA9"/>
    <w:rsid w:val="00027D97"/>
    <w:rsid w:val="00030E08"/>
    <w:rsid w:val="000335A8"/>
    <w:rsid w:val="000338E2"/>
    <w:rsid w:val="00035387"/>
    <w:rsid w:val="00035FC1"/>
    <w:rsid w:val="000375BF"/>
    <w:rsid w:val="0004020A"/>
    <w:rsid w:val="0004035C"/>
    <w:rsid w:val="00041DB6"/>
    <w:rsid w:val="00042B14"/>
    <w:rsid w:val="000445E6"/>
    <w:rsid w:val="00047255"/>
    <w:rsid w:val="00050227"/>
    <w:rsid w:val="0005129F"/>
    <w:rsid w:val="00052C8D"/>
    <w:rsid w:val="00052DA2"/>
    <w:rsid w:val="000549F2"/>
    <w:rsid w:val="0006074F"/>
    <w:rsid w:val="0006382F"/>
    <w:rsid w:val="00064A19"/>
    <w:rsid w:val="00064D15"/>
    <w:rsid w:val="000676D0"/>
    <w:rsid w:val="00074073"/>
    <w:rsid w:val="000742FF"/>
    <w:rsid w:val="000750EB"/>
    <w:rsid w:val="0008376D"/>
    <w:rsid w:val="00084CCA"/>
    <w:rsid w:val="00086FD2"/>
    <w:rsid w:val="00093160"/>
    <w:rsid w:val="000938D0"/>
    <w:rsid w:val="000943E4"/>
    <w:rsid w:val="00094B8E"/>
    <w:rsid w:val="00095F19"/>
    <w:rsid w:val="00097040"/>
    <w:rsid w:val="000971C8"/>
    <w:rsid w:val="00097C43"/>
    <w:rsid w:val="000A3BBF"/>
    <w:rsid w:val="000A565D"/>
    <w:rsid w:val="000A6075"/>
    <w:rsid w:val="000A6801"/>
    <w:rsid w:val="000B3A47"/>
    <w:rsid w:val="000B6225"/>
    <w:rsid w:val="000B6608"/>
    <w:rsid w:val="000C14AB"/>
    <w:rsid w:val="000C15BC"/>
    <w:rsid w:val="000D477B"/>
    <w:rsid w:val="000D4D65"/>
    <w:rsid w:val="000D5870"/>
    <w:rsid w:val="000D58F7"/>
    <w:rsid w:val="000D5D8C"/>
    <w:rsid w:val="000D6E6D"/>
    <w:rsid w:val="000D7593"/>
    <w:rsid w:val="000E245B"/>
    <w:rsid w:val="000E264F"/>
    <w:rsid w:val="000E2DB9"/>
    <w:rsid w:val="000E2DCE"/>
    <w:rsid w:val="000E2F07"/>
    <w:rsid w:val="000E54CF"/>
    <w:rsid w:val="000E5D7C"/>
    <w:rsid w:val="000F1AEF"/>
    <w:rsid w:val="000F5CA2"/>
    <w:rsid w:val="000F6C2D"/>
    <w:rsid w:val="00114047"/>
    <w:rsid w:val="001148C3"/>
    <w:rsid w:val="00114FE3"/>
    <w:rsid w:val="00115B9E"/>
    <w:rsid w:val="0011624D"/>
    <w:rsid w:val="00117FEE"/>
    <w:rsid w:val="00120139"/>
    <w:rsid w:val="001226BC"/>
    <w:rsid w:val="00123A8B"/>
    <w:rsid w:val="00125581"/>
    <w:rsid w:val="001309D3"/>
    <w:rsid w:val="00134F41"/>
    <w:rsid w:val="00140D35"/>
    <w:rsid w:val="001417B0"/>
    <w:rsid w:val="00142111"/>
    <w:rsid w:val="00143084"/>
    <w:rsid w:val="00143583"/>
    <w:rsid w:val="001443B0"/>
    <w:rsid w:val="00145551"/>
    <w:rsid w:val="001518D9"/>
    <w:rsid w:val="00153F5D"/>
    <w:rsid w:val="00155247"/>
    <w:rsid w:val="001554DC"/>
    <w:rsid w:val="001563F7"/>
    <w:rsid w:val="00161790"/>
    <w:rsid w:val="00163696"/>
    <w:rsid w:val="0016474F"/>
    <w:rsid w:val="00164EC8"/>
    <w:rsid w:val="00165410"/>
    <w:rsid w:val="00166F82"/>
    <w:rsid w:val="001704D3"/>
    <w:rsid w:val="00173AD5"/>
    <w:rsid w:val="001740F2"/>
    <w:rsid w:val="00174FB2"/>
    <w:rsid w:val="001758A6"/>
    <w:rsid w:val="0017627D"/>
    <w:rsid w:val="00177DB3"/>
    <w:rsid w:val="0018105B"/>
    <w:rsid w:val="00181F0B"/>
    <w:rsid w:val="00187242"/>
    <w:rsid w:val="00192772"/>
    <w:rsid w:val="0019490B"/>
    <w:rsid w:val="00196680"/>
    <w:rsid w:val="00197CA3"/>
    <w:rsid w:val="00197DE9"/>
    <w:rsid w:val="001A2A44"/>
    <w:rsid w:val="001B089E"/>
    <w:rsid w:val="001B0DEE"/>
    <w:rsid w:val="001B0FD4"/>
    <w:rsid w:val="001B2D9D"/>
    <w:rsid w:val="001B30CE"/>
    <w:rsid w:val="001B359A"/>
    <w:rsid w:val="001C01EE"/>
    <w:rsid w:val="001C046D"/>
    <w:rsid w:val="001C18BF"/>
    <w:rsid w:val="001C3334"/>
    <w:rsid w:val="001C48BF"/>
    <w:rsid w:val="001C544B"/>
    <w:rsid w:val="001C7FEC"/>
    <w:rsid w:val="001D3EF5"/>
    <w:rsid w:val="001D7702"/>
    <w:rsid w:val="001E0A44"/>
    <w:rsid w:val="001E13E8"/>
    <w:rsid w:val="001E3324"/>
    <w:rsid w:val="001F14C0"/>
    <w:rsid w:val="001F5F31"/>
    <w:rsid w:val="001F674D"/>
    <w:rsid w:val="001F75B2"/>
    <w:rsid w:val="00200E3E"/>
    <w:rsid w:val="0020466E"/>
    <w:rsid w:val="00212E20"/>
    <w:rsid w:val="00213323"/>
    <w:rsid w:val="00214232"/>
    <w:rsid w:val="00216EAF"/>
    <w:rsid w:val="00221308"/>
    <w:rsid w:val="002214F2"/>
    <w:rsid w:val="00223149"/>
    <w:rsid w:val="00223C77"/>
    <w:rsid w:val="00223CD1"/>
    <w:rsid w:val="0022614F"/>
    <w:rsid w:val="00227267"/>
    <w:rsid w:val="002275DC"/>
    <w:rsid w:val="00227A81"/>
    <w:rsid w:val="00234B01"/>
    <w:rsid w:val="00236B81"/>
    <w:rsid w:val="002372E6"/>
    <w:rsid w:val="002401A4"/>
    <w:rsid w:val="00241F11"/>
    <w:rsid w:val="00242A49"/>
    <w:rsid w:val="00244BED"/>
    <w:rsid w:val="00246E29"/>
    <w:rsid w:val="0024752E"/>
    <w:rsid w:val="00251974"/>
    <w:rsid w:val="0025684D"/>
    <w:rsid w:val="00257E9E"/>
    <w:rsid w:val="00260B53"/>
    <w:rsid w:val="002614BF"/>
    <w:rsid w:val="002631F3"/>
    <w:rsid w:val="002649F9"/>
    <w:rsid w:val="00265D58"/>
    <w:rsid w:val="002764CE"/>
    <w:rsid w:val="00280627"/>
    <w:rsid w:val="00283150"/>
    <w:rsid w:val="00285CD3"/>
    <w:rsid w:val="00286C68"/>
    <w:rsid w:val="00290966"/>
    <w:rsid w:val="00294DFA"/>
    <w:rsid w:val="002952E6"/>
    <w:rsid w:val="00297B0B"/>
    <w:rsid w:val="00297F83"/>
    <w:rsid w:val="002A0C1E"/>
    <w:rsid w:val="002A6E1D"/>
    <w:rsid w:val="002A7B5B"/>
    <w:rsid w:val="002A7EE5"/>
    <w:rsid w:val="002B2D2F"/>
    <w:rsid w:val="002B51D7"/>
    <w:rsid w:val="002C3654"/>
    <w:rsid w:val="002C4FC1"/>
    <w:rsid w:val="002C58EB"/>
    <w:rsid w:val="002C5916"/>
    <w:rsid w:val="002C6EE2"/>
    <w:rsid w:val="002D2349"/>
    <w:rsid w:val="002D4810"/>
    <w:rsid w:val="002D55C7"/>
    <w:rsid w:val="002D60E8"/>
    <w:rsid w:val="002E1274"/>
    <w:rsid w:val="002E1512"/>
    <w:rsid w:val="002E5FD8"/>
    <w:rsid w:val="002E68EB"/>
    <w:rsid w:val="002F0CB5"/>
    <w:rsid w:val="002F3742"/>
    <w:rsid w:val="002F5421"/>
    <w:rsid w:val="002F5BD1"/>
    <w:rsid w:val="002F5CE9"/>
    <w:rsid w:val="002F61E0"/>
    <w:rsid w:val="002F6BFF"/>
    <w:rsid w:val="00300252"/>
    <w:rsid w:val="003013FD"/>
    <w:rsid w:val="00305932"/>
    <w:rsid w:val="00307E9A"/>
    <w:rsid w:val="00310536"/>
    <w:rsid w:val="00310627"/>
    <w:rsid w:val="00310731"/>
    <w:rsid w:val="00312DF2"/>
    <w:rsid w:val="003145FA"/>
    <w:rsid w:val="00314A79"/>
    <w:rsid w:val="0032235F"/>
    <w:rsid w:val="00322BA9"/>
    <w:rsid w:val="00323672"/>
    <w:rsid w:val="003245F7"/>
    <w:rsid w:val="00326AAE"/>
    <w:rsid w:val="003274A9"/>
    <w:rsid w:val="00327512"/>
    <w:rsid w:val="00331915"/>
    <w:rsid w:val="00331E5B"/>
    <w:rsid w:val="00334C74"/>
    <w:rsid w:val="00335E95"/>
    <w:rsid w:val="00345DC9"/>
    <w:rsid w:val="003460E3"/>
    <w:rsid w:val="003512C1"/>
    <w:rsid w:val="003513D8"/>
    <w:rsid w:val="0035170C"/>
    <w:rsid w:val="003519B0"/>
    <w:rsid w:val="003525CF"/>
    <w:rsid w:val="003567C6"/>
    <w:rsid w:val="003617C5"/>
    <w:rsid w:val="00361C5F"/>
    <w:rsid w:val="00361E1C"/>
    <w:rsid w:val="00366802"/>
    <w:rsid w:val="00372707"/>
    <w:rsid w:val="003813A7"/>
    <w:rsid w:val="00386170"/>
    <w:rsid w:val="00386FCE"/>
    <w:rsid w:val="003870A2"/>
    <w:rsid w:val="00392F13"/>
    <w:rsid w:val="003961FE"/>
    <w:rsid w:val="003971EC"/>
    <w:rsid w:val="003A184F"/>
    <w:rsid w:val="003A1BF0"/>
    <w:rsid w:val="003A1C8A"/>
    <w:rsid w:val="003A4188"/>
    <w:rsid w:val="003A4285"/>
    <w:rsid w:val="003A71DF"/>
    <w:rsid w:val="003B78F0"/>
    <w:rsid w:val="003C1A3F"/>
    <w:rsid w:val="003C43BC"/>
    <w:rsid w:val="003D02F1"/>
    <w:rsid w:val="003D0C8A"/>
    <w:rsid w:val="003D24B0"/>
    <w:rsid w:val="003D3F62"/>
    <w:rsid w:val="003D6325"/>
    <w:rsid w:val="003D63E6"/>
    <w:rsid w:val="003D72AD"/>
    <w:rsid w:val="003E1159"/>
    <w:rsid w:val="003E35AA"/>
    <w:rsid w:val="003F10D0"/>
    <w:rsid w:val="003F1669"/>
    <w:rsid w:val="003F1901"/>
    <w:rsid w:val="003F2F75"/>
    <w:rsid w:val="003F4D34"/>
    <w:rsid w:val="003F56B0"/>
    <w:rsid w:val="003F6055"/>
    <w:rsid w:val="0040118E"/>
    <w:rsid w:val="004028F1"/>
    <w:rsid w:val="00403204"/>
    <w:rsid w:val="00405F83"/>
    <w:rsid w:val="0040601B"/>
    <w:rsid w:val="0040628A"/>
    <w:rsid w:val="00406CF9"/>
    <w:rsid w:val="0041056B"/>
    <w:rsid w:val="00412115"/>
    <w:rsid w:val="004127C8"/>
    <w:rsid w:val="00412BD3"/>
    <w:rsid w:val="004148FD"/>
    <w:rsid w:val="00416F3D"/>
    <w:rsid w:val="00417133"/>
    <w:rsid w:val="00421F8C"/>
    <w:rsid w:val="00422E6C"/>
    <w:rsid w:val="0042487F"/>
    <w:rsid w:val="00427787"/>
    <w:rsid w:val="0043153F"/>
    <w:rsid w:val="004315BD"/>
    <w:rsid w:val="00432D95"/>
    <w:rsid w:val="00443C30"/>
    <w:rsid w:val="00444675"/>
    <w:rsid w:val="00445231"/>
    <w:rsid w:val="00445BD5"/>
    <w:rsid w:val="004468E6"/>
    <w:rsid w:val="00451A43"/>
    <w:rsid w:val="00453B43"/>
    <w:rsid w:val="00463175"/>
    <w:rsid w:val="004646F9"/>
    <w:rsid w:val="00464780"/>
    <w:rsid w:val="004655F9"/>
    <w:rsid w:val="00466122"/>
    <w:rsid w:val="004663A2"/>
    <w:rsid w:val="004702CF"/>
    <w:rsid w:val="00471145"/>
    <w:rsid w:val="00484ED1"/>
    <w:rsid w:val="004869AB"/>
    <w:rsid w:val="004915B5"/>
    <w:rsid w:val="004921D2"/>
    <w:rsid w:val="00496A63"/>
    <w:rsid w:val="004A194C"/>
    <w:rsid w:val="004A1FE8"/>
    <w:rsid w:val="004B15AB"/>
    <w:rsid w:val="004B1F9B"/>
    <w:rsid w:val="004B3388"/>
    <w:rsid w:val="004B50D1"/>
    <w:rsid w:val="004B5D04"/>
    <w:rsid w:val="004B5F0A"/>
    <w:rsid w:val="004B7EA4"/>
    <w:rsid w:val="004C1B07"/>
    <w:rsid w:val="004C4FE5"/>
    <w:rsid w:val="004C783F"/>
    <w:rsid w:val="004D1C34"/>
    <w:rsid w:val="004D4227"/>
    <w:rsid w:val="004D5170"/>
    <w:rsid w:val="004E100D"/>
    <w:rsid w:val="004E350A"/>
    <w:rsid w:val="004E4540"/>
    <w:rsid w:val="004F04BE"/>
    <w:rsid w:val="004F21BB"/>
    <w:rsid w:val="004F5248"/>
    <w:rsid w:val="004F6009"/>
    <w:rsid w:val="0050350F"/>
    <w:rsid w:val="00506826"/>
    <w:rsid w:val="00513795"/>
    <w:rsid w:val="0051413B"/>
    <w:rsid w:val="005153DC"/>
    <w:rsid w:val="00515FDA"/>
    <w:rsid w:val="005163AC"/>
    <w:rsid w:val="00516E05"/>
    <w:rsid w:val="00520B07"/>
    <w:rsid w:val="00521881"/>
    <w:rsid w:val="00522B90"/>
    <w:rsid w:val="00525A66"/>
    <w:rsid w:val="00526E9F"/>
    <w:rsid w:val="00526F72"/>
    <w:rsid w:val="005271F7"/>
    <w:rsid w:val="00531010"/>
    <w:rsid w:val="00535F37"/>
    <w:rsid w:val="00537F32"/>
    <w:rsid w:val="0054095B"/>
    <w:rsid w:val="0054316D"/>
    <w:rsid w:val="00545EB0"/>
    <w:rsid w:val="0055181F"/>
    <w:rsid w:val="00552AF4"/>
    <w:rsid w:val="005543F0"/>
    <w:rsid w:val="00555863"/>
    <w:rsid w:val="00555AA1"/>
    <w:rsid w:val="00555B4F"/>
    <w:rsid w:val="00557AB1"/>
    <w:rsid w:val="005627FA"/>
    <w:rsid w:val="00562B41"/>
    <w:rsid w:val="005632A8"/>
    <w:rsid w:val="00563315"/>
    <w:rsid w:val="005648C8"/>
    <w:rsid w:val="00566958"/>
    <w:rsid w:val="00567604"/>
    <w:rsid w:val="005711E7"/>
    <w:rsid w:val="005715F0"/>
    <w:rsid w:val="00571B17"/>
    <w:rsid w:val="00575CD4"/>
    <w:rsid w:val="00575D5B"/>
    <w:rsid w:val="00575D6F"/>
    <w:rsid w:val="0057741D"/>
    <w:rsid w:val="005804B1"/>
    <w:rsid w:val="00581271"/>
    <w:rsid w:val="00581E95"/>
    <w:rsid w:val="00582E0A"/>
    <w:rsid w:val="005830AD"/>
    <w:rsid w:val="00587FA1"/>
    <w:rsid w:val="00591260"/>
    <w:rsid w:val="00592297"/>
    <w:rsid w:val="005938C8"/>
    <w:rsid w:val="0059544D"/>
    <w:rsid w:val="005A0272"/>
    <w:rsid w:val="005A4703"/>
    <w:rsid w:val="005A4A59"/>
    <w:rsid w:val="005A6B2E"/>
    <w:rsid w:val="005B1524"/>
    <w:rsid w:val="005B23F8"/>
    <w:rsid w:val="005B33B3"/>
    <w:rsid w:val="005C5888"/>
    <w:rsid w:val="005C6A8D"/>
    <w:rsid w:val="005D05CB"/>
    <w:rsid w:val="005D53F4"/>
    <w:rsid w:val="005D76E4"/>
    <w:rsid w:val="005E64D4"/>
    <w:rsid w:val="005F260B"/>
    <w:rsid w:val="005F318D"/>
    <w:rsid w:val="005F3488"/>
    <w:rsid w:val="005F727E"/>
    <w:rsid w:val="00603BFA"/>
    <w:rsid w:val="00607B1D"/>
    <w:rsid w:val="00607CA3"/>
    <w:rsid w:val="00613C02"/>
    <w:rsid w:val="006147BC"/>
    <w:rsid w:val="00614FEA"/>
    <w:rsid w:val="006207DE"/>
    <w:rsid w:val="006215EA"/>
    <w:rsid w:val="00624F51"/>
    <w:rsid w:val="00626638"/>
    <w:rsid w:val="006277E5"/>
    <w:rsid w:val="006301D5"/>
    <w:rsid w:val="00630E73"/>
    <w:rsid w:val="00634295"/>
    <w:rsid w:val="00635327"/>
    <w:rsid w:val="006355FE"/>
    <w:rsid w:val="00636AEA"/>
    <w:rsid w:val="00637F9F"/>
    <w:rsid w:val="0064513F"/>
    <w:rsid w:val="0064662A"/>
    <w:rsid w:val="00646E24"/>
    <w:rsid w:val="006508F0"/>
    <w:rsid w:val="006514CC"/>
    <w:rsid w:val="00653DA2"/>
    <w:rsid w:val="00654B72"/>
    <w:rsid w:val="00655A02"/>
    <w:rsid w:val="00655D9B"/>
    <w:rsid w:val="00656806"/>
    <w:rsid w:val="00657EAC"/>
    <w:rsid w:val="00663321"/>
    <w:rsid w:val="0066372B"/>
    <w:rsid w:val="00663BFE"/>
    <w:rsid w:val="00663CFC"/>
    <w:rsid w:val="006656AA"/>
    <w:rsid w:val="00667C20"/>
    <w:rsid w:val="00671577"/>
    <w:rsid w:val="00671987"/>
    <w:rsid w:val="00674E66"/>
    <w:rsid w:val="00674FE3"/>
    <w:rsid w:val="00677C48"/>
    <w:rsid w:val="00681493"/>
    <w:rsid w:val="00683EEC"/>
    <w:rsid w:val="006852E5"/>
    <w:rsid w:val="006859DD"/>
    <w:rsid w:val="0068737C"/>
    <w:rsid w:val="00694E63"/>
    <w:rsid w:val="00695B7B"/>
    <w:rsid w:val="00696117"/>
    <w:rsid w:val="006A0A67"/>
    <w:rsid w:val="006A2602"/>
    <w:rsid w:val="006A5E83"/>
    <w:rsid w:val="006B1FFC"/>
    <w:rsid w:val="006B2BC9"/>
    <w:rsid w:val="006B36E0"/>
    <w:rsid w:val="006B457D"/>
    <w:rsid w:val="006C0249"/>
    <w:rsid w:val="006C0FBF"/>
    <w:rsid w:val="006C1B1F"/>
    <w:rsid w:val="006C2055"/>
    <w:rsid w:val="006C4FA9"/>
    <w:rsid w:val="006D10E4"/>
    <w:rsid w:val="006D13EA"/>
    <w:rsid w:val="006D14E4"/>
    <w:rsid w:val="006D1B9E"/>
    <w:rsid w:val="006D4BD2"/>
    <w:rsid w:val="006D5208"/>
    <w:rsid w:val="006D5291"/>
    <w:rsid w:val="006D5783"/>
    <w:rsid w:val="006D58B1"/>
    <w:rsid w:val="006E1C72"/>
    <w:rsid w:val="006E4D34"/>
    <w:rsid w:val="006E58A8"/>
    <w:rsid w:val="006E5D4D"/>
    <w:rsid w:val="006E7D66"/>
    <w:rsid w:val="006F0D5C"/>
    <w:rsid w:val="006F2DC3"/>
    <w:rsid w:val="006F549D"/>
    <w:rsid w:val="00701C2D"/>
    <w:rsid w:val="007041E1"/>
    <w:rsid w:val="0070476D"/>
    <w:rsid w:val="00704D05"/>
    <w:rsid w:val="00704D98"/>
    <w:rsid w:val="00705079"/>
    <w:rsid w:val="00706904"/>
    <w:rsid w:val="007105D5"/>
    <w:rsid w:val="007118DC"/>
    <w:rsid w:val="00714F96"/>
    <w:rsid w:val="007178E6"/>
    <w:rsid w:val="00720033"/>
    <w:rsid w:val="007218F5"/>
    <w:rsid w:val="00724940"/>
    <w:rsid w:val="00724E8F"/>
    <w:rsid w:val="007266AB"/>
    <w:rsid w:val="007328C6"/>
    <w:rsid w:val="007350BF"/>
    <w:rsid w:val="0073538D"/>
    <w:rsid w:val="00736E49"/>
    <w:rsid w:val="00740C54"/>
    <w:rsid w:val="0074291E"/>
    <w:rsid w:val="00743248"/>
    <w:rsid w:val="0074339E"/>
    <w:rsid w:val="0074420C"/>
    <w:rsid w:val="00745D88"/>
    <w:rsid w:val="00754716"/>
    <w:rsid w:val="00755102"/>
    <w:rsid w:val="00761740"/>
    <w:rsid w:val="0076636D"/>
    <w:rsid w:val="0077094B"/>
    <w:rsid w:val="007761D6"/>
    <w:rsid w:val="00777A3E"/>
    <w:rsid w:val="007847C6"/>
    <w:rsid w:val="00784E24"/>
    <w:rsid w:val="007852C0"/>
    <w:rsid w:val="00785655"/>
    <w:rsid w:val="00785C3D"/>
    <w:rsid w:val="007922DB"/>
    <w:rsid w:val="00793A0C"/>
    <w:rsid w:val="00796B8A"/>
    <w:rsid w:val="00796E1F"/>
    <w:rsid w:val="00797691"/>
    <w:rsid w:val="007A10AF"/>
    <w:rsid w:val="007A258F"/>
    <w:rsid w:val="007A3A8D"/>
    <w:rsid w:val="007A3DBD"/>
    <w:rsid w:val="007A3EF9"/>
    <w:rsid w:val="007A492A"/>
    <w:rsid w:val="007A5FD7"/>
    <w:rsid w:val="007B0FAE"/>
    <w:rsid w:val="007B5ADF"/>
    <w:rsid w:val="007B61CD"/>
    <w:rsid w:val="007B63FF"/>
    <w:rsid w:val="007B684E"/>
    <w:rsid w:val="007B6DAD"/>
    <w:rsid w:val="007C48D2"/>
    <w:rsid w:val="007C4BCA"/>
    <w:rsid w:val="007C63F6"/>
    <w:rsid w:val="007C6465"/>
    <w:rsid w:val="007C78D2"/>
    <w:rsid w:val="007D7AEF"/>
    <w:rsid w:val="007D7D20"/>
    <w:rsid w:val="007D7F5A"/>
    <w:rsid w:val="007E0E94"/>
    <w:rsid w:val="007F5BA4"/>
    <w:rsid w:val="007F644A"/>
    <w:rsid w:val="007F6926"/>
    <w:rsid w:val="00800B56"/>
    <w:rsid w:val="0080130B"/>
    <w:rsid w:val="0080650D"/>
    <w:rsid w:val="00806A71"/>
    <w:rsid w:val="00806A8D"/>
    <w:rsid w:val="0080729F"/>
    <w:rsid w:val="00810AA6"/>
    <w:rsid w:val="00810E03"/>
    <w:rsid w:val="0081230F"/>
    <w:rsid w:val="008150EA"/>
    <w:rsid w:val="0081643C"/>
    <w:rsid w:val="00817F2A"/>
    <w:rsid w:val="0082150C"/>
    <w:rsid w:val="00824EDA"/>
    <w:rsid w:val="008301B8"/>
    <w:rsid w:val="00830389"/>
    <w:rsid w:val="00835D51"/>
    <w:rsid w:val="00837E76"/>
    <w:rsid w:val="00841A8B"/>
    <w:rsid w:val="008435CB"/>
    <w:rsid w:val="00845BBD"/>
    <w:rsid w:val="00845FC6"/>
    <w:rsid w:val="00851F49"/>
    <w:rsid w:val="00854A3A"/>
    <w:rsid w:val="008578C2"/>
    <w:rsid w:val="008604FF"/>
    <w:rsid w:val="008613D9"/>
    <w:rsid w:val="00866180"/>
    <w:rsid w:val="00866E64"/>
    <w:rsid w:val="0086706C"/>
    <w:rsid w:val="00872D90"/>
    <w:rsid w:val="008730BD"/>
    <w:rsid w:val="00873426"/>
    <w:rsid w:val="00874177"/>
    <w:rsid w:val="00874415"/>
    <w:rsid w:val="008772ED"/>
    <w:rsid w:val="008803AC"/>
    <w:rsid w:val="0088085B"/>
    <w:rsid w:val="00890140"/>
    <w:rsid w:val="00891A97"/>
    <w:rsid w:val="008924C5"/>
    <w:rsid w:val="00895B81"/>
    <w:rsid w:val="0089614C"/>
    <w:rsid w:val="00896DDD"/>
    <w:rsid w:val="00896EDE"/>
    <w:rsid w:val="008A489C"/>
    <w:rsid w:val="008A5527"/>
    <w:rsid w:val="008A5A71"/>
    <w:rsid w:val="008A6AA1"/>
    <w:rsid w:val="008A7077"/>
    <w:rsid w:val="008B1DFC"/>
    <w:rsid w:val="008B471A"/>
    <w:rsid w:val="008B792E"/>
    <w:rsid w:val="008C147A"/>
    <w:rsid w:val="008C2621"/>
    <w:rsid w:val="008C41B3"/>
    <w:rsid w:val="008D3C66"/>
    <w:rsid w:val="008D3F4B"/>
    <w:rsid w:val="008D425A"/>
    <w:rsid w:val="008D6581"/>
    <w:rsid w:val="008D6A07"/>
    <w:rsid w:val="008E1A4A"/>
    <w:rsid w:val="008E2240"/>
    <w:rsid w:val="008E7545"/>
    <w:rsid w:val="008F08D9"/>
    <w:rsid w:val="008F3B90"/>
    <w:rsid w:val="008F5881"/>
    <w:rsid w:val="00902865"/>
    <w:rsid w:val="00904DF7"/>
    <w:rsid w:val="00905F08"/>
    <w:rsid w:val="009075DF"/>
    <w:rsid w:val="009124FC"/>
    <w:rsid w:val="00920F4B"/>
    <w:rsid w:val="009259D8"/>
    <w:rsid w:val="009265C4"/>
    <w:rsid w:val="009268C0"/>
    <w:rsid w:val="009316A4"/>
    <w:rsid w:val="009316C7"/>
    <w:rsid w:val="00936615"/>
    <w:rsid w:val="00943474"/>
    <w:rsid w:val="009454F8"/>
    <w:rsid w:val="0094757E"/>
    <w:rsid w:val="009508D3"/>
    <w:rsid w:val="00950FD2"/>
    <w:rsid w:val="009526C9"/>
    <w:rsid w:val="00952702"/>
    <w:rsid w:val="0095397B"/>
    <w:rsid w:val="0096003F"/>
    <w:rsid w:val="009664D9"/>
    <w:rsid w:val="0096758D"/>
    <w:rsid w:val="00975216"/>
    <w:rsid w:val="00975E9D"/>
    <w:rsid w:val="0097764B"/>
    <w:rsid w:val="0098033B"/>
    <w:rsid w:val="00983208"/>
    <w:rsid w:val="0098356B"/>
    <w:rsid w:val="00984C44"/>
    <w:rsid w:val="00990F5B"/>
    <w:rsid w:val="009951E3"/>
    <w:rsid w:val="00995A24"/>
    <w:rsid w:val="00996879"/>
    <w:rsid w:val="00996FD4"/>
    <w:rsid w:val="009A28AD"/>
    <w:rsid w:val="009A39B7"/>
    <w:rsid w:val="009A44F4"/>
    <w:rsid w:val="009A69A3"/>
    <w:rsid w:val="009B2D5C"/>
    <w:rsid w:val="009B5B12"/>
    <w:rsid w:val="009C33DA"/>
    <w:rsid w:val="009C458C"/>
    <w:rsid w:val="009C719E"/>
    <w:rsid w:val="009D0756"/>
    <w:rsid w:val="009D22CD"/>
    <w:rsid w:val="009D4321"/>
    <w:rsid w:val="009D49C0"/>
    <w:rsid w:val="009D6033"/>
    <w:rsid w:val="009D6E7B"/>
    <w:rsid w:val="009E0BA8"/>
    <w:rsid w:val="009E2005"/>
    <w:rsid w:val="009E35F2"/>
    <w:rsid w:val="009E4ACF"/>
    <w:rsid w:val="009E5243"/>
    <w:rsid w:val="009E61D5"/>
    <w:rsid w:val="009E78E8"/>
    <w:rsid w:val="009F678C"/>
    <w:rsid w:val="009F698D"/>
    <w:rsid w:val="00A01863"/>
    <w:rsid w:val="00A018D0"/>
    <w:rsid w:val="00A0489C"/>
    <w:rsid w:val="00A05093"/>
    <w:rsid w:val="00A0792C"/>
    <w:rsid w:val="00A11BF5"/>
    <w:rsid w:val="00A11C3E"/>
    <w:rsid w:val="00A12A40"/>
    <w:rsid w:val="00A12C0D"/>
    <w:rsid w:val="00A2269A"/>
    <w:rsid w:val="00A2324C"/>
    <w:rsid w:val="00A26D04"/>
    <w:rsid w:val="00A32CC7"/>
    <w:rsid w:val="00A33D0F"/>
    <w:rsid w:val="00A37013"/>
    <w:rsid w:val="00A422BE"/>
    <w:rsid w:val="00A460ED"/>
    <w:rsid w:val="00A46465"/>
    <w:rsid w:val="00A47FF6"/>
    <w:rsid w:val="00A510DF"/>
    <w:rsid w:val="00A5290D"/>
    <w:rsid w:val="00A57D04"/>
    <w:rsid w:val="00A604C7"/>
    <w:rsid w:val="00A60AA5"/>
    <w:rsid w:val="00A612E1"/>
    <w:rsid w:val="00A62D9A"/>
    <w:rsid w:val="00A6688C"/>
    <w:rsid w:val="00A67662"/>
    <w:rsid w:val="00A7271D"/>
    <w:rsid w:val="00A80028"/>
    <w:rsid w:val="00A8607C"/>
    <w:rsid w:val="00A87613"/>
    <w:rsid w:val="00A913E8"/>
    <w:rsid w:val="00A9520A"/>
    <w:rsid w:val="00A95BBE"/>
    <w:rsid w:val="00AA3153"/>
    <w:rsid w:val="00AA5E29"/>
    <w:rsid w:val="00AA5FB6"/>
    <w:rsid w:val="00AA7D89"/>
    <w:rsid w:val="00AB1A4A"/>
    <w:rsid w:val="00AB3350"/>
    <w:rsid w:val="00AB34E3"/>
    <w:rsid w:val="00AB35DF"/>
    <w:rsid w:val="00AB5AB0"/>
    <w:rsid w:val="00AB5DB3"/>
    <w:rsid w:val="00AC1CC9"/>
    <w:rsid w:val="00AC252A"/>
    <w:rsid w:val="00AC28FB"/>
    <w:rsid w:val="00AC53FA"/>
    <w:rsid w:val="00AC6127"/>
    <w:rsid w:val="00AD29BE"/>
    <w:rsid w:val="00AD2BF7"/>
    <w:rsid w:val="00AD61A5"/>
    <w:rsid w:val="00AD66EA"/>
    <w:rsid w:val="00AE09F8"/>
    <w:rsid w:val="00AE0B0E"/>
    <w:rsid w:val="00AE2637"/>
    <w:rsid w:val="00AE2CFF"/>
    <w:rsid w:val="00AE7BA8"/>
    <w:rsid w:val="00AE7E0E"/>
    <w:rsid w:val="00AE7E29"/>
    <w:rsid w:val="00AF1180"/>
    <w:rsid w:val="00AF6B69"/>
    <w:rsid w:val="00AF7CC6"/>
    <w:rsid w:val="00B020E0"/>
    <w:rsid w:val="00B0633C"/>
    <w:rsid w:val="00B111B7"/>
    <w:rsid w:val="00B139CF"/>
    <w:rsid w:val="00B13F3B"/>
    <w:rsid w:val="00B2057E"/>
    <w:rsid w:val="00B20E84"/>
    <w:rsid w:val="00B2120F"/>
    <w:rsid w:val="00B241D3"/>
    <w:rsid w:val="00B2536D"/>
    <w:rsid w:val="00B257C2"/>
    <w:rsid w:val="00B258EC"/>
    <w:rsid w:val="00B301B6"/>
    <w:rsid w:val="00B304F3"/>
    <w:rsid w:val="00B305EE"/>
    <w:rsid w:val="00B30AC8"/>
    <w:rsid w:val="00B32D56"/>
    <w:rsid w:val="00B33402"/>
    <w:rsid w:val="00B348D7"/>
    <w:rsid w:val="00B36FD1"/>
    <w:rsid w:val="00B3730C"/>
    <w:rsid w:val="00B403E8"/>
    <w:rsid w:val="00B407A0"/>
    <w:rsid w:val="00B41F26"/>
    <w:rsid w:val="00B426AD"/>
    <w:rsid w:val="00B42C79"/>
    <w:rsid w:val="00B453AF"/>
    <w:rsid w:val="00B4607D"/>
    <w:rsid w:val="00B4760B"/>
    <w:rsid w:val="00B5064C"/>
    <w:rsid w:val="00B567C4"/>
    <w:rsid w:val="00B56C65"/>
    <w:rsid w:val="00B600AC"/>
    <w:rsid w:val="00B60AFD"/>
    <w:rsid w:val="00B615C2"/>
    <w:rsid w:val="00B61989"/>
    <w:rsid w:val="00B6622F"/>
    <w:rsid w:val="00B679F1"/>
    <w:rsid w:val="00B72C3E"/>
    <w:rsid w:val="00B72E6B"/>
    <w:rsid w:val="00B74273"/>
    <w:rsid w:val="00B743DC"/>
    <w:rsid w:val="00B80327"/>
    <w:rsid w:val="00B81D7A"/>
    <w:rsid w:val="00B82CCC"/>
    <w:rsid w:val="00B83D95"/>
    <w:rsid w:val="00B86366"/>
    <w:rsid w:val="00B86A7D"/>
    <w:rsid w:val="00B871F4"/>
    <w:rsid w:val="00B9258C"/>
    <w:rsid w:val="00B92B90"/>
    <w:rsid w:val="00B937E1"/>
    <w:rsid w:val="00B94D50"/>
    <w:rsid w:val="00B950AB"/>
    <w:rsid w:val="00B96499"/>
    <w:rsid w:val="00B965F8"/>
    <w:rsid w:val="00BA3E22"/>
    <w:rsid w:val="00BA4DA8"/>
    <w:rsid w:val="00BA54EE"/>
    <w:rsid w:val="00BB62F3"/>
    <w:rsid w:val="00BB6355"/>
    <w:rsid w:val="00BB7740"/>
    <w:rsid w:val="00BC1681"/>
    <w:rsid w:val="00BC1984"/>
    <w:rsid w:val="00BC23FA"/>
    <w:rsid w:val="00BC2670"/>
    <w:rsid w:val="00BC58E7"/>
    <w:rsid w:val="00BC5C8C"/>
    <w:rsid w:val="00BC62B0"/>
    <w:rsid w:val="00BC66EC"/>
    <w:rsid w:val="00BC78FD"/>
    <w:rsid w:val="00BD0C9B"/>
    <w:rsid w:val="00BD0CA5"/>
    <w:rsid w:val="00BD2D78"/>
    <w:rsid w:val="00BD3245"/>
    <w:rsid w:val="00BD3F87"/>
    <w:rsid w:val="00BD57C5"/>
    <w:rsid w:val="00BD5F96"/>
    <w:rsid w:val="00BE17A2"/>
    <w:rsid w:val="00BE1CDB"/>
    <w:rsid w:val="00BE408C"/>
    <w:rsid w:val="00BE4E39"/>
    <w:rsid w:val="00BE762E"/>
    <w:rsid w:val="00BE78FE"/>
    <w:rsid w:val="00BF02BE"/>
    <w:rsid w:val="00BF32AF"/>
    <w:rsid w:val="00BF4691"/>
    <w:rsid w:val="00BF53FB"/>
    <w:rsid w:val="00BF57BD"/>
    <w:rsid w:val="00BF6430"/>
    <w:rsid w:val="00C00A86"/>
    <w:rsid w:val="00C018A5"/>
    <w:rsid w:val="00C0522A"/>
    <w:rsid w:val="00C059FF"/>
    <w:rsid w:val="00C06414"/>
    <w:rsid w:val="00C064A7"/>
    <w:rsid w:val="00C07124"/>
    <w:rsid w:val="00C1473B"/>
    <w:rsid w:val="00C24856"/>
    <w:rsid w:val="00C2495C"/>
    <w:rsid w:val="00C249DC"/>
    <w:rsid w:val="00C25643"/>
    <w:rsid w:val="00C310AB"/>
    <w:rsid w:val="00C313B2"/>
    <w:rsid w:val="00C32CFB"/>
    <w:rsid w:val="00C3394D"/>
    <w:rsid w:val="00C3623A"/>
    <w:rsid w:val="00C36F1A"/>
    <w:rsid w:val="00C36FDD"/>
    <w:rsid w:val="00C40CA4"/>
    <w:rsid w:val="00C42E94"/>
    <w:rsid w:val="00C432BB"/>
    <w:rsid w:val="00C43E2D"/>
    <w:rsid w:val="00C47357"/>
    <w:rsid w:val="00C47E9A"/>
    <w:rsid w:val="00C50A4A"/>
    <w:rsid w:val="00C526B9"/>
    <w:rsid w:val="00C52E67"/>
    <w:rsid w:val="00C53D41"/>
    <w:rsid w:val="00C551C8"/>
    <w:rsid w:val="00C60813"/>
    <w:rsid w:val="00C62697"/>
    <w:rsid w:val="00C64CF4"/>
    <w:rsid w:val="00C657EC"/>
    <w:rsid w:val="00C6670E"/>
    <w:rsid w:val="00C825AA"/>
    <w:rsid w:val="00C83291"/>
    <w:rsid w:val="00C83427"/>
    <w:rsid w:val="00C84CF9"/>
    <w:rsid w:val="00C8713D"/>
    <w:rsid w:val="00C9345D"/>
    <w:rsid w:val="00C9686D"/>
    <w:rsid w:val="00CA0C8C"/>
    <w:rsid w:val="00CA33F1"/>
    <w:rsid w:val="00CA3AE1"/>
    <w:rsid w:val="00CA4304"/>
    <w:rsid w:val="00CB0A9E"/>
    <w:rsid w:val="00CB33D1"/>
    <w:rsid w:val="00CB4549"/>
    <w:rsid w:val="00CB6956"/>
    <w:rsid w:val="00CB6F0F"/>
    <w:rsid w:val="00CC03D7"/>
    <w:rsid w:val="00CC6DF6"/>
    <w:rsid w:val="00CC7236"/>
    <w:rsid w:val="00CC7345"/>
    <w:rsid w:val="00CD3EE1"/>
    <w:rsid w:val="00CD44C0"/>
    <w:rsid w:val="00CD5A7B"/>
    <w:rsid w:val="00CE0522"/>
    <w:rsid w:val="00CE209D"/>
    <w:rsid w:val="00CE2821"/>
    <w:rsid w:val="00CE5D40"/>
    <w:rsid w:val="00CE6283"/>
    <w:rsid w:val="00CE7DFF"/>
    <w:rsid w:val="00CF2516"/>
    <w:rsid w:val="00CF3406"/>
    <w:rsid w:val="00CF3690"/>
    <w:rsid w:val="00CF6141"/>
    <w:rsid w:val="00D00238"/>
    <w:rsid w:val="00D0472F"/>
    <w:rsid w:val="00D06367"/>
    <w:rsid w:val="00D07FE5"/>
    <w:rsid w:val="00D11631"/>
    <w:rsid w:val="00D11BCA"/>
    <w:rsid w:val="00D14588"/>
    <w:rsid w:val="00D1598E"/>
    <w:rsid w:val="00D20FE4"/>
    <w:rsid w:val="00D23F0F"/>
    <w:rsid w:val="00D24701"/>
    <w:rsid w:val="00D35A73"/>
    <w:rsid w:val="00D369A9"/>
    <w:rsid w:val="00D369C5"/>
    <w:rsid w:val="00D41F3D"/>
    <w:rsid w:val="00D43236"/>
    <w:rsid w:val="00D433E7"/>
    <w:rsid w:val="00D505F8"/>
    <w:rsid w:val="00D514FC"/>
    <w:rsid w:val="00D56757"/>
    <w:rsid w:val="00D56E5C"/>
    <w:rsid w:val="00D61904"/>
    <w:rsid w:val="00D62C71"/>
    <w:rsid w:val="00D64CCA"/>
    <w:rsid w:val="00D65F3C"/>
    <w:rsid w:val="00D65F66"/>
    <w:rsid w:val="00D67C54"/>
    <w:rsid w:val="00D7347B"/>
    <w:rsid w:val="00D7529C"/>
    <w:rsid w:val="00D7795B"/>
    <w:rsid w:val="00D84EA6"/>
    <w:rsid w:val="00D87D5B"/>
    <w:rsid w:val="00D92337"/>
    <w:rsid w:val="00D92A7B"/>
    <w:rsid w:val="00D9346B"/>
    <w:rsid w:val="00D94914"/>
    <w:rsid w:val="00D970A2"/>
    <w:rsid w:val="00D974FC"/>
    <w:rsid w:val="00DA0227"/>
    <w:rsid w:val="00DA22FF"/>
    <w:rsid w:val="00DA4FF2"/>
    <w:rsid w:val="00DA7F65"/>
    <w:rsid w:val="00DB0702"/>
    <w:rsid w:val="00DB1C76"/>
    <w:rsid w:val="00DB3F42"/>
    <w:rsid w:val="00DB415F"/>
    <w:rsid w:val="00DB5D0B"/>
    <w:rsid w:val="00DB6823"/>
    <w:rsid w:val="00DC13BE"/>
    <w:rsid w:val="00DC1776"/>
    <w:rsid w:val="00DC450D"/>
    <w:rsid w:val="00DC4F43"/>
    <w:rsid w:val="00DC6C4C"/>
    <w:rsid w:val="00DC78B8"/>
    <w:rsid w:val="00DD4616"/>
    <w:rsid w:val="00DD69F6"/>
    <w:rsid w:val="00DE2B0F"/>
    <w:rsid w:val="00DE5E39"/>
    <w:rsid w:val="00DE649B"/>
    <w:rsid w:val="00DE722E"/>
    <w:rsid w:val="00DE7EB0"/>
    <w:rsid w:val="00DE7ED9"/>
    <w:rsid w:val="00DF0F9B"/>
    <w:rsid w:val="00DF2E30"/>
    <w:rsid w:val="00DF30DD"/>
    <w:rsid w:val="00E00266"/>
    <w:rsid w:val="00E03E1C"/>
    <w:rsid w:val="00E058A2"/>
    <w:rsid w:val="00E05F52"/>
    <w:rsid w:val="00E11207"/>
    <w:rsid w:val="00E1625A"/>
    <w:rsid w:val="00E2015A"/>
    <w:rsid w:val="00E22386"/>
    <w:rsid w:val="00E23990"/>
    <w:rsid w:val="00E24A80"/>
    <w:rsid w:val="00E31E4B"/>
    <w:rsid w:val="00E325E9"/>
    <w:rsid w:val="00E32676"/>
    <w:rsid w:val="00E359B4"/>
    <w:rsid w:val="00E37053"/>
    <w:rsid w:val="00E37A1C"/>
    <w:rsid w:val="00E37B48"/>
    <w:rsid w:val="00E5433F"/>
    <w:rsid w:val="00E5536B"/>
    <w:rsid w:val="00E55CEF"/>
    <w:rsid w:val="00E56666"/>
    <w:rsid w:val="00E57C1C"/>
    <w:rsid w:val="00E57CEC"/>
    <w:rsid w:val="00E67604"/>
    <w:rsid w:val="00E70871"/>
    <w:rsid w:val="00E73B85"/>
    <w:rsid w:val="00E75228"/>
    <w:rsid w:val="00E75C8E"/>
    <w:rsid w:val="00E77B5D"/>
    <w:rsid w:val="00E80EE0"/>
    <w:rsid w:val="00E82566"/>
    <w:rsid w:val="00E862D2"/>
    <w:rsid w:val="00E869D8"/>
    <w:rsid w:val="00E912CE"/>
    <w:rsid w:val="00E916CA"/>
    <w:rsid w:val="00E91A08"/>
    <w:rsid w:val="00E92B61"/>
    <w:rsid w:val="00E95CE1"/>
    <w:rsid w:val="00EA055C"/>
    <w:rsid w:val="00EA4D6E"/>
    <w:rsid w:val="00EA4FA8"/>
    <w:rsid w:val="00EB46A3"/>
    <w:rsid w:val="00EB7027"/>
    <w:rsid w:val="00EC0182"/>
    <w:rsid w:val="00EC032D"/>
    <w:rsid w:val="00EC6053"/>
    <w:rsid w:val="00ED00DD"/>
    <w:rsid w:val="00ED14A3"/>
    <w:rsid w:val="00ED5BB5"/>
    <w:rsid w:val="00ED647A"/>
    <w:rsid w:val="00ED6880"/>
    <w:rsid w:val="00EE2030"/>
    <w:rsid w:val="00EE2F3C"/>
    <w:rsid w:val="00EE48FF"/>
    <w:rsid w:val="00EE4D75"/>
    <w:rsid w:val="00EE57F2"/>
    <w:rsid w:val="00EF0B5A"/>
    <w:rsid w:val="00EF0F72"/>
    <w:rsid w:val="00EF1421"/>
    <w:rsid w:val="00EF3134"/>
    <w:rsid w:val="00F008C3"/>
    <w:rsid w:val="00F01BA1"/>
    <w:rsid w:val="00F0793C"/>
    <w:rsid w:val="00F10141"/>
    <w:rsid w:val="00F11A59"/>
    <w:rsid w:val="00F14318"/>
    <w:rsid w:val="00F23503"/>
    <w:rsid w:val="00F23539"/>
    <w:rsid w:val="00F27FB2"/>
    <w:rsid w:val="00F314A9"/>
    <w:rsid w:val="00F331A3"/>
    <w:rsid w:val="00F34460"/>
    <w:rsid w:val="00F406BF"/>
    <w:rsid w:val="00F45033"/>
    <w:rsid w:val="00F45A6C"/>
    <w:rsid w:val="00F4761C"/>
    <w:rsid w:val="00F5080C"/>
    <w:rsid w:val="00F50A9B"/>
    <w:rsid w:val="00F52DEF"/>
    <w:rsid w:val="00F54803"/>
    <w:rsid w:val="00F55A47"/>
    <w:rsid w:val="00F62AA5"/>
    <w:rsid w:val="00F62DDF"/>
    <w:rsid w:val="00F63204"/>
    <w:rsid w:val="00F661FA"/>
    <w:rsid w:val="00F731EC"/>
    <w:rsid w:val="00F7321E"/>
    <w:rsid w:val="00F740AC"/>
    <w:rsid w:val="00F75796"/>
    <w:rsid w:val="00F814F9"/>
    <w:rsid w:val="00F81F40"/>
    <w:rsid w:val="00F8254F"/>
    <w:rsid w:val="00F8347E"/>
    <w:rsid w:val="00F85D42"/>
    <w:rsid w:val="00F867A6"/>
    <w:rsid w:val="00F87536"/>
    <w:rsid w:val="00F92BD4"/>
    <w:rsid w:val="00FA1C8F"/>
    <w:rsid w:val="00FA2059"/>
    <w:rsid w:val="00FA2F47"/>
    <w:rsid w:val="00FA5A52"/>
    <w:rsid w:val="00FB7C1A"/>
    <w:rsid w:val="00FC1601"/>
    <w:rsid w:val="00FC48C0"/>
    <w:rsid w:val="00FC6117"/>
    <w:rsid w:val="00FC6E86"/>
    <w:rsid w:val="00FD008B"/>
    <w:rsid w:val="00FD0E0C"/>
    <w:rsid w:val="00FD3D25"/>
    <w:rsid w:val="00FD45A5"/>
    <w:rsid w:val="00FD6761"/>
    <w:rsid w:val="00FD69E1"/>
    <w:rsid w:val="00FD7438"/>
    <w:rsid w:val="00FE10CC"/>
    <w:rsid w:val="00FE1C38"/>
    <w:rsid w:val="00FE2D0B"/>
    <w:rsid w:val="00FE52B1"/>
    <w:rsid w:val="00FF0196"/>
    <w:rsid w:val="00FF0ACE"/>
    <w:rsid w:val="00FF49E9"/>
    <w:rsid w:val="00FF56FC"/>
    <w:rsid w:val="00FF57EB"/>
    <w:rsid w:val="00FF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6C48FF83-1D2F-40C9-815E-14CBE6C7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B35DF"/>
    <w:rPr>
      <w:sz w:val="24"/>
      <w:szCs w:val="24"/>
    </w:rPr>
  </w:style>
  <w:style w:type="paragraph" w:styleId="1">
    <w:name w:val="heading 1"/>
    <w:basedOn w:val="a0"/>
    <w:next w:val="a0"/>
    <w:qFormat/>
    <w:rsid w:val="00DB6823"/>
    <w:pPr>
      <w:keepNext/>
      <w:spacing w:before="200" w:after="200"/>
      <w:jc w:val="both"/>
      <w:outlineLvl w:val="0"/>
    </w:pPr>
    <w:rPr>
      <w:rFonts w:cs="Arial"/>
      <w:b/>
      <w:bCs/>
      <w:caps/>
      <w:kern w:val="32"/>
      <w:sz w:val="28"/>
      <w:szCs w:val="32"/>
    </w:rPr>
  </w:style>
  <w:style w:type="paragraph" w:styleId="2">
    <w:name w:val="heading 2"/>
    <w:basedOn w:val="a0"/>
    <w:next w:val="a0"/>
    <w:qFormat/>
    <w:rsid w:val="006D58B1"/>
    <w:pPr>
      <w:widowControl w:val="0"/>
      <w:numPr>
        <w:numId w:val="22"/>
      </w:numPr>
      <w:spacing w:before="160" w:after="160"/>
      <w:jc w:val="both"/>
      <w:outlineLvl w:val="1"/>
    </w:pPr>
    <w:rPr>
      <w:b/>
      <w:bCs/>
      <w:iCs/>
      <w:caps/>
      <w:color w:val="000000"/>
      <w:sz w:val="28"/>
      <w:szCs w:val="28"/>
    </w:rPr>
  </w:style>
  <w:style w:type="paragraph" w:styleId="3">
    <w:name w:val="heading 3"/>
    <w:basedOn w:val="a0"/>
    <w:next w:val="a0"/>
    <w:qFormat/>
    <w:rsid w:val="006D58B1"/>
    <w:pPr>
      <w:widowControl w:val="0"/>
      <w:numPr>
        <w:ilvl w:val="1"/>
        <w:numId w:val="22"/>
      </w:numPr>
      <w:spacing w:before="160" w:after="160"/>
      <w:ind w:left="0"/>
      <w:jc w:val="both"/>
      <w:outlineLvl w:val="2"/>
    </w:pPr>
    <w:rPr>
      <w:b/>
      <w:bCs/>
      <w:smallCaps/>
      <w:sz w:val="28"/>
      <w:szCs w:val="28"/>
    </w:rPr>
  </w:style>
  <w:style w:type="paragraph" w:styleId="4">
    <w:name w:val="heading 4"/>
    <w:basedOn w:val="a0"/>
    <w:next w:val="a0"/>
    <w:qFormat/>
    <w:rsid w:val="006D58B1"/>
    <w:pPr>
      <w:widowControl w:val="0"/>
      <w:numPr>
        <w:ilvl w:val="2"/>
        <w:numId w:val="22"/>
      </w:numPr>
      <w:spacing w:before="120" w:after="120"/>
      <w:jc w:val="both"/>
      <w:outlineLvl w:val="3"/>
    </w:pPr>
    <w:rPr>
      <w:b/>
      <w:bCs/>
    </w:rPr>
  </w:style>
  <w:style w:type="paragraph" w:styleId="5">
    <w:name w:val="heading 5"/>
    <w:basedOn w:val="a0"/>
    <w:next w:val="a0"/>
    <w:link w:val="50"/>
    <w:semiHidden/>
    <w:unhideWhenUsed/>
    <w:qFormat/>
    <w:rsid w:val="008A6AA1"/>
    <w:pPr>
      <w:numPr>
        <w:ilvl w:val="4"/>
        <w:numId w:val="2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semiHidden/>
    <w:unhideWhenUsed/>
    <w:qFormat/>
    <w:rsid w:val="008A6AA1"/>
    <w:pPr>
      <w:numPr>
        <w:ilvl w:val="5"/>
        <w:numId w:val="2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semiHidden/>
    <w:unhideWhenUsed/>
    <w:qFormat/>
    <w:rsid w:val="008A6AA1"/>
    <w:pPr>
      <w:numPr>
        <w:ilvl w:val="6"/>
        <w:numId w:val="22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0"/>
    <w:next w:val="a0"/>
    <w:link w:val="80"/>
    <w:semiHidden/>
    <w:unhideWhenUsed/>
    <w:qFormat/>
    <w:rsid w:val="008A6AA1"/>
    <w:pPr>
      <w:numPr>
        <w:ilvl w:val="7"/>
        <w:numId w:val="22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0"/>
    <w:next w:val="a0"/>
    <w:link w:val="90"/>
    <w:semiHidden/>
    <w:unhideWhenUsed/>
    <w:qFormat/>
    <w:rsid w:val="008A6AA1"/>
    <w:pPr>
      <w:numPr>
        <w:ilvl w:val="8"/>
        <w:numId w:val="2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rsid w:val="00555AA1"/>
  </w:style>
  <w:style w:type="paragraph" w:styleId="a5">
    <w:name w:val="Body Text"/>
    <w:basedOn w:val="a0"/>
    <w:rsid w:val="00555AA1"/>
    <w:pPr>
      <w:spacing w:after="120"/>
    </w:pPr>
  </w:style>
  <w:style w:type="paragraph" w:styleId="HTML">
    <w:name w:val="HTML Preformatted"/>
    <w:basedOn w:val="a0"/>
    <w:rsid w:val="005543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6">
    <w:name w:val="Body Text Indent"/>
    <w:basedOn w:val="a0"/>
    <w:rsid w:val="0051413B"/>
    <w:pPr>
      <w:spacing w:after="120"/>
      <w:ind w:left="283"/>
    </w:pPr>
  </w:style>
  <w:style w:type="paragraph" w:customStyle="1" w:styleId="ConsNormal">
    <w:name w:val="ConsNormal"/>
    <w:rsid w:val="0051413B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7">
    <w:name w:val="МОЕ"/>
    <w:basedOn w:val="a0"/>
    <w:rsid w:val="00D369C5"/>
    <w:pPr>
      <w:ind w:firstLine="709"/>
      <w:jc w:val="both"/>
    </w:pPr>
    <w:rPr>
      <w:spacing w:val="10"/>
      <w:sz w:val="28"/>
      <w:szCs w:val="28"/>
    </w:rPr>
  </w:style>
  <w:style w:type="paragraph" w:customStyle="1" w:styleId="a8">
    <w:name w:val="основной"/>
    <w:basedOn w:val="a0"/>
    <w:rsid w:val="0008376D"/>
    <w:pPr>
      <w:keepNext/>
      <w:suppressAutoHyphens/>
    </w:pPr>
    <w:rPr>
      <w:rFonts w:ascii="Arial" w:eastAsia="Lucida Sans Unicode" w:hAnsi="Arial"/>
      <w:kern w:val="1"/>
    </w:rPr>
  </w:style>
  <w:style w:type="paragraph" w:customStyle="1" w:styleId="a9">
    <w:name w:val="Знак Знак Знак Знак Знак Знак"/>
    <w:basedOn w:val="a0"/>
    <w:rsid w:val="0008376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2">
    <w:name w:val="Стиль 12 пт"/>
    <w:rsid w:val="004315BD"/>
    <w:rPr>
      <w:sz w:val="24"/>
    </w:rPr>
  </w:style>
  <w:style w:type="paragraph" w:customStyle="1" w:styleId="Iauiue">
    <w:name w:val="Iau?iue"/>
    <w:rsid w:val="004315BD"/>
    <w:pPr>
      <w:widowControl w:val="0"/>
      <w:suppressAutoHyphens/>
    </w:pPr>
    <w:rPr>
      <w:rFonts w:eastAsia="Arial"/>
      <w:lang w:eastAsia="ar-SA"/>
    </w:rPr>
  </w:style>
  <w:style w:type="paragraph" w:styleId="aa">
    <w:name w:val="Plain Text"/>
    <w:basedOn w:val="a0"/>
    <w:link w:val="ab"/>
    <w:rsid w:val="00B600AC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link w:val="aa"/>
    <w:rsid w:val="00B600AC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9F698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ienie">
    <w:name w:val="nienie"/>
    <w:basedOn w:val="Iauiue"/>
    <w:rsid w:val="003F1901"/>
    <w:pPr>
      <w:keepLines/>
      <w:suppressAutoHyphens w:val="0"/>
      <w:ind w:left="709" w:hanging="284"/>
      <w:jc w:val="both"/>
    </w:pPr>
    <w:rPr>
      <w:rFonts w:ascii="Peterburg" w:eastAsia="Times New Roman" w:hAnsi="Peterburg" w:cs="Peterburg"/>
      <w:sz w:val="24"/>
      <w:szCs w:val="24"/>
      <w:lang w:eastAsia="ru-RU"/>
    </w:rPr>
  </w:style>
  <w:style w:type="character" w:customStyle="1" w:styleId="ac">
    <w:name w:val="Цветовое выделение"/>
    <w:rsid w:val="00F314A9"/>
    <w:rPr>
      <w:b/>
      <w:color w:val="000080"/>
    </w:rPr>
  </w:style>
  <w:style w:type="character" w:customStyle="1" w:styleId="ad">
    <w:name w:val="Гипертекстовая ссылка"/>
    <w:rsid w:val="00F314A9"/>
    <w:rPr>
      <w:rFonts w:cs="Times New Roman"/>
      <w:b/>
      <w:color w:val="008000"/>
    </w:rPr>
  </w:style>
  <w:style w:type="paragraph" w:customStyle="1" w:styleId="ae">
    <w:name w:val="Заголовок статьи"/>
    <w:basedOn w:val="a0"/>
    <w:next w:val="a0"/>
    <w:rsid w:val="00F314A9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">
    <w:name w:val="footer"/>
    <w:basedOn w:val="a0"/>
    <w:rsid w:val="002952E6"/>
    <w:pPr>
      <w:tabs>
        <w:tab w:val="center" w:pos="4677"/>
        <w:tab w:val="right" w:pos="9355"/>
      </w:tabs>
    </w:pPr>
  </w:style>
  <w:style w:type="character" w:styleId="af0">
    <w:name w:val="page number"/>
    <w:basedOn w:val="a1"/>
    <w:rsid w:val="002952E6"/>
  </w:style>
  <w:style w:type="paragraph" w:customStyle="1" w:styleId="af1">
    <w:name w:val="Зоны"/>
    <w:basedOn w:val="a0"/>
    <w:rsid w:val="00526F72"/>
    <w:pPr>
      <w:tabs>
        <w:tab w:val="left" w:pos="567"/>
      </w:tabs>
      <w:snapToGrid w:val="0"/>
      <w:spacing w:before="160" w:after="160"/>
      <w:ind w:left="567"/>
      <w:jc w:val="both"/>
    </w:pPr>
    <w:rPr>
      <w:rFonts w:ascii="Arial" w:hAnsi="Arial"/>
      <w:b/>
      <w:szCs w:val="20"/>
    </w:rPr>
  </w:style>
  <w:style w:type="paragraph" w:customStyle="1" w:styleId="a">
    <w:name w:val="ВидыДеятельности"/>
    <w:basedOn w:val="a0"/>
    <w:rsid w:val="00526F72"/>
    <w:pPr>
      <w:numPr>
        <w:numId w:val="2"/>
      </w:numPr>
      <w:tabs>
        <w:tab w:val="left" w:pos="851"/>
      </w:tabs>
      <w:spacing w:after="80"/>
      <w:jc w:val="both"/>
    </w:pPr>
    <w:rPr>
      <w:rFonts w:ascii="Arial" w:hAnsi="Arial"/>
      <w:snapToGrid w:val="0"/>
      <w:sz w:val="22"/>
      <w:szCs w:val="20"/>
    </w:rPr>
  </w:style>
  <w:style w:type="character" w:styleId="af2">
    <w:name w:val="Hyperlink"/>
    <w:uiPriority w:val="99"/>
    <w:rsid w:val="00B937E1"/>
    <w:rPr>
      <w:color w:val="0044AA"/>
      <w:u w:val="single"/>
    </w:rPr>
  </w:style>
  <w:style w:type="paragraph" w:customStyle="1" w:styleId="src">
    <w:name w:val="src"/>
    <w:basedOn w:val="a0"/>
    <w:rsid w:val="00B937E1"/>
    <w:pPr>
      <w:spacing w:after="240"/>
    </w:pPr>
    <w:rPr>
      <w:i/>
      <w:iCs/>
      <w:color w:val="939756"/>
      <w:sz w:val="18"/>
      <w:szCs w:val="18"/>
    </w:rPr>
  </w:style>
  <w:style w:type="paragraph" w:styleId="af3">
    <w:name w:val="Title"/>
    <w:basedOn w:val="a0"/>
    <w:qFormat/>
    <w:rsid w:val="009E2005"/>
    <w:pPr>
      <w:jc w:val="center"/>
    </w:pPr>
    <w:rPr>
      <w:sz w:val="28"/>
      <w:szCs w:val="28"/>
    </w:rPr>
  </w:style>
  <w:style w:type="paragraph" w:customStyle="1" w:styleId="af4">
    <w:name w:val="Раздел"/>
    <w:basedOn w:val="a0"/>
    <w:rsid w:val="009E2005"/>
    <w:pPr>
      <w:ind w:left="720"/>
    </w:pPr>
    <w:rPr>
      <w:b/>
    </w:rPr>
  </w:style>
  <w:style w:type="character" w:customStyle="1" w:styleId="10">
    <w:name w:val="Знак Знак10"/>
    <w:rsid w:val="00E75228"/>
    <w:rPr>
      <w:rFonts w:ascii="Courier New" w:hAnsi="Courier New" w:cs="Courier New"/>
      <w:lang w:val="ru-RU" w:eastAsia="ru-RU" w:bidi="ar-SA"/>
    </w:rPr>
  </w:style>
  <w:style w:type="paragraph" w:customStyle="1" w:styleId="af5">
    <w:name w:val="Генплан"/>
    <w:basedOn w:val="a0"/>
    <w:rsid w:val="00212E20"/>
    <w:pPr>
      <w:tabs>
        <w:tab w:val="left" w:pos="7797"/>
      </w:tabs>
      <w:spacing w:line="360" w:lineRule="auto"/>
      <w:jc w:val="center"/>
    </w:pPr>
    <w:rPr>
      <w:b/>
      <w:sz w:val="32"/>
      <w:szCs w:val="28"/>
    </w:rPr>
  </w:style>
  <w:style w:type="paragraph" w:customStyle="1" w:styleId="S">
    <w:name w:val="S_Обычный в таблице"/>
    <w:basedOn w:val="a0"/>
    <w:rsid w:val="00212E20"/>
    <w:pPr>
      <w:spacing w:line="360" w:lineRule="auto"/>
      <w:jc w:val="center"/>
    </w:pPr>
  </w:style>
  <w:style w:type="table" w:styleId="af6">
    <w:name w:val="Table Grid"/>
    <w:basedOn w:val="a2"/>
    <w:rsid w:val="00F632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0"/>
    <w:rsid w:val="00BD3245"/>
    <w:pPr>
      <w:tabs>
        <w:tab w:val="center" w:pos="4677"/>
        <w:tab w:val="right" w:pos="9355"/>
      </w:tabs>
    </w:pPr>
  </w:style>
  <w:style w:type="paragraph" w:styleId="11">
    <w:name w:val="toc 1"/>
    <w:basedOn w:val="a0"/>
    <w:next w:val="a0"/>
    <w:autoRedefine/>
    <w:uiPriority w:val="39"/>
    <w:rsid w:val="007852C0"/>
    <w:pPr>
      <w:jc w:val="both"/>
    </w:pPr>
    <w:rPr>
      <w:b/>
      <w:caps/>
    </w:rPr>
  </w:style>
  <w:style w:type="paragraph" w:styleId="20">
    <w:name w:val="toc 2"/>
    <w:basedOn w:val="a0"/>
    <w:next w:val="a0"/>
    <w:autoRedefine/>
    <w:uiPriority w:val="39"/>
    <w:rsid w:val="007852C0"/>
    <w:pPr>
      <w:jc w:val="both"/>
    </w:pPr>
    <w:rPr>
      <w:smallCaps/>
    </w:rPr>
  </w:style>
  <w:style w:type="paragraph" w:styleId="30">
    <w:name w:val="toc 3"/>
    <w:basedOn w:val="a0"/>
    <w:next w:val="a0"/>
    <w:autoRedefine/>
    <w:uiPriority w:val="39"/>
    <w:rsid w:val="007852C0"/>
    <w:pPr>
      <w:ind w:left="567"/>
      <w:jc w:val="both"/>
    </w:pPr>
  </w:style>
  <w:style w:type="paragraph" w:styleId="40">
    <w:name w:val="toc 4"/>
    <w:basedOn w:val="a0"/>
    <w:next w:val="a0"/>
    <w:autoRedefine/>
    <w:uiPriority w:val="39"/>
    <w:rsid w:val="007852C0"/>
    <w:pPr>
      <w:ind w:left="567"/>
      <w:jc w:val="both"/>
    </w:pPr>
    <w:rPr>
      <w:i/>
      <w:sz w:val="22"/>
    </w:rPr>
  </w:style>
  <w:style w:type="paragraph" w:styleId="af8">
    <w:name w:val="Balloon Text"/>
    <w:basedOn w:val="a0"/>
    <w:semiHidden/>
    <w:rsid w:val="00C24856"/>
    <w:rPr>
      <w:rFonts w:ascii="Tahoma" w:hAnsi="Tahoma" w:cs="Tahoma"/>
      <w:sz w:val="16"/>
      <w:szCs w:val="16"/>
    </w:rPr>
  </w:style>
  <w:style w:type="paragraph" w:customStyle="1" w:styleId="81">
    <w:name w:val="Стиль8"/>
    <w:basedOn w:val="a0"/>
    <w:qFormat/>
    <w:rsid w:val="00BA3E22"/>
    <w:pPr>
      <w:ind w:firstLine="567"/>
      <w:jc w:val="both"/>
    </w:pPr>
    <w:rPr>
      <w:rFonts w:ascii="Calibri" w:hAnsi="Calibri"/>
    </w:rPr>
  </w:style>
  <w:style w:type="paragraph" w:customStyle="1" w:styleId="S0">
    <w:name w:val="S_Обычный"/>
    <w:basedOn w:val="a0"/>
    <w:link w:val="S1"/>
    <w:rsid w:val="00785655"/>
    <w:pPr>
      <w:spacing w:line="360" w:lineRule="auto"/>
      <w:ind w:firstLine="709"/>
      <w:jc w:val="both"/>
    </w:pPr>
  </w:style>
  <w:style w:type="character" w:customStyle="1" w:styleId="S1">
    <w:name w:val="S_Обычный Знак"/>
    <w:link w:val="S0"/>
    <w:rsid w:val="00785655"/>
    <w:rPr>
      <w:sz w:val="24"/>
      <w:szCs w:val="24"/>
      <w:lang w:val="ru-RU" w:eastAsia="ru-RU" w:bidi="ar-SA"/>
    </w:rPr>
  </w:style>
  <w:style w:type="paragraph" w:styleId="af9">
    <w:name w:val="No Spacing"/>
    <w:link w:val="afa"/>
    <w:qFormat/>
    <w:rsid w:val="00983208"/>
    <w:rPr>
      <w:rFonts w:eastAsia="Calibri"/>
      <w:sz w:val="24"/>
      <w:lang w:eastAsia="en-US"/>
    </w:rPr>
  </w:style>
  <w:style w:type="character" w:customStyle="1" w:styleId="afa">
    <w:name w:val="Без интервала Знак"/>
    <w:link w:val="af9"/>
    <w:rsid w:val="00983208"/>
    <w:rPr>
      <w:rFonts w:eastAsia="Calibri"/>
      <w:sz w:val="24"/>
      <w:lang w:eastAsia="en-US" w:bidi="ar-SA"/>
    </w:rPr>
  </w:style>
  <w:style w:type="character" w:customStyle="1" w:styleId="50">
    <w:name w:val="Заголовок 5 Знак"/>
    <w:link w:val="5"/>
    <w:semiHidden/>
    <w:rsid w:val="008A6AA1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8A6AA1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link w:val="7"/>
    <w:semiHidden/>
    <w:rsid w:val="008A6AA1"/>
    <w:rPr>
      <w:rFonts w:ascii="Calibri" w:hAnsi="Calibri"/>
      <w:sz w:val="24"/>
      <w:szCs w:val="24"/>
    </w:rPr>
  </w:style>
  <w:style w:type="character" w:customStyle="1" w:styleId="80">
    <w:name w:val="Заголовок 8 Знак"/>
    <w:link w:val="8"/>
    <w:semiHidden/>
    <w:rsid w:val="008A6AA1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link w:val="9"/>
    <w:semiHidden/>
    <w:rsid w:val="008A6AA1"/>
    <w:rPr>
      <w:rFonts w:ascii="Cambria" w:hAnsi="Cambria"/>
      <w:sz w:val="22"/>
      <w:szCs w:val="22"/>
    </w:rPr>
  </w:style>
  <w:style w:type="paragraph" w:customStyle="1" w:styleId="afb">
    <w:name w:val="Заголовок"/>
    <w:basedOn w:val="3"/>
    <w:qFormat/>
    <w:rsid w:val="00975216"/>
  </w:style>
  <w:style w:type="character" w:customStyle="1" w:styleId="apple-converted-space">
    <w:name w:val="apple-converted-space"/>
    <w:basedOn w:val="a1"/>
    <w:rsid w:val="00223149"/>
  </w:style>
  <w:style w:type="paragraph" w:customStyle="1" w:styleId="ConsPlusTitle">
    <w:name w:val="ConsPlusTitle"/>
    <w:uiPriority w:val="99"/>
    <w:rsid w:val="00030E0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Default">
    <w:name w:val="Default"/>
    <w:rsid w:val="000E54C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c">
    <w:name w:val="Subtitle"/>
    <w:basedOn w:val="a0"/>
    <w:link w:val="afd"/>
    <w:qFormat/>
    <w:rsid w:val="001A2A44"/>
    <w:pPr>
      <w:jc w:val="center"/>
    </w:pPr>
    <w:rPr>
      <w:sz w:val="26"/>
      <w:szCs w:val="20"/>
    </w:rPr>
  </w:style>
  <w:style w:type="character" w:customStyle="1" w:styleId="afd">
    <w:name w:val="Подзаголовок Знак"/>
    <w:link w:val="afc"/>
    <w:rsid w:val="001A2A44"/>
    <w:rPr>
      <w:sz w:val="26"/>
    </w:rPr>
  </w:style>
  <w:style w:type="paragraph" w:customStyle="1" w:styleId="31">
    <w:name w:val="Основной текст 31"/>
    <w:basedOn w:val="a0"/>
    <w:uiPriority w:val="99"/>
    <w:rsid w:val="001A2A44"/>
    <w:pPr>
      <w:suppressAutoHyphens/>
      <w:spacing w:after="120" w:line="276" w:lineRule="auto"/>
    </w:pPr>
    <w:rPr>
      <w:rFonts w:ascii="Calibri" w:hAnsi="Calibri"/>
      <w:sz w:val="16"/>
      <w:szCs w:val="16"/>
      <w:lang w:eastAsia="ar-SA"/>
    </w:rPr>
  </w:style>
  <w:style w:type="paragraph" w:customStyle="1" w:styleId="ConsNonformat">
    <w:name w:val="ConsNonformat"/>
    <w:rsid w:val="003D72AD"/>
    <w:pPr>
      <w:widowControl w:val="0"/>
    </w:pPr>
    <w:rPr>
      <w:rFonts w:ascii="Courier New" w:hAnsi="Courier New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25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07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507385">
                      <w:marLeft w:val="13"/>
                      <w:marRight w:val="451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54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764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327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31DE9D3CB5DB9E68D52FBEF12D93AD2AF3CFB90FC41FC10728C2B5242DBCUCz5L" TargetMode="External"/><Relationship Id="rId18" Type="http://schemas.openxmlformats.org/officeDocument/2006/relationships/hyperlink" Target="consultantplus://offline/ref=2DCFBF3D4D8C91B253971D4682AD357D6CF756E151216ABE58197987706556B15BFD93EBC4F3ED2CEEj8s9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DCFBF3D4D8C91B25397154896C5602E63F453E05C2363E35211208B726259EE4CFADAE7C5F3ED2AjEsEH" TargetMode="External"/><Relationship Id="rId17" Type="http://schemas.openxmlformats.org/officeDocument/2006/relationships/hyperlink" Target="consultantplus://offline/ref=2DCFBF3D4D8C91B253971D4682AD357D6CFC55E95D2163E35211208B726259EE4CFADAE7C5F3ED2BjEsC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DCFBF3D4D8C91B253971D4682AD357D6CF757E055216FBE58197987706556B15BFD93EBC4F3ED29EBj8sCH" TargetMode="External"/><Relationship Id="rId20" Type="http://schemas.openxmlformats.org/officeDocument/2006/relationships/hyperlink" Target="consultantplus://offline/ref=2DCFBF3D4D8C91B25397154896C5602E60F251E9522363E35211208B726259EE4CFADAE7C5F3ED22jEs8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DCFBF3D4D8C91B25397154896C5602E63F453E05C2363E35211208B726259EE4CFADAE7C5F3ED28jEsB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50F336A136A1E13D2B9474530C5548D0219B1A626DFA246FA63C921A998862B7093F785AE3B2217D235DFe3M3K" TargetMode="External"/><Relationship Id="rId10" Type="http://schemas.openxmlformats.org/officeDocument/2006/relationships/hyperlink" Target="consultantplus://offline/ref=2DCFBF3D4D8C91B25397154896C5602E63F554E2572363E35211208B726259EE4CFADAE7C5F3ED2AjEsEH" TargetMode="External"/><Relationship Id="rId19" Type="http://schemas.openxmlformats.org/officeDocument/2006/relationships/hyperlink" Target="consultantplus://offline/ref=2DCFBF3D4D8C91B253971D4682AD357D6CF756E1502169BE581979877065j5s6H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consultantplus://offline/ref=750F336A136A1E13D2B9474530C5548D0219B1A627DEA44AF263C921A998862B7093F785AE3B2217D234D8e3M8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82833-D744-4CAC-92B2-36E842BB1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44</Pages>
  <Words>16645</Words>
  <Characters>134201</Characters>
  <Application>Microsoft Office Word</Application>
  <DocSecurity>0</DocSecurity>
  <Lines>1118</Lines>
  <Paragraphs>301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ЗЕМЛЕПОЛЬЗОВАНИЯ И ЗАСТРОЙКИ СЕЛ МУНИЦИПАЛЬНОГО ОБРАЗОВАНИЯ КРАСНОГОРСКИЙ СЕЛЬСОВЕТ КРАСНОГОРСКОГО РАЙОНА АЛТАЙСКОГО КРАЯ</vt:lpstr>
    </vt:vector>
  </TitlesOfParts>
  <Company/>
  <LinksUpToDate>false</LinksUpToDate>
  <CharactersWithSpaces>150545</CharactersWithSpaces>
  <SharedDoc>false</SharedDoc>
  <HLinks>
    <vt:vector size="510" baseType="variant">
      <vt:variant>
        <vt:i4>4128869</vt:i4>
      </vt:variant>
      <vt:variant>
        <vt:i4>447</vt:i4>
      </vt:variant>
      <vt:variant>
        <vt:i4>0</vt:i4>
      </vt:variant>
      <vt:variant>
        <vt:i4>5</vt:i4>
      </vt:variant>
      <vt:variant>
        <vt:lpwstr>consultantplus://offline/ref=2DCFBF3D4D8C91B25397154896C5602E60F251E9522363E35211208B726259EE4CFADAE7C5F3ED22jEs8H</vt:lpwstr>
      </vt:variant>
      <vt:variant>
        <vt:lpwstr/>
      </vt:variant>
      <vt:variant>
        <vt:i4>7274547</vt:i4>
      </vt:variant>
      <vt:variant>
        <vt:i4>444</vt:i4>
      </vt:variant>
      <vt:variant>
        <vt:i4>0</vt:i4>
      </vt:variant>
      <vt:variant>
        <vt:i4>5</vt:i4>
      </vt:variant>
      <vt:variant>
        <vt:lpwstr>consultantplus://offline/ref=2DCFBF3D4D8C91B253971D4682AD357D6CF756E1502169BE581979877065j5s6H</vt:lpwstr>
      </vt:variant>
      <vt:variant>
        <vt:lpwstr/>
      </vt:variant>
      <vt:variant>
        <vt:i4>93</vt:i4>
      </vt:variant>
      <vt:variant>
        <vt:i4>441</vt:i4>
      </vt:variant>
      <vt:variant>
        <vt:i4>0</vt:i4>
      </vt:variant>
      <vt:variant>
        <vt:i4>5</vt:i4>
      </vt:variant>
      <vt:variant>
        <vt:lpwstr>consultantplus://offline/ref=2DCFBF3D4D8C91B253971D4682AD357D6CF756E151216ABE58197987706556B15BFD93EBC4F3ED2CEEj8s9H</vt:lpwstr>
      </vt:variant>
      <vt:variant>
        <vt:lpwstr/>
      </vt:variant>
      <vt:variant>
        <vt:i4>3932210</vt:i4>
      </vt:variant>
      <vt:variant>
        <vt:i4>438</vt:i4>
      </vt:variant>
      <vt:variant>
        <vt:i4>0</vt:i4>
      </vt:variant>
      <vt:variant>
        <vt:i4>5</vt:i4>
      </vt:variant>
      <vt:variant>
        <vt:lpwstr>consultantplus://offline/ref=2DCFBF3D4D8C91B253971D4682AD357D6CFC55E95D2163E35211208B726259EE4CFADAE7C5F3ED2BjEsCH</vt:lpwstr>
      </vt:variant>
      <vt:variant>
        <vt:lpwstr/>
      </vt:variant>
      <vt:variant>
        <vt:i4>89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consultantplus://offline/ref=2DCFBF3D4D8C91B253971D4682AD357D6CF757E055216FBE58197987706556B15BFD93EBC4F3ED29EBj8sCH</vt:lpwstr>
      </vt:variant>
      <vt:variant>
        <vt:lpwstr/>
      </vt:variant>
      <vt:variant>
        <vt:i4>1638413</vt:i4>
      </vt:variant>
      <vt:variant>
        <vt:i4>432</vt:i4>
      </vt:variant>
      <vt:variant>
        <vt:i4>0</vt:i4>
      </vt:variant>
      <vt:variant>
        <vt:i4>5</vt:i4>
      </vt:variant>
      <vt:variant>
        <vt:lpwstr>consultantplus://offline/ref=750F336A136A1E13D2B9474530C5548D0219B1A626DFA246FA63C921A998862B7093F785AE3B2217D235DFe3M3K</vt:lpwstr>
      </vt:variant>
      <vt:variant>
        <vt:lpwstr/>
      </vt:variant>
      <vt:variant>
        <vt:i4>1638489</vt:i4>
      </vt:variant>
      <vt:variant>
        <vt:i4>429</vt:i4>
      </vt:variant>
      <vt:variant>
        <vt:i4>0</vt:i4>
      </vt:variant>
      <vt:variant>
        <vt:i4>5</vt:i4>
      </vt:variant>
      <vt:variant>
        <vt:lpwstr>consultantplus://offline/ref=750F336A136A1E13D2B9474530C5548D0219B1A627DEA44AF263C921A998862B7093F785AE3B2217D234D8e3M8K</vt:lpwstr>
      </vt:variant>
      <vt:variant>
        <vt:lpwstr/>
      </vt:variant>
      <vt:variant>
        <vt:i4>8257641</vt:i4>
      </vt:variant>
      <vt:variant>
        <vt:i4>426</vt:i4>
      </vt:variant>
      <vt:variant>
        <vt:i4>0</vt:i4>
      </vt:variant>
      <vt:variant>
        <vt:i4>5</vt:i4>
      </vt:variant>
      <vt:variant>
        <vt:lpwstr>consultantplus://offline/ref=31DE9D3CB5DB9E68D52FBEF12D93AD2AF3CFB90FC41FC10728C2B5242DBCUCz5L</vt:lpwstr>
      </vt:variant>
      <vt:variant>
        <vt:lpwstr/>
      </vt:variant>
      <vt:variant>
        <vt:i4>393283</vt:i4>
      </vt:variant>
      <vt:variant>
        <vt:i4>423</vt:i4>
      </vt:variant>
      <vt:variant>
        <vt:i4>0</vt:i4>
      </vt:variant>
      <vt:variant>
        <vt:i4>5</vt:i4>
      </vt:variant>
      <vt:variant>
        <vt:lpwstr/>
      </vt:variant>
      <vt:variant>
        <vt:lpwstr>P1378</vt:lpwstr>
      </vt:variant>
      <vt:variant>
        <vt:i4>393283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P1378</vt:lpwstr>
      </vt:variant>
      <vt:variant>
        <vt:i4>393288</vt:i4>
      </vt:variant>
      <vt:variant>
        <vt:i4>417</vt:i4>
      </vt:variant>
      <vt:variant>
        <vt:i4>0</vt:i4>
      </vt:variant>
      <vt:variant>
        <vt:i4>5</vt:i4>
      </vt:variant>
      <vt:variant>
        <vt:lpwstr/>
      </vt:variant>
      <vt:variant>
        <vt:lpwstr>P1873</vt:lpwstr>
      </vt:variant>
      <vt:variant>
        <vt:i4>393283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P1378</vt:lpwstr>
      </vt:variant>
      <vt:variant>
        <vt:i4>1703968</vt:i4>
      </vt:variant>
      <vt:variant>
        <vt:i4>411</vt:i4>
      </vt:variant>
      <vt:variant>
        <vt:i4>0</vt:i4>
      </vt:variant>
      <vt:variant>
        <vt:i4>5</vt:i4>
      </vt:variant>
      <vt:variant>
        <vt:lpwstr/>
      </vt:variant>
      <vt:variant>
        <vt:lpwstr>sub_107</vt:lpwstr>
      </vt:variant>
      <vt:variant>
        <vt:i4>4128820</vt:i4>
      </vt:variant>
      <vt:variant>
        <vt:i4>408</vt:i4>
      </vt:variant>
      <vt:variant>
        <vt:i4>0</vt:i4>
      </vt:variant>
      <vt:variant>
        <vt:i4>5</vt:i4>
      </vt:variant>
      <vt:variant>
        <vt:lpwstr>consultantplus://offline/ref=2DCFBF3D4D8C91B25397154896C5602E63F453E05C2363E35211208B726259EE4CFADAE7C5F3ED2AjEsEH</vt:lpwstr>
      </vt:variant>
      <vt:variant>
        <vt:lpwstr/>
      </vt:variant>
      <vt:variant>
        <vt:i4>4128874</vt:i4>
      </vt:variant>
      <vt:variant>
        <vt:i4>405</vt:i4>
      </vt:variant>
      <vt:variant>
        <vt:i4>0</vt:i4>
      </vt:variant>
      <vt:variant>
        <vt:i4>5</vt:i4>
      </vt:variant>
      <vt:variant>
        <vt:lpwstr>consultantplus://offline/ref=2DCFBF3D4D8C91B25397154896C5602E63F453E05C2363E35211208B726259EE4CFADAE7C5F3ED28jEsBH</vt:lpwstr>
      </vt:variant>
      <vt:variant>
        <vt:lpwstr/>
      </vt:variant>
      <vt:variant>
        <vt:i4>4128868</vt:i4>
      </vt:variant>
      <vt:variant>
        <vt:i4>402</vt:i4>
      </vt:variant>
      <vt:variant>
        <vt:i4>0</vt:i4>
      </vt:variant>
      <vt:variant>
        <vt:i4>5</vt:i4>
      </vt:variant>
      <vt:variant>
        <vt:lpwstr>consultantplus://offline/ref=2DCFBF3D4D8C91B25397154896C5602E63F554E2572363E35211208B726259EE4CFADAE7C5F3ED2AjEsEH</vt:lpwstr>
      </vt:variant>
      <vt:variant>
        <vt:lpwstr/>
      </vt:variant>
      <vt:variant>
        <vt:i4>3014673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sub_1014</vt:lpwstr>
      </vt:variant>
      <vt:variant>
        <vt:i4>1703968</vt:i4>
      </vt:variant>
      <vt:variant>
        <vt:i4>396</vt:i4>
      </vt:variant>
      <vt:variant>
        <vt:i4>0</vt:i4>
      </vt:variant>
      <vt:variant>
        <vt:i4>5</vt:i4>
      </vt:variant>
      <vt:variant>
        <vt:lpwstr/>
      </vt:variant>
      <vt:variant>
        <vt:lpwstr>sub_109</vt:lpwstr>
      </vt:variant>
      <vt:variant>
        <vt:i4>589888</vt:i4>
      </vt:variant>
      <vt:variant>
        <vt:i4>393</vt:i4>
      </vt:variant>
      <vt:variant>
        <vt:i4>0</vt:i4>
      </vt:variant>
      <vt:variant>
        <vt:i4>5</vt:i4>
      </vt:variant>
      <vt:variant>
        <vt:lpwstr/>
      </vt:variant>
      <vt:variant>
        <vt:lpwstr>P1087</vt:lpwstr>
      </vt:variant>
      <vt:variant>
        <vt:i4>589888</vt:i4>
      </vt:variant>
      <vt:variant>
        <vt:i4>390</vt:i4>
      </vt:variant>
      <vt:variant>
        <vt:i4>0</vt:i4>
      </vt:variant>
      <vt:variant>
        <vt:i4>5</vt:i4>
      </vt:variant>
      <vt:variant>
        <vt:lpwstr/>
      </vt:variant>
      <vt:variant>
        <vt:lpwstr>P1087</vt:lpwstr>
      </vt:variant>
      <vt:variant>
        <vt:i4>589888</vt:i4>
      </vt:variant>
      <vt:variant>
        <vt:i4>387</vt:i4>
      </vt:variant>
      <vt:variant>
        <vt:i4>0</vt:i4>
      </vt:variant>
      <vt:variant>
        <vt:i4>5</vt:i4>
      </vt:variant>
      <vt:variant>
        <vt:lpwstr/>
      </vt:variant>
      <vt:variant>
        <vt:lpwstr>P1087</vt:lpwstr>
      </vt:variant>
      <vt:variant>
        <vt:i4>1835063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_Toc483908025</vt:lpwstr>
      </vt:variant>
      <vt:variant>
        <vt:i4>1835063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_Toc483908024</vt:lpwstr>
      </vt:variant>
      <vt:variant>
        <vt:i4>1835063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_Toc483908023</vt:lpwstr>
      </vt:variant>
      <vt:variant>
        <vt:i4>1835063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_Toc483908022</vt:lpwstr>
      </vt:variant>
      <vt:variant>
        <vt:i4>1835063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_Toc483908021</vt:lpwstr>
      </vt:variant>
      <vt:variant>
        <vt:i4>1835063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_Toc483908020</vt:lpwstr>
      </vt:variant>
      <vt:variant>
        <vt:i4>2031671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_Toc483908019</vt:lpwstr>
      </vt:variant>
      <vt:variant>
        <vt:i4>2031671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_Toc483908018</vt:lpwstr>
      </vt:variant>
      <vt:variant>
        <vt:i4>2031671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_Toc483908017</vt:lpwstr>
      </vt:variant>
      <vt:variant>
        <vt:i4>2031671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_Toc483908016</vt:lpwstr>
      </vt:variant>
      <vt:variant>
        <vt:i4>2031671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_Toc483908015</vt:lpwstr>
      </vt:variant>
      <vt:variant>
        <vt:i4>2031671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_Toc483908014</vt:lpwstr>
      </vt:variant>
      <vt:variant>
        <vt:i4>2031671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_Toc483908013</vt:lpwstr>
      </vt:variant>
      <vt:variant>
        <vt:i4>2031671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_Toc483908012</vt:lpwstr>
      </vt:variant>
      <vt:variant>
        <vt:i4>2031671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_Toc483908011</vt:lpwstr>
      </vt:variant>
      <vt:variant>
        <vt:i4>2031671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_Toc483908010</vt:lpwstr>
      </vt:variant>
      <vt:variant>
        <vt:i4>1966135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_Toc483908009</vt:lpwstr>
      </vt:variant>
      <vt:variant>
        <vt:i4>1966135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_Toc483908008</vt:lpwstr>
      </vt:variant>
      <vt:variant>
        <vt:i4>1966135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_Toc483908007</vt:lpwstr>
      </vt:variant>
      <vt:variant>
        <vt:i4>1966135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_Toc483908006</vt:lpwstr>
      </vt:variant>
      <vt:variant>
        <vt:i4>1966135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_Toc483908005</vt:lpwstr>
      </vt:variant>
      <vt:variant>
        <vt:i4>1966135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_Toc483908004</vt:lpwstr>
      </vt:variant>
      <vt:variant>
        <vt:i4>1966135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_Toc483908003</vt:lpwstr>
      </vt:variant>
      <vt:variant>
        <vt:i4>1966135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_Toc483908002</vt:lpwstr>
      </vt:variant>
      <vt:variant>
        <vt:i4>1966135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_Toc483908001</vt:lpwstr>
      </vt:variant>
      <vt:variant>
        <vt:i4>1966135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_Toc483908000</vt:lpwstr>
      </vt:variant>
      <vt:variant>
        <vt:i4>1572926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_Toc483907999</vt:lpwstr>
      </vt:variant>
      <vt:variant>
        <vt:i4>1572926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_Toc483907998</vt:lpwstr>
      </vt:variant>
      <vt:variant>
        <vt:i4>1572926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_Toc483907997</vt:lpwstr>
      </vt:variant>
      <vt:variant>
        <vt:i4>1572926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_Toc483907996</vt:lpwstr>
      </vt:variant>
      <vt:variant>
        <vt:i4>1572926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_Toc483907995</vt:lpwstr>
      </vt:variant>
      <vt:variant>
        <vt:i4>1572926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_Toc483907994</vt:lpwstr>
      </vt:variant>
      <vt:variant>
        <vt:i4>1572926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_Toc483907993</vt:lpwstr>
      </vt:variant>
      <vt:variant>
        <vt:i4>1572926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_Toc483907992</vt:lpwstr>
      </vt:variant>
      <vt:variant>
        <vt:i4>1572926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_Toc483907991</vt:lpwstr>
      </vt:variant>
      <vt:variant>
        <vt:i4>1572926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_Toc483907990</vt:lpwstr>
      </vt:variant>
      <vt:variant>
        <vt:i4>1638462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_Toc483907989</vt:lpwstr>
      </vt:variant>
      <vt:variant>
        <vt:i4>1638462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_Toc483907988</vt:lpwstr>
      </vt:variant>
      <vt:variant>
        <vt:i4>1638462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_Toc483907987</vt:lpwstr>
      </vt:variant>
      <vt:variant>
        <vt:i4>1638462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_Toc483907986</vt:lpwstr>
      </vt:variant>
      <vt:variant>
        <vt:i4>1638462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_Toc483907985</vt:lpwstr>
      </vt:variant>
      <vt:variant>
        <vt:i4>1638462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_Toc483907984</vt:lpwstr>
      </vt:variant>
      <vt:variant>
        <vt:i4>1638462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_Toc483907983</vt:lpwstr>
      </vt:variant>
      <vt:variant>
        <vt:i4>1638462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_Toc483907982</vt:lpwstr>
      </vt:variant>
      <vt:variant>
        <vt:i4>1638462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_Toc483907981</vt:lpwstr>
      </vt:variant>
      <vt:variant>
        <vt:i4>1638462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_Toc483907980</vt:lpwstr>
      </vt:variant>
      <vt:variant>
        <vt:i4>1441854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_Toc483907979</vt:lpwstr>
      </vt:variant>
      <vt:variant>
        <vt:i4>1441854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_Toc483907978</vt:lpwstr>
      </vt:variant>
      <vt:variant>
        <vt:i4>1441854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_Toc483907977</vt:lpwstr>
      </vt:variant>
      <vt:variant>
        <vt:i4>1441854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_Toc483907976</vt:lpwstr>
      </vt:variant>
      <vt:variant>
        <vt:i4>1441854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_Toc483907975</vt:lpwstr>
      </vt:variant>
      <vt:variant>
        <vt:i4>1441854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_Toc483907974</vt:lpwstr>
      </vt:variant>
      <vt:variant>
        <vt:i4>1441854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_Toc483907973</vt:lpwstr>
      </vt:variant>
      <vt:variant>
        <vt:i4>1441854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_Toc483907972</vt:lpwstr>
      </vt:variant>
      <vt:variant>
        <vt:i4>1441854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_Toc483907971</vt:lpwstr>
      </vt:variant>
      <vt:variant>
        <vt:i4>1441854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_Toc483907970</vt:lpwstr>
      </vt:variant>
      <vt:variant>
        <vt:i4>1507390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_Toc483907969</vt:lpwstr>
      </vt:variant>
      <vt:variant>
        <vt:i4>1507390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_Toc483907968</vt:lpwstr>
      </vt:variant>
      <vt:variant>
        <vt:i4>1507390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_Toc483907967</vt:lpwstr>
      </vt:variant>
      <vt:variant>
        <vt:i4>1507390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_Toc483907966</vt:lpwstr>
      </vt:variant>
      <vt:variant>
        <vt:i4>1507390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_Toc483907965</vt:lpwstr>
      </vt:variant>
      <vt:variant>
        <vt:i4>1507390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_Toc483907964</vt:lpwstr>
      </vt:variant>
      <vt:variant>
        <vt:i4>1507390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_Toc483907963</vt:lpwstr>
      </vt:variant>
      <vt:variant>
        <vt:i4>1507390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_Toc483907962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ЗЕМЛЕПОЛЬЗОВАНИЯ И ЗАСТРОЙКИ СЕЛ МУНИЦИПАЛЬНОГО ОБРАЗОВАНИЯ КРАСНОГОРСКИЙ СЕЛЬСОВЕТ КРАСНОГОРСКОГО РАЙОНА АЛТАЙСКОГО КРАЯ</dc:title>
  <dc:subject/>
  <dc:creator>NK</dc:creator>
  <cp:keywords/>
  <dc:description/>
  <cp:lastModifiedBy>Евгений</cp:lastModifiedBy>
  <cp:revision>2</cp:revision>
  <cp:lastPrinted>2017-04-20T02:51:00Z</cp:lastPrinted>
  <dcterms:created xsi:type="dcterms:W3CDTF">2017-06-19T10:03:00Z</dcterms:created>
  <dcterms:modified xsi:type="dcterms:W3CDTF">2017-06-19T10:03:00Z</dcterms:modified>
</cp:coreProperties>
</file>